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60"/>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
        <w:gridCol w:w="7021"/>
        <w:gridCol w:w="2340"/>
      </w:tblGrid>
      <w:tr w:rsidR="0099119B" w:rsidRPr="0099119B" w14:paraId="72604FF4" w14:textId="77777777" w:rsidTr="0099119B">
        <w:tc>
          <w:tcPr>
            <w:tcW w:w="1544" w:type="dxa"/>
            <w:vAlign w:val="center"/>
          </w:tcPr>
          <w:p w14:paraId="32D0203F" w14:textId="77777777" w:rsidR="0099119B" w:rsidRPr="0099119B" w:rsidRDefault="0099119B" w:rsidP="0099119B">
            <w:pPr>
              <w:spacing w:after="0" w:line="240" w:lineRule="auto"/>
              <w:rPr>
                <w:rFonts w:ascii="Verdana" w:eastAsia="Verdana" w:hAnsi="Verdana" w:cs="Verdana"/>
                <w:kern w:val="0"/>
                <w:sz w:val="20"/>
                <w:szCs w:val="20"/>
                <w14:ligatures w14:val="none"/>
              </w:rPr>
            </w:pPr>
            <w:r w:rsidRPr="0099119B">
              <w:rPr>
                <w:rFonts w:ascii="Calibri" w:eastAsia="Calibri" w:hAnsi="Calibri" w:cs="Calibri"/>
                <w:noProof/>
                <w:kern w:val="0"/>
                <w14:ligatures w14:val="none"/>
              </w:rPr>
              <w:drawing>
                <wp:anchor distT="0" distB="0" distL="114300" distR="114300" simplePos="0" relativeHeight="251659264" behindDoc="0" locked="0" layoutInCell="1" hidden="0" allowOverlap="1" wp14:anchorId="73E84231" wp14:editId="0D3836D4">
                  <wp:simplePos x="0" y="0"/>
                  <wp:positionH relativeFrom="column">
                    <wp:posOffset>53975</wp:posOffset>
                  </wp:positionH>
                  <wp:positionV relativeFrom="paragraph">
                    <wp:posOffset>-17145</wp:posOffset>
                  </wp:positionV>
                  <wp:extent cx="716280" cy="708025"/>
                  <wp:effectExtent l="0" t="0" r="0" b="0"/>
                  <wp:wrapNone/>
                  <wp:docPr id="14" name="image2.png" descr="C:\Users\avaldez\AppData\Local\Microsoft\Windows\Temporary Internet Files\Content.MSO\5A516FA.png"/>
                  <wp:cNvGraphicFramePr/>
                  <a:graphic xmlns:a="http://schemas.openxmlformats.org/drawingml/2006/main">
                    <a:graphicData uri="http://schemas.openxmlformats.org/drawingml/2006/picture">
                      <pic:pic xmlns:pic="http://schemas.openxmlformats.org/drawingml/2006/picture">
                        <pic:nvPicPr>
                          <pic:cNvPr id="0" name="image2.png" descr="C:\Users\avaldez\AppData\Local\Microsoft\Windows\Temporary Internet Files\Content.MSO\5A516FA.png"/>
                          <pic:cNvPicPr preferRelativeResize="0"/>
                        </pic:nvPicPr>
                        <pic:blipFill>
                          <a:blip r:embed="rId10"/>
                          <a:srcRect/>
                          <a:stretch>
                            <a:fillRect/>
                          </a:stretch>
                        </pic:blipFill>
                        <pic:spPr>
                          <a:xfrm>
                            <a:off x="0" y="0"/>
                            <a:ext cx="716280" cy="708025"/>
                          </a:xfrm>
                          <a:prstGeom prst="rect">
                            <a:avLst/>
                          </a:prstGeom>
                          <a:ln/>
                        </pic:spPr>
                      </pic:pic>
                    </a:graphicData>
                  </a:graphic>
                  <wp14:sizeRelH relativeFrom="margin">
                    <wp14:pctWidth>0</wp14:pctWidth>
                  </wp14:sizeRelH>
                  <wp14:sizeRelV relativeFrom="margin">
                    <wp14:pctHeight>0</wp14:pctHeight>
                  </wp14:sizeRelV>
                </wp:anchor>
              </w:drawing>
            </w:r>
          </w:p>
        </w:tc>
        <w:tc>
          <w:tcPr>
            <w:tcW w:w="7021" w:type="dxa"/>
            <w:vAlign w:val="center"/>
          </w:tcPr>
          <w:p w14:paraId="7571D84A" w14:textId="77777777" w:rsidR="0099119B" w:rsidRPr="0099119B" w:rsidRDefault="0099119B" w:rsidP="0099119B">
            <w:pPr>
              <w:spacing w:after="0" w:line="240" w:lineRule="auto"/>
              <w:jc w:val="center"/>
              <w:rPr>
                <w:rFonts w:ascii="Verdana" w:eastAsia="Verdana" w:hAnsi="Verdana" w:cs="Verdana"/>
                <w:kern w:val="0"/>
                <w:sz w:val="24"/>
                <w:szCs w:val="24"/>
                <w14:ligatures w14:val="none"/>
              </w:rPr>
            </w:pPr>
            <w:r w:rsidRPr="0099119B">
              <w:rPr>
                <w:rFonts w:ascii="Verdana" w:eastAsia="Verdana" w:hAnsi="Verdana" w:cs="Verdana"/>
                <w:kern w:val="0"/>
                <w:sz w:val="24"/>
                <w:szCs w:val="24"/>
                <w14:ligatures w14:val="none"/>
              </w:rPr>
              <w:t>Maryland Department of the Environment</w:t>
            </w:r>
          </w:p>
          <w:p w14:paraId="2B83930F" w14:textId="77777777" w:rsidR="0099119B" w:rsidRPr="0099119B" w:rsidRDefault="0099119B" w:rsidP="0099119B">
            <w:pPr>
              <w:spacing w:after="0" w:line="240" w:lineRule="auto"/>
              <w:jc w:val="center"/>
              <w:rPr>
                <w:rFonts w:ascii="Verdana" w:eastAsia="Verdana" w:hAnsi="Verdana" w:cs="Verdana"/>
                <w:kern w:val="0"/>
                <w:sz w:val="24"/>
                <w:szCs w:val="24"/>
                <w14:ligatures w14:val="none"/>
              </w:rPr>
            </w:pPr>
          </w:p>
          <w:p w14:paraId="71AD69CF" w14:textId="77777777" w:rsidR="0099119B" w:rsidRPr="0099119B" w:rsidRDefault="0099119B" w:rsidP="0099119B">
            <w:pPr>
              <w:spacing w:after="0" w:line="240" w:lineRule="auto"/>
              <w:jc w:val="center"/>
              <w:rPr>
                <w:rFonts w:ascii="Verdana" w:eastAsia="Verdana" w:hAnsi="Verdana" w:cs="Verdana"/>
                <w:kern w:val="0"/>
                <w:sz w:val="24"/>
                <w:szCs w:val="24"/>
                <w14:ligatures w14:val="none"/>
              </w:rPr>
            </w:pPr>
            <w:r w:rsidRPr="0099119B">
              <w:rPr>
                <w:rFonts w:ascii="Verdana" w:eastAsia="Verdana" w:hAnsi="Verdana" w:cs="Verdana"/>
                <w:kern w:val="0"/>
                <w:sz w:val="24"/>
                <w:szCs w:val="24"/>
                <w14:ligatures w14:val="none"/>
              </w:rPr>
              <w:t>Antidegradation Review Report Form</w:t>
            </w:r>
          </w:p>
          <w:p w14:paraId="24C10F5B" w14:textId="0DF2391C" w:rsidR="0099119B" w:rsidRPr="0099119B" w:rsidRDefault="00B26FDC" w:rsidP="0099119B">
            <w:pPr>
              <w:spacing w:after="0" w:line="240" w:lineRule="auto"/>
              <w:jc w:val="center"/>
              <w:rPr>
                <w:rFonts w:ascii="Verdana" w:eastAsia="Verdana" w:hAnsi="Verdana" w:cs="Verdana"/>
                <w:kern w:val="0"/>
                <w:sz w:val="24"/>
                <w:szCs w:val="24"/>
                <w14:ligatures w14:val="none"/>
              </w:rPr>
            </w:pPr>
            <w:r>
              <w:rPr>
                <w:rFonts w:ascii="Verdana" w:eastAsia="Verdana" w:hAnsi="Verdana" w:cs="Verdana"/>
                <w:b/>
                <w:kern w:val="0"/>
                <w:sz w:val="24"/>
                <w:szCs w:val="24"/>
                <w14:ligatures w14:val="none"/>
              </w:rPr>
              <w:t>Preliminary Tier II Report</w:t>
            </w:r>
          </w:p>
        </w:tc>
        <w:tc>
          <w:tcPr>
            <w:tcW w:w="2340" w:type="dxa"/>
            <w:vAlign w:val="center"/>
          </w:tcPr>
          <w:p w14:paraId="1D76D1EE" w14:textId="77777777" w:rsidR="0099119B" w:rsidRPr="0099119B" w:rsidRDefault="0099119B" w:rsidP="0099119B">
            <w:pPr>
              <w:spacing w:after="0" w:line="240" w:lineRule="auto"/>
              <w:rPr>
                <w:rFonts w:ascii="Verdana" w:eastAsia="Verdana" w:hAnsi="Verdana" w:cs="Verdana"/>
                <w:kern w:val="0"/>
                <w:sz w:val="20"/>
                <w:szCs w:val="20"/>
                <w14:ligatures w14:val="none"/>
              </w:rPr>
            </w:pPr>
            <w:r w:rsidRPr="0099119B">
              <w:rPr>
                <w:rFonts w:ascii="Calibri" w:eastAsia="Calibri" w:hAnsi="Calibri" w:cs="Calibri"/>
                <w:noProof/>
                <w:kern w:val="0"/>
                <w14:ligatures w14:val="none"/>
              </w:rPr>
              <w:drawing>
                <wp:anchor distT="0" distB="0" distL="114300" distR="114300" simplePos="0" relativeHeight="251660288" behindDoc="0" locked="0" layoutInCell="1" hidden="0" allowOverlap="1" wp14:anchorId="2D660FD2" wp14:editId="3F79B41F">
                  <wp:simplePos x="0" y="0"/>
                  <wp:positionH relativeFrom="column">
                    <wp:posOffset>169545</wp:posOffset>
                  </wp:positionH>
                  <wp:positionV relativeFrom="paragraph">
                    <wp:posOffset>40640</wp:posOffset>
                  </wp:positionV>
                  <wp:extent cx="1096645" cy="466725"/>
                  <wp:effectExtent l="0" t="0" r="0" b="0"/>
                  <wp:wrapNone/>
                  <wp:docPr id="13" name="image1.gif" descr="C:\Users\avaldez\AppData\Local\Microsoft\Windows\Temporary Internet Files\Content.MSO\63B3310C.gif"/>
                  <wp:cNvGraphicFramePr/>
                  <a:graphic xmlns:a="http://schemas.openxmlformats.org/drawingml/2006/main">
                    <a:graphicData uri="http://schemas.openxmlformats.org/drawingml/2006/picture">
                      <pic:pic xmlns:pic="http://schemas.openxmlformats.org/drawingml/2006/picture">
                        <pic:nvPicPr>
                          <pic:cNvPr id="0" name="image1.gif" descr="C:\Users\avaldez\AppData\Local\Microsoft\Windows\Temporary Internet Files\Content.MSO\63B3310C.gif"/>
                          <pic:cNvPicPr preferRelativeResize="0"/>
                        </pic:nvPicPr>
                        <pic:blipFill>
                          <a:blip r:embed="rId11"/>
                          <a:srcRect/>
                          <a:stretch>
                            <a:fillRect/>
                          </a:stretch>
                        </pic:blipFill>
                        <pic:spPr>
                          <a:xfrm>
                            <a:off x="0" y="0"/>
                            <a:ext cx="1096645" cy="466725"/>
                          </a:xfrm>
                          <a:prstGeom prst="rect">
                            <a:avLst/>
                          </a:prstGeom>
                          <a:ln/>
                        </pic:spPr>
                      </pic:pic>
                    </a:graphicData>
                  </a:graphic>
                </wp:anchor>
              </w:drawing>
            </w:r>
          </w:p>
        </w:tc>
      </w:tr>
    </w:tbl>
    <w:p w14:paraId="60604AD1" w14:textId="77777777" w:rsidR="00E32D0D" w:rsidRDefault="00E32D0D" w:rsidP="00E32D0D">
      <w:pPr>
        <w:spacing w:after="0"/>
      </w:pPr>
    </w:p>
    <w:p w14:paraId="4584B1D4" w14:textId="63CA3BAD" w:rsidR="00F42376" w:rsidRDefault="00E32D0D" w:rsidP="00E32D0D">
      <w:pPr>
        <w:spacing w:after="0"/>
      </w:pPr>
      <w:r>
        <w:t xml:space="preserve">Directions: Type answers directly into the form in </w:t>
      </w:r>
      <w:proofErr w:type="gramStart"/>
      <w:r>
        <w:t xml:space="preserve">the color </w:t>
      </w:r>
      <w:r w:rsidRPr="00E32D0D">
        <w:rPr>
          <w:color w:val="FF0000"/>
        </w:rPr>
        <w:t>RED</w:t>
      </w:r>
      <w:proofErr w:type="gramEnd"/>
    </w:p>
    <w:p w14:paraId="765F5E94" w14:textId="528FEA85" w:rsidR="00F56B46" w:rsidRDefault="00F56B46" w:rsidP="009343EF">
      <w:pPr>
        <w:spacing w:after="0"/>
      </w:pPr>
      <w:r>
        <w:t>Date:</w:t>
      </w:r>
    </w:p>
    <w:p w14:paraId="7C59E92E" w14:textId="1A47C9EB" w:rsidR="00FA48AF" w:rsidRDefault="00FA48AF" w:rsidP="009343EF">
      <w:pPr>
        <w:spacing w:after="0"/>
      </w:pPr>
      <w:r>
        <w:t xml:space="preserve">Primary contact name:                                                                     email:      </w:t>
      </w:r>
    </w:p>
    <w:p w14:paraId="52868EEA" w14:textId="7AF74D35" w:rsidR="00F56B46" w:rsidRDefault="00F56B46" w:rsidP="009343EF">
      <w:pPr>
        <w:spacing w:after="0"/>
      </w:pPr>
      <w:r>
        <w:t>Project name and application number</w:t>
      </w:r>
      <w:r w:rsidR="00B628BF">
        <w:t xml:space="preserve"> (If available)</w:t>
      </w:r>
      <w:r>
        <w:t>:</w:t>
      </w:r>
    </w:p>
    <w:p w14:paraId="2FE28119" w14:textId="77777777" w:rsidR="00F56B46" w:rsidRDefault="00F56B46" w:rsidP="00E32D0D">
      <w:pPr>
        <w:spacing w:after="120"/>
      </w:pPr>
    </w:p>
    <w:p w14:paraId="6E48848E" w14:textId="033D0B6C" w:rsidR="00F56B46" w:rsidRDefault="00F56B46" w:rsidP="00E32D0D">
      <w:pPr>
        <w:pStyle w:val="ListParagraph"/>
        <w:numPr>
          <w:ilvl w:val="0"/>
          <w:numId w:val="1"/>
        </w:numPr>
        <w:spacing w:after="120"/>
        <w:rPr>
          <w:b/>
          <w:bCs/>
        </w:rPr>
      </w:pPr>
      <w:r w:rsidRPr="00F56B46">
        <w:rPr>
          <w:b/>
          <w:bCs/>
        </w:rPr>
        <w:t xml:space="preserve"> Project Overview</w:t>
      </w:r>
      <w:r>
        <w:rPr>
          <w:b/>
          <w:bCs/>
        </w:rPr>
        <w:t>:</w:t>
      </w:r>
    </w:p>
    <w:p w14:paraId="0CFA2EEB" w14:textId="3E298226" w:rsidR="00F56B46" w:rsidRDefault="00F56B46" w:rsidP="00F56B46">
      <w:pPr>
        <w:pStyle w:val="ListParagraph"/>
        <w:numPr>
          <w:ilvl w:val="1"/>
          <w:numId w:val="1"/>
        </w:numPr>
        <w:rPr>
          <w:b/>
          <w:bCs/>
        </w:rPr>
      </w:pPr>
      <w:r>
        <w:rPr>
          <w:b/>
          <w:bCs/>
        </w:rPr>
        <w:t>Project location</w:t>
      </w:r>
    </w:p>
    <w:p w14:paraId="37B3177D" w14:textId="0F8F3EBB" w:rsidR="00B628BF" w:rsidRDefault="00B628BF" w:rsidP="00F56B46">
      <w:pPr>
        <w:pStyle w:val="ListParagraph"/>
        <w:numPr>
          <w:ilvl w:val="2"/>
          <w:numId w:val="1"/>
        </w:numPr>
        <w:rPr>
          <w:b/>
          <w:bCs/>
        </w:rPr>
      </w:pPr>
      <w:r>
        <w:rPr>
          <w:b/>
          <w:bCs/>
        </w:rPr>
        <w:t>Tier II watershed impacted:</w:t>
      </w:r>
    </w:p>
    <w:p w14:paraId="368F9FFA" w14:textId="2D3AFD86" w:rsidR="00FA48AF" w:rsidRPr="00FA48AF" w:rsidRDefault="00FA48AF" w:rsidP="00FA48AF">
      <w:pPr>
        <w:rPr>
          <w:b/>
          <w:bCs/>
        </w:rPr>
      </w:pPr>
      <w:r>
        <w:rPr>
          <w:b/>
          <w:bCs/>
        </w:rPr>
        <w:t>(</w:t>
      </w:r>
      <w:r w:rsidRPr="00FA48AF">
        <w:rPr>
          <w:b/>
          <w:bCs/>
        </w:rPr>
        <w:t xml:space="preserve">Link to interactive map: </w:t>
      </w:r>
      <w:hyperlink r:id="rId12" w:history="1">
        <w:r w:rsidR="00453208" w:rsidRPr="00453208">
          <w:rPr>
            <w:rStyle w:val="Hyperlink"/>
          </w:rPr>
          <w:t>https://mde.geodata.md.gov/Ti</w:t>
        </w:r>
        <w:r w:rsidR="00453208" w:rsidRPr="00453208">
          <w:rPr>
            <w:rStyle w:val="Hyperlink"/>
          </w:rPr>
          <w:t>e</w:t>
        </w:r>
        <w:r w:rsidR="00453208" w:rsidRPr="00453208">
          <w:rPr>
            <w:rStyle w:val="Hyperlink"/>
          </w:rPr>
          <w:t>rIIHQWaters</w:t>
        </w:r>
      </w:hyperlink>
      <w:r>
        <w:rPr>
          <w:b/>
          <w:bCs/>
        </w:rPr>
        <w:t>)</w:t>
      </w:r>
    </w:p>
    <w:p w14:paraId="41DD0B50" w14:textId="34F8A724" w:rsidR="00B628BF" w:rsidRDefault="00B628BF" w:rsidP="00F56B46">
      <w:pPr>
        <w:pStyle w:val="ListParagraph"/>
        <w:numPr>
          <w:ilvl w:val="2"/>
          <w:numId w:val="1"/>
        </w:numPr>
        <w:rPr>
          <w:b/>
          <w:bCs/>
        </w:rPr>
      </w:pPr>
      <w:r>
        <w:rPr>
          <w:b/>
          <w:bCs/>
        </w:rPr>
        <w:t>Does the Tier II watershed have assimilative capacity?</w:t>
      </w:r>
    </w:p>
    <w:p w14:paraId="2109F427" w14:textId="545A45F4" w:rsidR="00F56B46" w:rsidRDefault="00F56B46" w:rsidP="00F56B46">
      <w:pPr>
        <w:pStyle w:val="ListParagraph"/>
        <w:numPr>
          <w:ilvl w:val="2"/>
          <w:numId w:val="1"/>
        </w:numPr>
        <w:rPr>
          <w:b/>
          <w:bCs/>
        </w:rPr>
      </w:pPr>
      <w:r>
        <w:rPr>
          <w:b/>
          <w:bCs/>
        </w:rPr>
        <w:t>Address or closest intersection if no address exists</w:t>
      </w:r>
      <w:r w:rsidR="00763B72">
        <w:rPr>
          <w:b/>
          <w:bCs/>
        </w:rPr>
        <w:t>:</w:t>
      </w:r>
    </w:p>
    <w:p w14:paraId="625AE9D9" w14:textId="3BD5470B" w:rsidR="00F56B46" w:rsidRDefault="00F56B46" w:rsidP="00F56B46">
      <w:pPr>
        <w:pStyle w:val="ListParagraph"/>
        <w:numPr>
          <w:ilvl w:val="2"/>
          <w:numId w:val="1"/>
        </w:numPr>
        <w:rPr>
          <w:b/>
          <w:bCs/>
        </w:rPr>
      </w:pPr>
      <w:r>
        <w:rPr>
          <w:b/>
          <w:bCs/>
        </w:rPr>
        <w:t>Coordinate</w:t>
      </w:r>
      <w:r w:rsidR="00763B72">
        <w:rPr>
          <w:b/>
          <w:bCs/>
        </w:rPr>
        <w:t>s</w:t>
      </w:r>
      <w:r>
        <w:rPr>
          <w:b/>
          <w:bCs/>
        </w:rPr>
        <w:t xml:space="preserve"> in decimal degrees</w:t>
      </w:r>
      <w:r w:rsidR="00763B72">
        <w:rPr>
          <w:b/>
          <w:bCs/>
        </w:rPr>
        <w:t>: Latitude                           Longitude</w:t>
      </w:r>
    </w:p>
    <w:p w14:paraId="45E5F202" w14:textId="19E6BE3D" w:rsidR="00AE3ECB" w:rsidRDefault="00AE3ECB" w:rsidP="00F56B46">
      <w:pPr>
        <w:pStyle w:val="ListParagraph"/>
        <w:numPr>
          <w:ilvl w:val="2"/>
          <w:numId w:val="1"/>
        </w:numPr>
        <w:rPr>
          <w:b/>
          <w:bCs/>
        </w:rPr>
      </w:pPr>
      <w:r>
        <w:rPr>
          <w:b/>
          <w:bCs/>
        </w:rPr>
        <w:t>Tax map and parcel number(s)</w:t>
      </w:r>
      <w:r w:rsidR="00763B72">
        <w:rPr>
          <w:b/>
          <w:bCs/>
        </w:rPr>
        <w:t>:</w:t>
      </w:r>
    </w:p>
    <w:p w14:paraId="41FC2B8E" w14:textId="441CD9BD" w:rsidR="00AE3ECB" w:rsidRDefault="00AE3ECB" w:rsidP="00F56B46">
      <w:pPr>
        <w:pStyle w:val="ListParagraph"/>
        <w:numPr>
          <w:ilvl w:val="2"/>
          <w:numId w:val="1"/>
        </w:numPr>
        <w:rPr>
          <w:b/>
          <w:bCs/>
        </w:rPr>
      </w:pPr>
      <w:r>
        <w:rPr>
          <w:b/>
          <w:bCs/>
        </w:rPr>
        <w:t>Project description (road, warehouse, infrastructure, etc.)</w:t>
      </w:r>
      <w:r w:rsidR="00763B72">
        <w:rPr>
          <w:b/>
          <w:bCs/>
        </w:rPr>
        <w:t>:</w:t>
      </w:r>
    </w:p>
    <w:p w14:paraId="6529072A" w14:textId="354C4F79" w:rsidR="00CE4037" w:rsidRPr="00E32D0D" w:rsidRDefault="00CE4037" w:rsidP="00F56B46">
      <w:pPr>
        <w:pStyle w:val="ListParagraph"/>
        <w:numPr>
          <w:ilvl w:val="2"/>
          <w:numId w:val="1"/>
        </w:numPr>
        <w:rPr>
          <w:b/>
          <w:bCs/>
          <w:i/>
          <w:iCs/>
        </w:rPr>
      </w:pPr>
      <w:r w:rsidRPr="00E32D0D">
        <w:rPr>
          <w:b/>
          <w:bCs/>
          <w:i/>
          <w:iCs/>
        </w:rPr>
        <w:t>Attach project site plans</w:t>
      </w:r>
    </w:p>
    <w:p w14:paraId="5BFE0157" w14:textId="76871E6B" w:rsidR="00F56B46" w:rsidRDefault="00F56B46" w:rsidP="00F56B46">
      <w:pPr>
        <w:pStyle w:val="ListParagraph"/>
        <w:numPr>
          <w:ilvl w:val="1"/>
          <w:numId w:val="1"/>
        </w:numPr>
        <w:rPr>
          <w:b/>
          <w:bCs/>
        </w:rPr>
      </w:pPr>
      <w:r>
        <w:rPr>
          <w:b/>
          <w:bCs/>
        </w:rPr>
        <w:t>Project Footprint</w:t>
      </w:r>
      <w:r>
        <w:rPr>
          <w:b/>
          <w:bCs/>
        </w:rPr>
        <w:tab/>
      </w:r>
    </w:p>
    <w:p w14:paraId="75CFCD6D" w14:textId="2E49105D" w:rsidR="00F56B46" w:rsidRDefault="00CE4037" w:rsidP="00F56B46">
      <w:pPr>
        <w:pStyle w:val="ListParagraph"/>
        <w:numPr>
          <w:ilvl w:val="2"/>
          <w:numId w:val="1"/>
        </w:numPr>
        <w:rPr>
          <w:b/>
          <w:bCs/>
        </w:rPr>
      </w:pPr>
      <w:r>
        <w:rPr>
          <w:b/>
          <w:bCs/>
        </w:rPr>
        <w:t>Project Footprint,</w:t>
      </w:r>
      <w:r w:rsidR="00A94E75">
        <w:rPr>
          <w:b/>
          <w:bCs/>
        </w:rPr>
        <w:t xml:space="preserve"> in acres:</w:t>
      </w:r>
    </w:p>
    <w:p w14:paraId="6EF1D460" w14:textId="44057E5A" w:rsidR="00AE3ECB" w:rsidRPr="00AE3ECB" w:rsidRDefault="00A94E75" w:rsidP="00E32D0D">
      <w:pPr>
        <w:pStyle w:val="ListParagraph"/>
        <w:numPr>
          <w:ilvl w:val="2"/>
          <w:numId w:val="1"/>
        </w:numPr>
        <w:spacing w:after="120"/>
        <w:rPr>
          <w:b/>
          <w:bCs/>
        </w:rPr>
      </w:pPr>
      <w:r>
        <w:rPr>
          <w:b/>
          <w:bCs/>
        </w:rPr>
        <w:t>Disturbed area</w:t>
      </w:r>
      <w:r w:rsidR="00CE4037">
        <w:rPr>
          <w:b/>
          <w:bCs/>
        </w:rPr>
        <w:t>,</w:t>
      </w:r>
      <w:r>
        <w:rPr>
          <w:b/>
          <w:bCs/>
        </w:rPr>
        <w:t xml:space="preserve"> in acres:</w:t>
      </w:r>
    </w:p>
    <w:p w14:paraId="48808BF3" w14:textId="77777777" w:rsidR="000E1D6C" w:rsidRDefault="000E1D6C" w:rsidP="00E32D0D">
      <w:pPr>
        <w:pStyle w:val="ListParagraph"/>
        <w:spacing w:after="120"/>
        <w:ind w:left="360"/>
        <w:rPr>
          <w:b/>
          <w:bCs/>
        </w:rPr>
      </w:pPr>
    </w:p>
    <w:p w14:paraId="01C0D7DF" w14:textId="29088FC7" w:rsidR="00AE3ECB" w:rsidRDefault="00AE3ECB" w:rsidP="00E32D0D">
      <w:pPr>
        <w:pStyle w:val="ListParagraph"/>
        <w:numPr>
          <w:ilvl w:val="0"/>
          <w:numId w:val="1"/>
        </w:numPr>
        <w:spacing w:after="120"/>
        <w:rPr>
          <w:b/>
          <w:bCs/>
        </w:rPr>
      </w:pPr>
      <w:r>
        <w:rPr>
          <w:b/>
          <w:bCs/>
        </w:rPr>
        <w:t>Project Purpose:</w:t>
      </w:r>
    </w:p>
    <w:p w14:paraId="73110B38" w14:textId="0D24D26F" w:rsidR="00AE3ECB" w:rsidRDefault="00CE4037" w:rsidP="00AE3ECB">
      <w:pPr>
        <w:pStyle w:val="ListParagraph"/>
        <w:numPr>
          <w:ilvl w:val="1"/>
          <w:numId w:val="1"/>
        </w:numPr>
        <w:rPr>
          <w:b/>
          <w:bCs/>
        </w:rPr>
      </w:pPr>
      <w:r>
        <w:rPr>
          <w:b/>
          <w:bCs/>
        </w:rPr>
        <w:t>Provide a b</w:t>
      </w:r>
      <w:r w:rsidR="00AE3ECB">
        <w:rPr>
          <w:b/>
          <w:bCs/>
        </w:rPr>
        <w:t xml:space="preserve">rief description of the </w:t>
      </w:r>
      <w:r>
        <w:rPr>
          <w:b/>
          <w:bCs/>
        </w:rPr>
        <w:t xml:space="preserve">property </w:t>
      </w:r>
      <w:r w:rsidR="00AE3ECB">
        <w:rPr>
          <w:b/>
          <w:bCs/>
        </w:rPr>
        <w:t>purpose</w:t>
      </w:r>
      <w:r>
        <w:rPr>
          <w:b/>
          <w:bCs/>
        </w:rPr>
        <w:t>:</w:t>
      </w:r>
    </w:p>
    <w:p w14:paraId="22D1EC1F" w14:textId="02937490" w:rsidR="00AE3ECB" w:rsidRDefault="00AE3ECB" w:rsidP="00E32D0D">
      <w:pPr>
        <w:pStyle w:val="ListParagraph"/>
        <w:numPr>
          <w:ilvl w:val="1"/>
          <w:numId w:val="1"/>
        </w:numPr>
        <w:spacing w:after="120"/>
        <w:rPr>
          <w:b/>
          <w:bCs/>
        </w:rPr>
      </w:pPr>
      <w:r>
        <w:rPr>
          <w:b/>
          <w:bCs/>
        </w:rPr>
        <w:t>Does the project meet a unique need, have special funding, or location, such as being located within a Priority Funding Area?</w:t>
      </w:r>
      <w:r w:rsidR="00B87EB1">
        <w:rPr>
          <w:b/>
          <w:bCs/>
        </w:rPr>
        <w:t xml:space="preserve">  Attach map </w:t>
      </w:r>
      <w:r w:rsidR="004047E7">
        <w:rPr>
          <w:b/>
          <w:bCs/>
        </w:rPr>
        <w:t>of site relative to PFA</w:t>
      </w:r>
      <w:r w:rsidR="00B87EB1">
        <w:rPr>
          <w:b/>
          <w:bCs/>
        </w:rPr>
        <w:t>.</w:t>
      </w:r>
    </w:p>
    <w:p w14:paraId="5641B48F" w14:textId="77777777" w:rsidR="000E1D6C" w:rsidRDefault="000E1D6C" w:rsidP="00E32D0D">
      <w:pPr>
        <w:pStyle w:val="ListParagraph"/>
        <w:spacing w:after="120"/>
        <w:ind w:left="360"/>
        <w:rPr>
          <w:b/>
          <w:bCs/>
        </w:rPr>
      </w:pPr>
    </w:p>
    <w:p w14:paraId="1DFCE033" w14:textId="0685CE22" w:rsidR="00AE3ECB" w:rsidRDefault="00AE3ECB" w:rsidP="00E32D0D">
      <w:pPr>
        <w:pStyle w:val="ListParagraph"/>
        <w:numPr>
          <w:ilvl w:val="0"/>
          <w:numId w:val="1"/>
        </w:numPr>
        <w:spacing w:after="120"/>
        <w:rPr>
          <w:b/>
          <w:bCs/>
        </w:rPr>
      </w:pPr>
      <w:r>
        <w:rPr>
          <w:b/>
          <w:bCs/>
        </w:rPr>
        <w:t>Impervious Surface:</w:t>
      </w:r>
    </w:p>
    <w:p w14:paraId="60236177" w14:textId="202CA863" w:rsidR="00AE3ECB" w:rsidRDefault="00AE3ECB" w:rsidP="00AE3ECB">
      <w:pPr>
        <w:pStyle w:val="ListParagraph"/>
        <w:numPr>
          <w:ilvl w:val="1"/>
          <w:numId w:val="1"/>
        </w:numPr>
        <w:rPr>
          <w:b/>
          <w:bCs/>
        </w:rPr>
      </w:pPr>
      <w:r>
        <w:rPr>
          <w:b/>
          <w:bCs/>
        </w:rPr>
        <w:t>Will the project increase impervious surface?</w:t>
      </w:r>
    </w:p>
    <w:p w14:paraId="67A2E0D9" w14:textId="77777777" w:rsidR="00AE3ECB" w:rsidRDefault="00AE3ECB" w:rsidP="00AE3ECB">
      <w:pPr>
        <w:pStyle w:val="ListParagraph"/>
        <w:numPr>
          <w:ilvl w:val="1"/>
          <w:numId w:val="1"/>
        </w:numPr>
        <w:rPr>
          <w:b/>
          <w:bCs/>
        </w:rPr>
      </w:pPr>
      <w:r>
        <w:rPr>
          <w:b/>
          <w:bCs/>
        </w:rPr>
        <w:t xml:space="preserve">If 3a is yes, </w:t>
      </w:r>
    </w:p>
    <w:p w14:paraId="7090C227" w14:textId="7CC73C36" w:rsidR="00AE3ECB" w:rsidRDefault="00AE3ECB" w:rsidP="00AE3ECB">
      <w:pPr>
        <w:pStyle w:val="ListParagraph"/>
        <w:numPr>
          <w:ilvl w:val="2"/>
          <w:numId w:val="1"/>
        </w:numPr>
        <w:rPr>
          <w:b/>
          <w:bCs/>
        </w:rPr>
      </w:pPr>
      <w:r>
        <w:rPr>
          <w:b/>
          <w:bCs/>
        </w:rPr>
        <w:t>How much is the increase in acres?</w:t>
      </w:r>
    </w:p>
    <w:p w14:paraId="1D1F32A4" w14:textId="14243478" w:rsidR="00AE3ECB" w:rsidRDefault="00AE3ECB" w:rsidP="00AE3ECB">
      <w:pPr>
        <w:pStyle w:val="ListParagraph"/>
        <w:numPr>
          <w:ilvl w:val="2"/>
          <w:numId w:val="1"/>
        </w:numPr>
        <w:rPr>
          <w:b/>
          <w:bCs/>
        </w:rPr>
      </w:pPr>
      <w:r>
        <w:rPr>
          <w:b/>
          <w:bCs/>
        </w:rPr>
        <w:t>How many acres will be treated with Environmental site design?</w:t>
      </w:r>
    </w:p>
    <w:p w14:paraId="5A562754" w14:textId="2B3D0C61" w:rsidR="00AE3ECB" w:rsidRDefault="00AE3ECB" w:rsidP="00E32D0D">
      <w:pPr>
        <w:pStyle w:val="ListParagraph"/>
        <w:numPr>
          <w:ilvl w:val="2"/>
          <w:numId w:val="1"/>
        </w:numPr>
        <w:spacing w:after="120"/>
        <w:rPr>
          <w:b/>
          <w:bCs/>
        </w:rPr>
      </w:pPr>
      <w:r>
        <w:rPr>
          <w:b/>
          <w:bCs/>
        </w:rPr>
        <w:t>How many acres will be treated with traditional structural practices?</w:t>
      </w:r>
    </w:p>
    <w:p w14:paraId="15C588FF" w14:textId="77777777" w:rsidR="000E1D6C" w:rsidRDefault="000E1D6C" w:rsidP="00E32D0D">
      <w:pPr>
        <w:pStyle w:val="ListParagraph"/>
        <w:spacing w:after="120"/>
        <w:ind w:left="360"/>
        <w:rPr>
          <w:b/>
          <w:bCs/>
        </w:rPr>
      </w:pPr>
    </w:p>
    <w:p w14:paraId="7E199081" w14:textId="31B8B35B" w:rsidR="00CE4037" w:rsidRDefault="00CE4037" w:rsidP="00E32D0D">
      <w:pPr>
        <w:pStyle w:val="ListParagraph"/>
        <w:numPr>
          <w:ilvl w:val="0"/>
          <w:numId w:val="1"/>
        </w:numPr>
        <w:spacing w:after="120"/>
        <w:rPr>
          <w:b/>
          <w:bCs/>
        </w:rPr>
      </w:pPr>
      <w:r>
        <w:rPr>
          <w:b/>
          <w:bCs/>
        </w:rPr>
        <w:t>Stream Resources:</w:t>
      </w:r>
    </w:p>
    <w:p w14:paraId="619EEAA7" w14:textId="52013783" w:rsidR="00CE4037" w:rsidRDefault="00CE4037" w:rsidP="00CE4037">
      <w:pPr>
        <w:pStyle w:val="ListParagraph"/>
        <w:numPr>
          <w:ilvl w:val="1"/>
          <w:numId w:val="1"/>
        </w:numPr>
        <w:rPr>
          <w:b/>
          <w:bCs/>
        </w:rPr>
      </w:pPr>
      <w:r>
        <w:rPr>
          <w:b/>
          <w:bCs/>
        </w:rPr>
        <w:t xml:space="preserve">Will the project directly impact streams?  </w:t>
      </w:r>
    </w:p>
    <w:p w14:paraId="18793A1F" w14:textId="1362B96A" w:rsidR="00CE4037" w:rsidRDefault="00CE4037" w:rsidP="00CE4037">
      <w:pPr>
        <w:pStyle w:val="ListParagraph"/>
        <w:numPr>
          <w:ilvl w:val="1"/>
          <w:numId w:val="1"/>
        </w:numPr>
        <w:rPr>
          <w:b/>
          <w:bCs/>
        </w:rPr>
      </w:pPr>
      <w:r>
        <w:rPr>
          <w:b/>
          <w:bCs/>
        </w:rPr>
        <w:t>If 3a is yes,</w:t>
      </w:r>
    </w:p>
    <w:p w14:paraId="56718435" w14:textId="709ED522" w:rsidR="00CE4037" w:rsidRDefault="00CE4037" w:rsidP="00CE4037">
      <w:pPr>
        <w:pStyle w:val="ListParagraph"/>
        <w:numPr>
          <w:ilvl w:val="2"/>
          <w:numId w:val="1"/>
        </w:numPr>
        <w:rPr>
          <w:b/>
          <w:bCs/>
        </w:rPr>
      </w:pPr>
      <w:r>
        <w:rPr>
          <w:b/>
          <w:bCs/>
        </w:rPr>
        <w:t>Approximate left bank impacts in linear feet</w:t>
      </w:r>
    </w:p>
    <w:p w14:paraId="38066338" w14:textId="35C885FA" w:rsidR="00CE4037" w:rsidRDefault="00CE4037" w:rsidP="00CE4037">
      <w:pPr>
        <w:pStyle w:val="ListParagraph"/>
        <w:numPr>
          <w:ilvl w:val="2"/>
          <w:numId w:val="1"/>
        </w:numPr>
        <w:rPr>
          <w:b/>
          <w:bCs/>
        </w:rPr>
      </w:pPr>
      <w:r>
        <w:rPr>
          <w:b/>
          <w:bCs/>
        </w:rPr>
        <w:t>Approximate right bank impacts in linear feet</w:t>
      </w:r>
    </w:p>
    <w:p w14:paraId="0E8BD01F" w14:textId="143AD5F7" w:rsidR="00CE4037" w:rsidRDefault="00CE4037" w:rsidP="00CE4037">
      <w:pPr>
        <w:pStyle w:val="ListParagraph"/>
        <w:numPr>
          <w:ilvl w:val="1"/>
          <w:numId w:val="1"/>
        </w:numPr>
        <w:rPr>
          <w:b/>
          <w:bCs/>
        </w:rPr>
      </w:pPr>
      <w:r>
        <w:rPr>
          <w:b/>
          <w:bCs/>
        </w:rPr>
        <w:t xml:space="preserve">Will the project </w:t>
      </w:r>
      <w:proofErr w:type="gramStart"/>
      <w:r>
        <w:rPr>
          <w:b/>
          <w:bCs/>
        </w:rPr>
        <w:t>impact</w:t>
      </w:r>
      <w:proofErr w:type="gramEnd"/>
      <w:r>
        <w:rPr>
          <w:b/>
          <w:bCs/>
        </w:rPr>
        <w:t xml:space="preserve"> the </w:t>
      </w:r>
      <w:proofErr w:type="gramStart"/>
      <w:r>
        <w:rPr>
          <w:b/>
          <w:bCs/>
        </w:rPr>
        <w:t>100 foot</w:t>
      </w:r>
      <w:proofErr w:type="gramEnd"/>
      <w:r>
        <w:rPr>
          <w:b/>
          <w:bCs/>
        </w:rPr>
        <w:t xml:space="preserve"> Tier II stream buffer?</w:t>
      </w:r>
    </w:p>
    <w:p w14:paraId="19C63AAB" w14:textId="1363A1A6" w:rsidR="00CE4037" w:rsidRDefault="00CE4037" w:rsidP="00E32D0D">
      <w:pPr>
        <w:pStyle w:val="ListParagraph"/>
        <w:numPr>
          <w:ilvl w:val="2"/>
          <w:numId w:val="1"/>
        </w:numPr>
        <w:spacing w:after="120"/>
        <w:rPr>
          <w:b/>
          <w:bCs/>
        </w:rPr>
      </w:pPr>
      <w:r>
        <w:rPr>
          <w:b/>
          <w:bCs/>
        </w:rPr>
        <w:lastRenderedPageBreak/>
        <w:t>If 3c is yes, approximate impacts in acres.</w:t>
      </w:r>
    </w:p>
    <w:p w14:paraId="71980B06" w14:textId="77777777" w:rsidR="000E1D6C" w:rsidRDefault="000E1D6C" w:rsidP="00E32D0D">
      <w:pPr>
        <w:pStyle w:val="ListParagraph"/>
        <w:spacing w:after="120"/>
        <w:ind w:left="360"/>
        <w:rPr>
          <w:b/>
          <w:bCs/>
        </w:rPr>
      </w:pPr>
    </w:p>
    <w:p w14:paraId="7257CA37" w14:textId="5625576E" w:rsidR="00CE4037" w:rsidRDefault="00131878" w:rsidP="00E32D0D">
      <w:pPr>
        <w:pStyle w:val="ListParagraph"/>
        <w:numPr>
          <w:ilvl w:val="0"/>
          <w:numId w:val="1"/>
        </w:numPr>
        <w:spacing w:after="120"/>
        <w:rPr>
          <w:b/>
          <w:bCs/>
        </w:rPr>
      </w:pPr>
      <w:r>
        <w:rPr>
          <w:b/>
          <w:bCs/>
        </w:rPr>
        <w:t>Forest Cover:</w:t>
      </w:r>
    </w:p>
    <w:p w14:paraId="1D4D7CB0" w14:textId="20B32D97" w:rsidR="00131878" w:rsidRDefault="00131878" w:rsidP="00E32D0D">
      <w:pPr>
        <w:pStyle w:val="ListParagraph"/>
        <w:numPr>
          <w:ilvl w:val="1"/>
          <w:numId w:val="1"/>
        </w:numPr>
        <w:spacing w:after="120"/>
        <w:rPr>
          <w:b/>
          <w:bCs/>
        </w:rPr>
      </w:pPr>
      <w:r>
        <w:rPr>
          <w:b/>
          <w:bCs/>
        </w:rPr>
        <w:t>Is forest clearing a part of the planned activity?</w:t>
      </w:r>
    </w:p>
    <w:p w14:paraId="40A70103" w14:textId="72A5B551" w:rsidR="00131878" w:rsidRDefault="00131878" w:rsidP="00E32D0D">
      <w:pPr>
        <w:pStyle w:val="ListParagraph"/>
        <w:numPr>
          <w:ilvl w:val="1"/>
          <w:numId w:val="1"/>
        </w:numPr>
        <w:spacing w:after="120"/>
        <w:rPr>
          <w:b/>
          <w:bCs/>
        </w:rPr>
      </w:pPr>
      <w:r>
        <w:rPr>
          <w:b/>
          <w:bCs/>
        </w:rPr>
        <w:t>If 5a is yes, provide an estimate in acres of net forest loss</w:t>
      </w:r>
    </w:p>
    <w:p w14:paraId="211FBC91" w14:textId="77777777" w:rsidR="000E1D6C" w:rsidRDefault="000E1D6C" w:rsidP="00E32D0D">
      <w:pPr>
        <w:pStyle w:val="ListParagraph"/>
        <w:spacing w:after="120"/>
        <w:ind w:left="360"/>
        <w:rPr>
          <w:b/>
          <w:bCs/>
        </w:rPr>
      </w:pPr>
    </w:p>
    <w:p w14:paraId="138E0DBD" w14:textId="70EBCCE1" w:rsidR="00131878" w:rsidRDefault="00002AA6" w:rsidP="00E32D0D">
      <w:pPr>
        <w:pStyle w:val="ListParagraph"/>
        <w:numPr>
          <w:ilvl w:val="0"/>
          <w:numId w:val="1"/>
        </w:numPr>
        <w:spacing w:after="120"/>
        <w:rPr>
          <w:b/>
          <w:bCs/>
        </w:rPr>
      </w:pPr>
      <w:r>
        <w:rPr>
          <w:b/>
          <w:bCs/>
        </w:rPr>
        <w:t>Phasing:</w:t>
      </w:r>
    </w:p>
    <w:p w14:paraId="51BA4D9C" w14:textId="120E1CB9" w:rsidR="00002AA6" w:rsidRDefault="00002AA6" w:rsidP="00002AA6">
      <w:pPr>
        <w:pStyle w:val="ListParagraph"/>
        <w:numPr>
          <w:ilvl w:val="1"/>
          <w:numId w:val="1"/>
        </w:numPr>
        <w:rPr>
          <w:b/>
          <w:bCs/>
        </w:rPr>
      </w:pPr>
      <w:r>
        <w:rPr>
          <w:b/>
          <w:bCs/>
        </w:rPr>
        <w:t>Is this project one phase of an ongoing project?</w:t>
      </w:r>
    </w:p>
    <w:p w14:paraId="787B16C1" w14:textId="2C8931D5" w:rsidR="00002AA6" w:rsidRDefault="00002AA6" w:rsidP="00002AA6">
      <w:pPr>
        <w:pStyle w:val="ListParagraph"/>
        <w:numPr>
          <w:ilvl w:val="1"/>
          <w:numId w:val="1"/>
        </w:numPr>
        <w:rPr>
          <w:b/>
          <w:bCs/>
        </w:rPr>
      </w:pPr>
      <w:r>
        <w:rPr>
          <w:b/>
          <w:bCs/>
        </w:rPr>
        <w:t>If 6a is yes,</w:t>
      </w:r>
    </w:p>
    <w:p w14:paraId="6B39D107" w14:textId="43FA13D6" w:rsidR="00002AA6" w:rsidRDefault="00002AA6" w:rsidP="00002AA6">
      <w:pPr>
        <w:pStyle w:val="ListParagraph"/>
        <w:numPr>
          <w:ilvl w:val="2"/>
          <w:numId w:val="1"/>
        </w:numPr>
        <w:rPr>
          <w:b/>
          <w:bCs/>
        </w:rPr>
      </w:pPr>
      <w:r>
        <w:rPr>
          <w:b/>
          <w:bCs/>
        </w:rPr>
        <w:t>Which phase is the project?</w:t>
      </w:r>
    </w:p>
    <w:p w14:paraId="4F9A081D" w14:textId="0C21A693" w:rsidR="00002AA6" w:rsidRDefault="00002AA6" w:rsidP="00E32D0D">
      <w:pPr>
        <w:pStyle w:val="ListParagraph"/>
        <w:numPr>
          <w:ilvl w:val="2"/>
          <w:numId w:val="1"/>
        </w:numPr>
        <w:spacing w:after="120"/>
        <w:rPr>
          <w:b/>
          <w:bCs/>
        </w:rPr>
      </w:pPr>
      <w:r>
        <w:rPr>
          <w:b/>
          <w:bCs/>
        </w:rPr>
        <w:t>Does this portion of the project serve a special purpose to the overall project, such as sewer infrastructure?</w:t>
      </w:r>
    </w:p>
    <w:p w14:paraId="474BB415" w14:textId="77777777" w:rsidR="000E1D6C" w:rsidRDefault="000E1D6C" w:rsidP="00E32D0D">
      <w:pPr>
        <w:pStyle w:val="ListParagraph"/>
        <w:spacing w:after="120"/>
        <w:ind w:left="360"/>
        <w:rPr>
          <w:b/>
          <w:bCs/>
        </w:rPr>
      </w:pPr>
    </w:p>
    <w:p w14:paraId="57054A0A" w14:textId="5991BEA5" w:rsidR="00002AA6" w:rsidRDefault="00002AA6" w:rsidP="00E32D0D">
      <w:pPr>
        <w:pStyle w:val="ListParagraph"/>
        <w:numPr>
          <w:ilvl w:val="0"/>
          <w:numId w:val="1"/>
        </w:numPr>
        <w:spacing w:after="120"/>
        <w:rPr>
          <w:b/>
          <w:bCs/>
        </w:rPr>
      </w:pPr>
      <w:r>
        <w:rPr>
          <w:b/>
          <w:bCs/>
        </w:rPr>
        <w:t>Permitting:</w:t>
      </w:r>
    </w:p>
    <w:p w14:paraId="6ACEE6EA" w14:textId="7F1F5411" w:rsidR="00002AA6" w:rsidRDefault="00002AA6" w:rsidP="00002AA6">
      <w:pPr>
        <w:pStyle w:val="ListParagraph"/>
        <w:numPr>
          <w:ilvl w:val="1"/>
          <w:numId w:val="1"/>
        </w:numPr>
        <w:rPr>
          <w:b/>
          <w:bCs/>
        </w:rPr>
      </w:pPr>
      <w:r>
        <w:rPr>
          <w:b/>
          <w:bCs/>
        </w:rPr>
        <w:t>Does this project require a nontidal waterways or waterways construction permit or authorization?</w:t>
      </w:r>
    </w:p>
    <w:p w14:paraId="58AAE7A4" w14:textId="15AC798E" w:rsidR="00002AA6" w:rsidRDefault="00002AA6" w:rsidP="00002AA6">
      <w:pPr>
        <w:pStyle w:val="ListParagraph"/>
        <w:numPr>
          <w:ilvl w:val="1"/>
          <w:numId w:val="1"/>
        </w:numPr>
        <w:rPr>
          <w:b/>
          <w:bCs/>
        </w:rPr>
      </w:pPr>
      <w:r>
        <w:rPr>
          <w:b/>
          <w:bCs/>
        </w:rPr>
        <w:t xml:space="preserve">If 7a is yes, have you submitted the application?  </w:t>
      </w:r>
    </w:p>
    <w:p w14:paraId="235DBC7E" w14:textId="0157B8A9" w:rsidR="00002AA6" w:rsidRDefault="00002AA6" w:rsidP="00002AA6">
      <w:pPr>
        <w:pStyle w:val="ListParagraph"/>
        <w:numPr>
          <w:ilvl w:val="1"/>
          <w:numId w:val="1"/>
        </w:numPr>
        <w:rPr>
          <w:b/>
          <w:bCs/>
        </w:rPr>
      </w:pPr>
      <w:r>
        <w:rPr>
          <w:b/>
          <w:bCs/>
        </w:rPr>
        <w:t>If 7b is yes, what is your assigned application number and permit reviewer?</w:t>
      </w:r>
    </w:p>
    <w:p w14:paraId="5756DC3B" w14:textId="77777777" w:rsidR="00002AA6" w:rsidRDefault="00002AA6" w:rsidP="00002AA6">
      <w:pPr>
        <w:pStyle w:val="ListParagraph"/>
        <w:numPr>
          <w:ilvl w:val="1"/>
          <w:numId w:val="1"/>
        </w:numPr>
        <w:rPr>
          <w:b/>
          <w:bCs/>
        </w:rPr>
      </w:pPr>
      <w:r>
        <w:rPr>
          <w:b/>
          <w:bCs/>
        </w:rPr>
        <w:t>Has this project previously received a nontidal wetlands or waterways construction permit or authorization?</w:t>
      </w:r>
    </w:p>
    <w:p w14:paraId="32FF00B0" w14:textId="2147AFAE" w:rsidR="00002AA6" w:rsidRDefault="00002AA6" w:rsidP="00E32D0D">
      <w:pPr>
        <w:pStyle w:val="ListParagraph"/>
        <w:numPr>
          <w:ilvl w:val="1"/>
          <w:numId w:val="1"/>
        </w:numPr>
        <w:spacing w:after="120"/>
        <w:rPr>
          <w:b/>
          <w:bCs/>
        </w:rPr>
      </w:pPr>
      <w:r>
        <w:rPr>
          <w:b/>
          <w:bCs/>
        </w:rPr>
        <w:t>If 7</w:t>
      </w:r>
      <w:r w:rsidR="000E1D6C">
        <w:rPr>
          <w:b/>
          <w:bCs/>
        </w:rPr>
        <w:t>d</w:t>
      </w:r>
      <w:r>
        <w:rPr>
          <w:b/>
          <w:bCs/>
        </w:rPr>
        <w:t xml:space="preserve"> is yes, please provide a copy of the permit or authorization. </w:t>
      </w:r>
    </w:p>
    <w:p w14:paraId="2707D462" w14:textId="77777777" w:rsidR="00B87EB1" w:rsidRDefault="00B87EB1" w:rsidP="00E32D0D">
      <w:pPr>
        <w:pStyle w:val="ListParagraph"/>
        <w:spacing w:after="120"/>
        <w:ind w:left="1080"/>
        <w:rPr>
          <w:b/>
          <w:bCs/>
        </w:rPr>
      </w:pPr>
    </w:p>
    <w:p w14:paraId="1431F134" w14:textId="4B5F86FD" w:rsidR="00B87EB1" w:rsidRPr="00B87EB1" w:rsidRDefault="00B87EB1" w:rsidP="00E32D0D">
      <w:pPr>
        <w:pStyle w:val="ListParagraph"/>
        <w:numPr>
          <w:ilvl w:val="0"/>
          <w:numId w:val="1"/>
        </w:numPr>
        <w:spacing w:after="120"/>
        <w:rPr>
          <w:b/>
          <w:bCs/>
        </w:rPr>
      </w:pPr>
      <w:r w:rsidRPr="00B87EB1">
        <w:rPr>
          <w:b/>
          <w:bCs/>
        </w:rPr>
        <w:t>To exempt the project from the 'no-discharge alternatives analysis' you must demonstrate that there is no alternative location available.  To qualify</w:t>
      </w:r>
      <w:r w:rsidR="00B40DB9">
        <w:rPr>
          <w:b/>
          <w:bCs/>
        </w:rPr>
        <w:t xml:space="preserve"> for an exemption from this analysis</w:t>
      </w:r>
      <w:r w:rsidRPr="00B87EB1">
        <w:rPr>
          <w:b/>
          <w:bCs/>
        </w:rPr>
        <w:t>, one or more of the following conditions must apply:</w:t>
      </w:r>
    </w:p>
    <w:p w14:paraId="5AFF1ED9" w14:textId="77777777" w:rsidR="00B87EB1" w:rsidRPr="00B87EB1" w:rsidRDefault="00B87EB1" w:rsidP="00B87EB1">
      <w:pPr>
        <w:pStyle w:val="ListParagraph"/>
        <w:numPr>
          <w:ilvl w:val="1"/>
          <w:numId w:val="1"/>
        </w:numPr>
        <w:rPr>
          <w:b/>
          <w:bCs/>
        </w:rPr>
      </w:pPr>
      <w:r w:rsidRPr="00B87EB1">
        <w:rPr>
          <w:b/>
          <w:bCs/>
        </w:rPr>
        <w:t>The project is linked to a unique or special State, County, or Municipality development incentive.  For documentation, provide a map of the project's location relative to the Priority Funding Area, etc.</w:t>
      </w:r>
    </w:p>
    <w:p w14:paraId="084F50B3" w14:textId="77777777" w:rsidR="00B87EB1" w:rsidRPr="00B87EB1" w:rsidRDefault="00B87EB1" w:rsidP="00B87EB1">
      <w:pPr>
        <w:pStyle w:val="ListParagraph"/>
        <w:numPr>
          <w:ilvl w:val="1"/>
          <w:numId w:val="1"/>
        </w:numPr>
        <w:rPr>
          <w:b/>
          <w:bCs/>
        </w:rPr>
      </w:pPr>
      <w:r w:rsidRPr="00B87EB1">
        <w:rPr>
          <w:b/>
          <w:bCs/>
        </w:rPr>
        <w:t>The project has location specific limitations as it is part of an on-going, phased development, existing structure, or connects to existing infrastructure.  Documentation is whatever plans you are using to guide the work.</w:t>
      </w:r>
    </w:p>
    <w:p w14:paraId="65D7A75C" w14:textId="77777777" w:rsidR="00B87EB1" w:rsidRPr="00B87EB1" w:rsidRDefault="00B87EB1" w:rsidP="00B87EB1">
      <w:pPr>
        <w:pStyle w:val="ListParagraph"/>
        <w:numPr>
          <w:ilvl w:val="1"/>
          <w:numId w:val="1"/>
        </w:numPr>
        <w:rPr>
          <w:b/>
          <w:bCs/>
        </w:rPr>
      </w:pPr>
      <w:r w:rsidRPr="00B87EB1">
        <w:rPr>
          <w:b/>
          <w:bCs/>
        </w:rPr>
        <w:t xml:space="preserve">The project has little to no resource impacts.  This project will not cause significant stream impacts, stream buffer impacts, forest cover loss, or addition of impervious surfaces.  To qualify, all impacts must be under 1 acre, or the project purpose is repair, in-kind replacement, restoration, stabilization, or rehabilitation.   Documentation is whatever plans you are using to guide the work.  </w:t>
      </w:r>
    </w:p>
    <w:p w14:paraId="1D3C6770" w14:textId="77777777" w:rsidR="00B87EB1" w:rsidRPr="00B87EB1" w:rsidRDefault="00B87EB1" w:rsidP="00B87EB1">
      <w:pPr>
        <w:pStyle w:val="ListParagraph"/>
        <w:numPr>
          <w:ilvl w:val="1"/>
          <w:numId w:val="1"/>
        </w:numPr>
        <w:rPr>
          <w:b/>
          <w:bCs/>
        </w:rPr>
      </w:pPr>
      <w:r w:rsidRPr="00B87EB1">
        <w:rPr>
          <w:b/>
          <w:bCs/>
        </w:rPr>
        <w:t>The project is a military project (or similar) with site restrictions due to national security, etc.</w:t>
      </w:r>
    </w:p>
    <w:p w14:paraId="73E8367F" w14:textId="3159068F" w:rsidR="00B87EB1" w:rsidRDefault="00B87EB1" w:rsidP="00E32D0D">
      <w:pPr>
        <w:pStyle w:val="ListParagraph"/>
        <w:numPr>
          <w:ilvl w:val="1"/>
          <w:numId w:val="1"/>
        </w:numPr>
        <w:spacing w:after="120"/>
        <w:rPr>
          <w:b/>
          <w:bCs/>
        </w:rPr>
      </w:pPr>
      <w:r w:rsidRPr="00B87EB1">
        <w:rPr>
          <w:b/>
          <w:bCs/>
        </w:rPr>
        <w:t>The project is a 'grandfathered' development that meets the specification within Chapter 1.2, in the Maryland Model Stormwater Management Ordinance, June 2007 &amp; April 2010.  Documentation should consist of administrative waivers, extension approval, etc.</w:t>
      </w:r>
      <w:r>
        <w:rPr>
          <w:b/>
          <w:bCs/>
        </w:rPr>
        <w:t xml:space="preserve">  </w:t>
      </w:r>
    </w:p>
    <w:p w14:paraId="42F8E4EF" w14:textId="77777777" w:rsidR="000553F9" w:rsidRDefault="000553F9" w:rsidP="00E32D0D">
      <w:pPr>
        <w:pStyle w:val="ListParagraph"/>
        <w:spacing w:after="120"/>
        <w:ind w:left="1080"/>
        <w:rPr>
          <w:b/>
          <w:bCs/>
        </w:rPr>
      </w:pPr>
    </w:p>
    <w:p w14:paraId="2F122F13" w14:textId="0BCE2733" w:rsidR="0099119B" w:rsidRDefault="00B87EB1" w:rsidP="00FA48AF">
      <w:pPr>
        <w:pStyle w:val="ListParagraph"/>
        <w:numPr>
          <w:ilvl w:val="0"/>
          <w:numId w:val="1"/>
        </w:numPr>
        <w:ind w:left="720"/>
      </w:pPr>
      <w:r w:rsidRPr="00FA48AF">
        <w:rPr>
          <w:b/>
          <w:bCs/>
        </w:rPr>
        <w:t>Explain all actions taken to minimize environmental impacts.</w:t>
      </w:r>
    </w:p>
    <w:sectPr w:rsidR="0099119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2AE4" w14:textId="77777777" w:rsidR="00B872A1" w:rsidRDefault="00B872A1" w:rsidP="00B26FDC">
      <w:pPr>
        <w:spacing w:after="0" w:line="240" w:lineRule="auto"/>
      </w:pPr>
      <w:r>
        <w:separator/>
      </w:r>
    </w:p>
  </w:endnote>
  <w:endnote w:type="continuationSeparator" w:id="0">
    <w:p w14:paraId="4A3520F9" w14:textId="77777777" w:rsidR="00B872A1" w:rsidRDefault="00B872A1" w:rsidP="00B2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154B" w14:textId="77777777" w:rsidR="00B872A1" w:rsidRDefault="00B872A1" w:rsidP="00B26FDC">
      <w:pPr>
        <w:spacing w:after="0" w:line="240" w:lineRule="auto"/>
      </w:pPr>
      <w:r>
        <w:separator/>
      </w:r>
    </w:p>
  </w:footnote>
  <w:footnote w:type="continuationSeparator" w:id="0">
    <w:p w14:paraId="456185B3" w14:textId="77777777" w:rsidR="00B872A1" w:rsidRDefault="00B872A1" w:rsidP="00B26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21A7" w14:textId="74B04971" w:rsidR="00B26FDC" w:rsidRDefault="00B26FDC">
    <w:pPr>
      <w:pStyle w:val="Header"/>
    </w:pPr>
    <w:r>
      <w:t>Tier II Preliminary Report V1.0</w:t>
    </w:r>
  </w:p>
  <w:p w14:paraId="21099B6F" w14:textId="66C9A673" w:rsidR="00B26FDC" w:rsidRDefault="00453208">
    <w:pPr>
      <w:pStyle w:val="Header"/>
    </w:pPr>
    <w:r>
      <w:t>6/13/2025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553C6"/>
    <w:multiLevelType w:val="hybridMultilevel"/>
    <w:tmpl w:val="A1886C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44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9B"/>
    <w:rsid w:val="00002AA6"/>
    <w:rsid w:val="000553F9"/>
    <w:rsid w:val="000E1D6C"/>
    <w:rsid w:val="00131878"/>
    <w:rsid w:val="004047E7"/>
    <w:rsid w:val="00453208"/>
    <w:rsid w:val="00552917"/>
    <w:rsid w:val="0058036A"/>
    <w:rsid w:val="006A7BFF"/>
    <w:rsid w:val="00763B72"/>
    <w:rsid w:val="0077460D"/>
    <w:rsid w:val="00856634"/>
    <w:rsid w:val="009343EF"/>
    <w:rsid w:val="0099119B"/>
    <w:rsid w:val="00A162CE"/>
    <w:rsid w:val="00A94E75"/>
    <w:rsid w:val="00AE3ECB"/>
    <w:rsid w:val="00B26FDC"/>
    <w:rsid w:val="00B40DB9"/>
    <w:rsid w:val="00B452DB"/>
    <w:rsid w:val="00B628BF"/>
    <w:rsid w:val="00B872A1"/>
    <w:rsid w:val="00B87EB1"/>
    <w:rsid w:val="00CD339C"/>
    <w:rsid w:val="00CE4037"/>
    <w:rsid w:val="00DF166E"/>
    <w:rsid w:val="00E32D0D"/>
    <w:rsid w:val="00F42376"/>
    <w:rsid w:val="00F56B46"/>
    <w:rsid w:val="00FA014D"/>
    <w:rsid w:val="00FA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ED23"/>
  <w15:chartTrackingRefBased/>
  <w15:docId w15:val="{5B9F1791-E5B8-4A88-8476-7DA361D0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19B"/>
    <w:rPr>
      <w:rFonts w:eastAsiaTheme="majorEastAsia" w:cstheme="majorBidi"/>
      <w:color w:val="272727" w:themeColor="text1" w:themeTint="D8"/>
    </w:rPr>
  </w:style>
  <w:style w:type="paragraph" w:styleId="Title">
    <w:name w:val="Title"/>
    <w:basedOn w:val="Normal"/>
    <w:next w:val="Normal"/>
    <w:link w:val="TitleChar"/>
    <w:uiPriority w:val="10"/>
    <w:qFormat/>
    <w:rsid w:val="00991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19B"/>
    <w:pPr>
      <w:spacing w:before="160"/>
      <w:jc w:val="center"/>
    </w:pPr>
    <w:rPr>
      <w:i/>
      <w:iCs/>
      <w:color w:val="404040" w:themeColor="text1" w:themeTint="BF"/>
    </w:rPr>
  </w:style>
  <w:style w:type="character" w:customStyle="1" w:styleId="QuoteChar">
    <w:name w:val="Quote Char"/>
    <w:basedOn w:val="DefaultParagraphFont"/>
    <w:link w:val="Quote"/>
    <w:uiPriority w:val="29"/>
    <w:rsid w:val="0099119B"/>
    <w:rPr>
      <w:i/>
      <w:iCs/>
      <w:color w:val="404040" w:themeColor="text1" w:themeTint="BF"/>
    </w:rPr>
  </w:style>
  <w:style w:type="paragraph" w:styleId="ListParagraph">
    <w:name w:val="List Paragraph"/>
    <w:basedOn w:val="Normal"/>
    <w:uiPriority w:val="34"/>
    <w:qFormat/>
    <w:rsid w:val="0099119B"/>
    <w:pPr>
      <w:ind w:left="720"/>
      <w:contextualSpacing/>
    </w:pPr>
  </w:style>
  <w:style w:type="character" w:styleId="IntenseEmphasis">
    <w:name w:val="Intense Emphasis"/>
    <w:basedOn w:val="DefaultParagraphFont"/>
    <w:uiPriority w:val="21"/>
    <w:qFormat/>
    <w:rsid w:val="0099119B"/>
    <w:rPr>
      <w:i/>
      <w:iCs/>
      <w:color w:val="0F4761" w:themeColor="accent1" w:themeShade="BF"/>
    </w:rPr>
  </w:style>
  <w:style w:type="paragraph" w:styleId="IntenseQuote">
    <w:name w:val="Intense Quote"/>
    <w:basedOn w:val="Normal"/>
    <w:next w:val="Normal"/>
    <w:link w:val="IntenseQuoteChar"/>
    <w:uiPriority w:val="30"/>
    <w:qFormat/>
    <w:rsid w:val="00991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19B"/>
    <w:rPr>
      <w:i/>
      <w:iCs/>
      <w:color w:val="0F4761" w:themeColor="accent1" w:themeShade="BF"/>
    </w:rPr>
  </w:style>
  <w:style w:type="character" w:styleId="IntenseReference">
    <w:name w:val="Intense Reference"/>
    <w:basedOn w:val="DefaultParagraphFont"/>
    <w:uiPriority w:val="32"/>
    <w:qFormat/>
    <w:rsid w:val="0099119B"/>
    <w:rPr>
      <w:b/>
      <w:bCs/>
      <w:smallCaps/>
      <w:color w:val="0F4761" w:themeColor="accent1" w:themeShade="BF"/>
      <w:spacing w:val="5"/>
    </w:rPr>
  </w:style>
  <w:style w:type="paragraph" w:styleId="Header">
    <w:name w:val="header"/>
    <w:basedOn w:val="Normal"/>
    <w:link w:val="HeaderChar"/>
    <w:uiPriority w:val="99"/>
    <w:unhideWhenUsed/>
    <w:rsid w:val="00B26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FDC"/>
  </w:style>
  <w:style w:type="paragraph" w:styleId="Footer">
    <w:name w:val="footer"/>
    <w:basedOn w:val="Normal"/>
    <w:link w:val="FooterChar"/>
    <w:uiPriority w:val="99"/>
    <w:unhideWhenUsed/>
    <w:rsid w:val="00B26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DC"/>
  </w:style>
  <w:style w:type="character" w:styleId="Hyperlink">
    <w:name w:val="Hyperlink"/>
    <w:basedOn w:val="DefaultParagraphFont"/>
    <w:uiPriority w:val="99"/>
    <w:unhideWhenUsed/>
    <w:rsid w:val="00FA48AF"/>
    <w:rPr>
      <w:color w:val="467886" w:themeColor="hyperlink"/>
      <w:u w:val="single"/>
    </w:rPr>
  </w:style>
  <w:style w:type="character" w:styleId="UnresolvedMention">
    <w:name w:val="Unresolved Mention"/>
    <w:basedOn w:val="DefaultParagraphFont"/>
    <w:uiPriority w:val="99"/>
    <w:semiHidden/>
    <w:unhideWhenUsed/>
    <w:rsid w:val="00FA48AF"/>
    <w:rPr>
      <w:color w:val="605E5C"/>
      <w:shd w:val="clear" w:color="auto" w:fill="E1DFDD"/>
    </w:rPr>
  </w:style>
  <w:style w:type="character" w:styleId="FollowedHyperlink">
    <w:name w:val="FollowedHyperlink"/>
    <w:basedOn w:val="DefaultParagraphFont"/>
    <w:uiPriority w:val="99"/>
    <w:semiHidden/>
    <w:unhideWhenUsed/>
    <w:rsid w:val="004532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de.geodata.md.gov/TierIIHQWat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E1E2FF0CE7E545A25BB7293EB595A3" ma:contentTypeVersion="12" ma:contentTypeDescription="Create a new document." ma:contentTypeScope="" ma:versionID="6d4d1f81997c1ba6b11cf9416e4a57df">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768A4-D835-4CE8-840D-694112EF97F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9CDEEB9-01FC-4DAC-B4A9-5053D9BB2616}">
  <ds:schemaRefs>
    <ds:schemaRef ds:uri="http://schemas.microsoft.com/sharepoint/v3/contenttype/forms"/>
  </ds:schemaRefs>
</ds:datastoreItem>
</file>

<file path=customXml/itemProps3.xml><?xml version="1.0" encoding="utf-8"?>
<ds:datastoreItem xmlns:ds="http://schemas.openxmlformats.org/officeDocument/2006/customXml" ds:itemID="{C7D1959F-F3DA-41B9-ADC4-0D5FC9D37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Valdez</dc:creator>
  <cp:keywords/>
  <dc:description/>
  <cp:lastModifiedBy>Angel Valdez -MDE-</cp:lastModifiedBy>
  <cp:revision>19</cp:revision>
  <cp:lastPrinted>2024-09-17T19:48:00Z</cp:lastPrinted>
  <dcterms:created xsi:type="dcterms:W3CDTF">2024-09-17T18:22:00Z</dcterms:created>
  <dcterms:modified xsi:type="dcterms:W3CDTF">2025-06-13T15:19:00Z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0x010100CBE1E2FF0CE7E545A25BB7293EB595A3</vt:lpwstr>
  </property>
</Properties>
</file>