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CF9A8" w14:textId="77777777" w:rsidR="00B82CD8" w:rsidRPr="000D7A66" w:rsidRDefault="00B82CD8" w:rsidP="0018506C">
      <w:pPr>
        <w:rPr>
          <w:b/>
        </w:rPr>
      </w:pPr>
      <w:r w:rsidRPr="000D7A66">
        <w:rPr>
          <w:b/>
        </w:rPr>
        <w:t>A.</w:t>
      </w:r>
      <w:r w:rsidRPr="000D7A66">
        <w:rPr>
          <w:b/>
        </w:rPr>
        <w:tab/>
      </w:r>
      <w:r w:rsidR="00987DB9">
        <w:rPr>
          <w:b/>
        </w:rPr>
        <w:t>GENERAL</w:t>
      </w:r>
    </w:p>
    <w:p w14:paraId="2B0283D0" w14:textId="77777777" w:rsidR="00B82CD8" w:rsidRPr="00EC1F9B" w:rsidRDefault="00B82CD8" w:rsidP="000D7A66"/>
    <w:p w14:paraId="1A879DFA" w14:textId="77777777" w:rsidR="00E20448" w:rsidRPr="00E53678" w:rsidRDefault="00B82CD8" w:rsidP="000D7A66">
      <w:r w:rsidRPr="00E53678">
        <w:t>The Work will be performed in coordination with</w:t>
      </w:r>
      <w:r w:rsidR="00E20448" w:rsidRPr="00E53678">
        <w:t xml:space="preserve"> and under the oversight of the</w:t>
      </w:r>
      <w:r w:rsidRPr="00E53678">
        <w:t xml:space="preserve"> Engineer</w:t>
      </w:r>
      <w:r w:rsidR="00E20448" w:rsidRPr="00E53678">
        <w:t xml:space="preserve">-in-Charge (EIC) designated by the Owner and approved by the Maryland Department of the Environment Water </w:t>
      </w:r>
      <w:r w:rsidR="00A77AAC">
        <w:t>and Science</w:t>
      </w:r>
      <w:r w:rsidR="00A77AAC" w:rsidRPr="00E53678">
        <w:t xml:space="preserve"> </w:t>
      </w:r>
      <w:r w:rsidR="00E20448" w:rsidRPr="00E53678">
        <w:t>Administration Dam Safety Division (MDE).</w:t>
      </w:r>
      <w:r w:rsidR="00917B77">
        <w:t xml:space="preserve"> </w:t>
      </w:r>
      <w:r w:rsidR="00A77AAC">
        <w:t>Any deviation from the approved plans for any reason must be approved by the EIC and MDE before proceeding with those deviations from the approved plans.</w:t>
      </w:r>
    </w:p>
    <w:p w14:paraId="5FC44A5F" w14:textId="77777777" w:rsidR="00B82CD8" w:rsidRPr="00E53678" w:rsidRDefault="00B82CD8" w:rsidP="00EC1F9B">
      <w:pPr>
        <w:rPr>
          <w:rFonts w:cs="Arial"/>
          <w:color w:val="FF0000"/>
        </w:rPr>
      </w:pPr>
    </w:p>
    <w:p w14:paraId="08661474" w14:textId="77777777" w:rsidR="00987DB9" w:rsidRDefault="00987DB9" w:rsidP="00CE6925">
      <w:r>
        <w:t>The Contractor shall perform the Work in accordance with all required permits.</w:t>
      </w:r>
    </w:p>
    <w:p w14:paraId="4F2B55DF" w14:textId="77777777" w:rsidR="001072AE" w:rsidRDefault="001072AE" w:rsidP="00CE6925">
      <w:pPr>
        <w:rPr>
          <w:b/>
        </w:rPr>
      </w:pPr>
      <w:r w:rsidRPr="006C15CB">
        <w:rPr>
          <w:b/>
        </w:rPr>
        <w:t xml:space="preserve">The Work is not considered complete until the </w:t>
      </w:r>
      <w:r w:rsidR="00E20448">
        <w:rPr>
          <w:b/>
        </w:rPr>
        <w:t xml:space="preserve">EIC, Owner and MDE </w:t>
      </w:r>
      <w:r w:rsidR="000D72F3">
        <w:rPr>
          <w:b/>
        </w:rPr>
        <w:t>have completed final inspection of the project and the as-built plans have been approved by MDE.</w:t>
      </w:r>
    </w:p>
    <w:p w14:paraId="4C8A1A89" w14:textId="77777777" w:rsidR="000D72F3" w:rsidRDefault="000D72F3" w:rsidP="00CE6925">
      <w:pPr>
        <w:rPr>
          <w:b/>
        </w:rPr>
      </w:pPr>
    </w:p>
    <w:p w14:paraId="6928E165" w14:textId="77777777" w:rsidR="00B82CD8" w:rsidRDefault="00B82CD8" w:rsidP="00CE6925">
      <w:r w:rsidRPr="00CE6925">
        <w:t xml:space="preserve">The Contractor </w:t>
      </w:r>
      <w:r w:rsidR="009E7BD0">
        <w:t>shall</w:t>
      </w:r>
      <w:r w:rsidR="009E7BD0" w:rsidRPr="00CE6925">
        <w:t xml:space="preserve"> </w:t>
      </w:r>
      <w:r w:rsidRPr="00CE6925">
        <w:t xml:space="preserve">ensure the quality of work by employing qualified, experienced personnel, trained in </w:t>
      </w:r>
      <w:r w:rsidR="000D72F3">
        <w:t>dam construction</w:t>
      </w:r>
      <w:r w:rsidRPr="00CE6925">
        <w:t xml:space="preserve">.  </w:t>
      </w:r>
      <w:r w:rsidR="006A1DC8">
        <w:t xml:space="preserve">The </w:t>
      </w:r>
      <w:r w:rsidRPr="00CE6925">
        <w:t xml:space="preserve">Contractor will provide all necessary management, supervision, personnel, labor, tools, materials, and equipment </w:t>
      </w:r>
      <w:r w:rsidR="000D72F3">
        <w:t xml:space="preserve">necessary </w:t>
      </w:r>
      <w:r w:rsidRPr="00CE6925">
        <w:t xml:space="preserve">for </w:t>
      </w:r>
      <w:r w:rsidR="000D72F3">
        <w:t>all aspects of construction.</w:t>
      </w:r>
    </w:p>
    <w:p w14:paraId="605BC18C" w14:textId="77777777" w:rsidR="0075353F" w:rsidRDefault="0075353F" w:rsidP="00CE6925"/>
    <w:p w14:paraId="3B1CFA3E" w14:textId="77777777" w:rsidR="0075353F" w:rsidRDefault="0075353F" w:rsidP="00CE6925">
      <w:r>
        <w:t>The EIC shall supervise and inspect construction to ensure it is completed in accordance with the Contract Documents.  The EIC may designate other individuals to supervise and inspect construction as appropriate for the type of construction being completed.  The EIC is responsible for the accuracy and quality of the work performed by other appointed individuals on the project.  For the purposes of these specifications, those individuals may include the following:</w:t>
      </w:r>
    </w:p>
    <w:p w14:paraId="61B8E2F4" w14:textId="77777777" w:rsidR="0075353F" w:rsidRDefault="0075353F" w:rsidP="00CE6925"/>
    <w:p w14:paraId="0CE7A0F5" w14:textId="77777777" w:rsidR="00951FBC" w:rsidRDefault="0075353F">
      <w:pPr>
        <w:pStyle w:val="ListParagraph"/>
        <w:numPr>
          <w:ilvl w:val="0"/>
          <w:numId w:val="314"/>
        </w:numPr>
      </w:pPr>
      <w:r>
        <w:t>Geotechnical Engineer – the geotechnical engineer must be a Maryland-licensed professional engineer experienced in geotechnical engineering, dam engineering, and dam construction.  The geotechnical engineer may appoint inspectors acting under responsible charge of that engineer to complete inspection and testing of construction.</w:t>
      </w:r>
    </w:p>
    <w:p w14:paraId="2D168337" w14:textId="77777777" w:rsidR="00951FBC" w:rsidRDefault="0075353F">
      <w:pPr>
        <w:pStyle w:val="ListParagraph"/>
        <w:numPr>
          <w:ilvl w:val="0"/>
          <w:numId w:val="314"/>
        </w:numPr>
      </w:pPr>
      <w:r>
        <w:t>Inspector – the inspector is an engineering technician appointed by and acting under responsible charge of the geotechnical engineer or EIC to complete inspection and testing of construction as required by the Contract Documents.</w:t>
      </w:r>
    </w:p>
    <w:p w14:paraId="53B48EE6" w14:textId="77777777" w:rsidR="00B82CD8" w:rsidRDefault="00B82CD8" w:rsidP="00CE6925"/>
    <w:p w14:paraId="50DAF70E" w14:textId="77777777" w:rsidR="009A3D62" w:rsidRDefault="0075353F" w:rsidP="00A05743">
      <w:pPr>
        <w:rPr>
          <w:rFonts w:cs="Arial"/>
          <w:b/>
          <w:bCs/>
        </w:rPr>
      </w:pPr>
      <w:r>
        <w:t xml:space="preserve">For the purposes of these specifications, references to the EIC under the </w:t>
      </w:r>
      <w:r w:rsidR="00DE6443" w:rsidRPr="00DE6443">
        <w:rPr>
          <w:i/>
        </w:rPr>
        <w:t>Supervision and Inspection</w:t>
      </w:r>
      <w:r>
        <w:t xml:space="preserve"> section of each specification may refer to either the EIC, Geotechnical Engineer</w:t>
      </w:r>
      <w:r w:rsidR="00771560">
        <w:t xml:space="preserve">, </w:t>
      </w:r>
      <w:r>
        <w:t>or Inspector.</w:t>
      </w:r>
    </w:p>
    <w:p w14:paraId="7B44A455" w14:textId="77777777" w:rsidR="009A3D62" w:rsidRDefault="009A3D62" w:rsidP="00A05743">
      <w:pPr>
        <w:rPr>
          <w:rFonts w:cs="Arial"/>
          <w:b/>
          <w:bCs/>
        </w:rPr>
      </w:pPr>
    </w:p>
    <w:p w14:paraId="13613F54" w14:textId="77777777" w:rsidR="009A3D62" w:rsidRDefault="009A3D62" w:rsidP="00A05743">
      <w:pPr>
        <w:rPr>
          <w:rFonts w:cs="Arial"/>
          <w:b/>
          <w:bCs/>
        </w:rPr>
      </w:pPr>
    </w:p>
    <w:p w14:paraId="14C7231B" w14:textId="77777777" w:rsidR="009A3D62" w:rsidRDefault="009A3D62" w:rsidP="00A05743">
      <w:pPr>
        <w:rPr>
          <w:rFonts w:cs="Arial"/>
          <w:b/>
          <w:bCs/>
        </w:rPr>
      </w:pPr>
    </w:p>
    <w:p w14:paraId="369A6F04" w14:textId="77777777" w:rsidR="009A3D62" w:rsidRDefault="009A3D62" w:rsidP="00A05743">
      <w:pPr>
        <w:rPr>
          <w:rFonts w:cs="Arial"/>
          <w:b/>
          <w:bCs/>
        </w:rPr>
      </w:pPr>
    </w:p>
    <w:p w14:paraId="5DA1CCBC" w14:textId="77777777" w:rsidR="009A3D62" w:rsidRDefault="009A3D62" w:rsidP="00A05743">
      <w:pPr>
        <w:rPr>
          <w:rFonts w:cs="Arial"/>
          <w:b/>
          <w:bCs/>
        </w:rPr>
      </w:pPr>
    </w:p>
    <w:p w14:paraId="233831CC" w14:textId="77777777" w:rsidR="009A3D62" w:rsidRDefault="009A3D62" w:rsidP="00A05743">
      <w:pPr>
        <w:rPr>
          <w:rFonts w:cs="Arial"/>
          <w:b/>
          <w:bCs/>
        </w:rPr>
      </w:pPr>
    </w:p>
    <w:p w14:paraId="3DDB2F5C" w14:textId="77777777" w:rsidR="009A3D62" w:rsidRDefault="009A3D62" w:rsidP="00A05743">
      <w:pPr>
        <w:rPr>
          <w:rFonts w:cs="Arial"/>
          <w:b/>
          <w:bCs/>
        </w:rPr>
      </w:pPr>
    </w:p>
    <w:p w14:paraId="1CB4A481" w14:textId="77777777" w:rsidR="00E938F0" w:rsidRDefault="00E938F0" w:rsidP="00A05743">
      <w:pPr>
        <w:rPr>
          <w:rFonts w:cs="Arial"/>
          <w:b/>
          <w:bCs/>
        </w:rPr>
      </w:pPr>
    </w:p>
    <w:p w14:paraId="5917B8A9" w14:textId="77777777" w:rsidR="00E938F0" w:rsidRDefault="00E938F0" w:rsidP="00A05743">
      <w:pPr>
        <w:rPr>
          <w:rFonts w:cs="Arial"/>
          <w:b/>
          <w:bCs/>
        </w:rPr>
      </w:pPr>
    </w:p>
    <w:p w14:paraId="7E141663" w14:textId="77777777" w:rsidR="00E938F0" w:rsidRDefault="00E938F0" w:rsidP="00A05743">
      <w:pPr>
        <w:rPr>
          <w:rFonts w:cs="Arial"/>
          <w:b/>
          <w:bCs/>
        </w:rPr>
      </w:pPr>
    </w:p>
    <w:p w14:paraId="63ABE2DA" w14:textId="77777777" w:rsidR="00E938F0" w:rsidRDefault="00E938F0" w:rsidP="00A05743">
      <w:pPr>
        <w:rPr>
          <w:rFonts w:cs="Arial"/>
          <w:b/>
          <w:bCs/>
        </w:rPr>
      </w:pPr>
    </w:p>
    <w:p w14:paraId="542AAE05" w14:textId="77777777" w:rsidR="00E938F0" w:rsidRDefault="00E938F0" w:rsidP="00A05743">
      <w:pPr>
        <w:rPr>
          <w:rFonts w:cs="Arial"/>
          <w:b/>
          <w:bCs/>
        </w:rPr>
      </w:pPr>
    </w:p>
    <w:p w14:paraId="0462D415" w14:textId="77777777" w:rsidR="00E938F0" w:rsidRDefault="00E938F0" w:rsidP="00A05743">
      <w:pPr>
        <w:rPr>
          <w:rFonts w:cs="Arial"/>
          <w:b/>
          <w:bCs/>
        </w:rPr>
      </w:pPr>
    </w:p>
    <w:p w14:paraId="5E6ECA12" w14:textId="77777777" w:rsidR="00E938F0" w:rsidRDefault="00E938F0" w:rsidP="00A05743">
      <w:pPr>
        <w:rPr>
          <w:rFonts w:cs="Arial"/>
          <w:b/>
          <w:bCs/>
        </w:rPr>
      </w:pPr>
    </w:p>
    <w:p w14:paraId="5B4B0754" w14:textId="77777777" w:rsidR="009A3D62" w:rsidRDefault="009A3D62" w:rsidP="00A05743">
      <w:pPr>
        <w:rPr>
          <w:rFonts w:cs="Arial"/>
          <w:b/>
          <w:bCs/>
        </w:rPr>
      </w:pPr>
    </w:p>
    <w:p w14:paraId="686505D8" w14:textId="77777777" w:rsidR="009A3D62" w:rsidRDefault="009A3D62" w:rsidP="00A05743">
      <w:pPr>
        <w:rPr>
          <w:rFonts w:cs="Arial"/>
          <w:b/>
          <w:bCs/>
        </w:rPr>
      </w:pPr>
    </w:p>
    <w:p w14:paraId="069E11A1" w14:textId="77777777" w:rsidR="009A3D62" w:rsidRDefault="009A3D62" w:rsidP="00A05743">
      <w:pPr>
        <w:rPr>
          <w:rFonts w:cs="Arial"/>
          <w:b/>
          <w:bCs/>
        </w:rPr>
      </w:pPr>
    </w:p>
    <w:p w14:paraId="7916FF03" w14:textId="77777777" w:rsidR="009A3D62" w:rsidRDefault="009A3D62" w:rsidP="00A05743">
      <w:pPr>
        <w:rPr>
          <w:rFonts w:cs="Arial"/>
          <w:b/>
          <w:bCs/>
        </w:rPr>
      </w:pPr>
    </w:p>
    <w:p w14:paraId="024218C5" w14:textId="77777777" w:rsidR="009A3D62" w:rsidRDefault="009A3D62" w:rsidP="00A05743">
      <w:pPr>
        <w:rPr>
          <w:rFonts w:cs="Arial"/>
          <w:b/>
          <w:bCs/>
        </w:rPr>
      </w:pPr>
    </w:p>
    <w:p w14:paraId="3CBCE8A7" w14:textId="77777777" w:rsidR="009A3D62" w:rsidRDefault="009A3D62" w:rsidP="00A05743">
      <w:pPr>
        <w:rPr>
          <w:rFonts w:cs="Arial"/>
          <w:b/>
          <w:bCs/>
        </w:rPr>
      </w:pPr>
    </w:p>
    <w:p w14:paraId="36361328" w14:textId="77777777" w:rsidR="009A3D62" w:rsidRDefault="009A3D62" w:rsidP="00A05743">
      <w:pPr>
        <w:rPr>
          <w:rFonts w:cs="Arial"/>
          <w:b/>
          <w:bCs/>
        </w:rPr>
      </w:pPr>
    </w:p>
    <w:p w14:paraId="5389B0C2" w14:textId="77777777" w:rsidR="009A3D62" w:rsidRDefault="009A3D62" w:rsidP="00A05743">
      <w:pPr>
        <w:rPr>
          <w:rFonts w:cs="Arial"/>
          <w:b/>
          <w:bCs/>
        </w:rPr>
      </w:pPr>
    </w:p>
    <w:p w14:paraId="644EEA66" w14:textId="77777777" w:rsidR="00B82CD8" w:rsidRPr="000D7A66" w:rsidRDefault="00B82CD8" w:rsidP="00A05743">
      <w:pPr>
        <w:rPr>
          <w:rFonts w:cs="Arial"/>
          <w:b/>
          <w:bCs/>
        </w:rPr>
      </w:pPr>
      <w:r w:rsidRPr="000D7A66">
        <w:rPr>
          <w:rFonts w:cs="Arial"/>
          <w:b/>
          <w:bCs/>
        </w:rPr>
        <w:lastRenderedPageBreak/>
        <w:t>B.</w:t>
      </w:r>
      <w:r w:rsidRPr="000D7A66">
        <w:rPr>
          <w:rFonts w:cs="Arial"/>
          <w:b/>
          <w:bCs/>
        </w:rPr>
        <w:tab/>
        <w:t>REFERENCED</w:t>
      </w:r>
      <w:r>
        <w:rPr>
          <w:rFonts w:cs="Arial"/>
          <w:b/>
          <w:bCs/>
        </w:rPr>
        <w:t xml:space="preserve"> </w:t>
      </w:r>
      <w:r w:rsidRPr="000D7A66">
        <w:rPr>
          <w:rFonts w:cs="Arial"/>
          <w:b/>
          <w:bCs/>
        </w:rPr>
        <w:t>STANDARDS</w:t>
      </w:r>
      <w:r>
        <w:rPr>
          <w:rFonts w:cs="Arial"/>
          <w:b/>
          <w:bCs/>
        </w:rPr>
        <w:t xml:space="preserve"> </w:t>
      </w:r>
      <w:r w:rsidRPr="000D7A66">
        <w:rPr>
          <w:rFonts w:cs="Arial"/>
          <w:b/>
          <w:bCs/>
        </w:rPr>
        <w:t>AND</w:t>
      </w:r>
      <w:r>
        <w:rPr>
          <w:rFonts w:cs="Arial"/>
          <w:b/>
          <w:bCs/>
        </w:rPr>
        <w:t xml:space="preserve"> </w:t>
      </w:r>
      <w:r w:rsidRPr="000D7A66">
        <w:rPr>
          <w:rFonts w:cs="Arial"/>
          <w:b/>
          <w:bCs/>
        </w:rPr>
        <w:t>SPECIFICATIONS</w:t>
      </w:r>
    </w:p>
    <w:p w14:paraId="428348C9" w14:textId="77777777" w:rsidR="00B82CD8" w:rsidRDefault="00B82CD8" w:rsidP="00A05743">
      <w:pPr>
        <w:rPr>
          <w:rFonts w:cs="Arial"/>
          <w:b/>
          <w:bCs/>
        </w:rPr>
      </w:pPr>
    </w:p>
    <w:p w14:paraId="418C18EB" w14:textId="77777777" w:rsidR="00B82CD8" w:rsidRPr="000D7A66" w:rsidRDefault="00B82CD8" w:rsidP="00A05743">
      <w:pPr>
        <w:rPr>
          <w:rFonts w:cs="Arial"/>
          <w:bCs/>
        </w:rPr>
      </w:pPr>
      <w:r w:rsidRPr="000D7A66">
        <w:rPr>
          <w:rFonts w:cs="Arial"/>
          <w:bCs/>
        </w:rPr>
        <w:t>The</w:t>
      </w:r>
      <w:r>
        <w:rPr>
          <w:rFonts w:cs="Arial"/>
          <w:bCs/>
        </w:rPr>
        <w:t xml:space="preserve"> </w:t>
      </w:r>
      <w:r w:rsidRPr="000D7A66">
        <w:rPr>
          <w:rFonts w:cs="Arial"/>
          <w:bCs/>
        </w:rPr>
        <w:t>following</w:t>
      </w:r>
      <w:r>
        <w:rPr>
          <w:rFonts w:cs="Arial"/>
          <w:bCs/>
        </w:rPr>
        <w:t xml:space="preserve"> </w:t>
      </w:r>
      <w:r w:rsidRPr="000D7A66">
        <w:rPr>
          <w:rFonts w:cs="Arial"/>
          <w:bCs/>
        </w:rPr>
        <w:t>specifications</w:t>
      </w:r>
      <w:r>
        <w:rPr>
          <w:rFonts w:cs="Arial"/>
          <w:bCs/>
        </w:rPr>
        <w:t xml:space="preserve"> </w:t>
      </w:r>
      <w:r w:rsidRPr="000D7A66">
        <w:rPr>
          <w:rFonts w:cs="Arial"/>
          <w:bCs/>
        </w:rPr>
        <w:t>and</w:t>
      </w:r>
      <w:r>
        <w:rPr>
          <w:rFonts w:cs="Arial"/>
          <w:bCs/>
        </w:rPr>
        <w:t xml:space="preserve"> </w:t>
      </w:r>
      <w:r w:rsidRPr="000D7A66">
        <w:rPr>
          <w:rFonts w:cs="Arial"/>
          <w:bCs/>
        </w:rPr>
        <w:t>standards,</w:t>
      </w:r>
      <w:r>
        <w:rPr>
          <w:rFonts w:cs="Arial"/>
          <w:bCs/>
        </w:rPr>
        <w:t xml:space="preserve"> </w:t>
      </w:r>
      <w:r w:rsidRPr="000D7A66">
        <w:rPr>
          <w:rFonts w:cs="Arial"/>
          <w:bCs/>
        </w:rPr>
        <w:t>including</w:t>
      </w:r>
      <w:r>
        <w:rPr>
          <w:rFonts w:cs="Arial"/>
          <w:bCs/>
        </w:rPr>
        <w:t xml:space="preserve"> </w:t>
      </w:r>
      <w:r w:rsidRPr="000D7A66">
        <w:rPr>
          <w:rFonts w:cs="Arial"/>
          <w:bCs/>
        </w:rPr>
        <w:t>addenda,</w:t>
      </w:r>
      <w:r>
        <w:rPr>
          <w:rFonts w:cs="Arial"/>
          <w:bCs/>
        </w:rPr>
        <w:t xml:space="preserve"> </w:t>
      </w:r>
      <w:r w:rsidRPr="000D7A66">
        <w:rPr>
          <w:rFonts w:cs="Arial"/>
          <w:bCs/>
        </w:rPr>
        <w:t>amendments</w:t>
      </w:r>
      <w:r>
        <w:rPr>
          <w:rFonts w:cs="Arial"/>
          <w:bCs/>
        </w:rPr>
        <w:t xml:space="preserve"> </w:t>
      </w:r>
      <w:r w:rsidRPr="000D7A66">
        <w:rPr>
          <w:rFonts w:cs="Arial"/>
          <w:bCs/>
        </w:rPr>
        <w:t>and</w:t>
      </w:r>
      <w:r>
        <w:rPr>
          <w:rFonts w:cs="Arial"/>
          <w:bCs/>
        </w:rPr>
        <w:t xml:space="preserve"> </w:t>
      </w:r>
      <w:r w:rsidRPr="000D7A66">
        <w:rPr>
          <w:rFonts w:cs="Arial"/>
          <w:bCs/>
        </w:rPr>
        <w:t>errata,</w:t>
      </w:r>
      <w:r>
        <w:rPr>
          <w:rFonts w:cs="Arial"/>
          <w:bCs/>
        </w:rPr>
        <w:t xml:space="preserve"> </w:t>
      </w:r>
      <w:r w:rsidRPr="000D7A66">
        <w:rPr>
          <w:rFonts w:cs="Arial"/>
          <w:bCs/>
        </w:rPr>
        <w:t>form</w:t>
      </w:r>
      <w:r>
        <w:rPr>
          <w:rFonts w:cs="Arial"/>
          <w:bCs/>
        </w:rPr>
        <w:t xml:space="preserve"> </w:t>
      </w:r>
      <w:r w:rsidRPr="000D7A66">
        <w:rPr>
          <w:rFonts w:cs="Arial"/>
          <w:bCs/>
        </w:rPr>
        <w:t>a</w:t>
      </w:r>
      <w:r>
        <w:rPr>
          <w:rFonts w:cs="Arial"/>
          <w:bCs/>
        </w:rPr>
        <w:t xml:space="preserve"> </w:t>
      </w:r>
      <w:r w:rsidRPr="000D7A66">
        <w:rPr>
          <w:rFonts w:cs="Arial"/>
          <w:bCs/>
        </w:rPr>
        <w:t>part</w:t>
      </w:r>
      <w:r>
        <w:rPr>
          <w:rFonts w:cs="Arial"/>
          <w:bCs/>
        </w:rPr>
        <w:t xml:space="preserve"> </w:t>
      </w:r>
      <w:r w:rsidRPr="000D7A66">
        <w:rPr>
          <w:rFonts w:cs="Arial"/>
          <w:bCs/>
        </w:rPr>
        <w:t>of</w:t>
      </w:r>
      <w:r>
        <w:rPr>
          <w:rFonts w:cs="Arial"/>
          <w:bCs/>
        </w:rPr>
        <w:t xml:space="preserve"> </w:t>
      </w:r>
      <w:r w:rsidRPr="000D7A66">
        <w:rPr>
          <w:rFonts w:cs="Arial"/>
          <w:bCs/>
        </w:rPr>
        <w:t>this</w:t>
      </w:r>
      <w:r>
        <w:rPr>
          <w:rFonts w:cs="Arial"/>
          <w:bCs/>
        </w:rPr>
        <w:t xml:space="preserve"> </w:t>
      </w:r>
      <w:r w:rsidRPr="000D7A66">
        <w:rPr>
          <w:rFonts w:cs="Arial"/>
          <w:bCs/>
        </w:rPr>
        <w:t>specification</w:t>
      </w:r>
      <w:r>
        <w:rPr>
          <w:rFonts w:cs="Arial"/>
          <w:bCs/>
        </w:rPr>
        <w:t xml:space="preserve"> </w:t>
      </w:r>
      <w:r w:rsidRPr="000D7A66">
        <w:rPr>
          <w:rFonts w:cs="Arial"/>
          <w:bCs/>
        </w:rPr>
        <w:t>to</w:t>
      </w:r>
      <w:r>
        <w:rPr>
          <w:rFonts w:cs="Arial"/>
          <w:bCs/>
        </w:rPr>
        <w:t xml:space="preserve"> </w:t>
      </w:r>
      <w:r w:rsidRPr="000D7A66">
        <w:rPr>
          <w:rFonts w:cs="Arial"/>
          <w:bCs/>
        </w:rPr>
        <w:t>the</w:t>
      </w:r>
      <w:r>
        <w:rPr>
          <w:rFonts w:cs="Arial"/>
          <w:bCs/>
        </w:rPr>
        <w:t xml:space="preserve"> </w:t>
      </w:r>
      <w:r w:rsidRPr="000D7A66">
        <w:rPr>
          <w:rFonts w:cs="Arial"/>
          <w:bCs/>
        </w:rPr>
        <w:t>extent</w:t>
      </w:r>
      <w:r>
        <w:rPr>
          <w:rFonts w:cs="Arial"/>
          <w:bCs/>
        </w:rPr>
        <w:t xml:space="preserve"> </w:t>
      </w:r>
      <w:r w:rsidRPr="000D7A66">
        <w:rPr>
          <w:rFonts w:cs="Arial"/>
          <w:bCs/>
        </w:rPr>
        <w:t>required</w:t>
      </w:r>
      <w:r>
        <w:rPr>
          <w:rFonts w:cs="Arial"/>
          <w:bCs/>
        </w:rPr>
        <w:t xml:space="preserve"> </w:t>
      </w:r>
      <w:r w:rsidRPr="000D7A66">
        <w:rPr>
          <w:rFonts w:cs="Arial"/>
          <w:bCs/>
        </w:rPr>
        <w:t>by</w:t>
      </w:r>
      <w:r>
        <w:rPr>
          <w:rFonts w:cs="Arial"/>
          <w:bCs/>
        </w:rPr>
        <w:t xml:space="preserve"> </w:t>
      </w:r>
      <w:r w:rsidRPr="000D7A66">
        <w:rPr>
          <w:rFonts w:cs="Arial"/>
          <w:bCs/>
        </w:rPr>
        <w:t>the</w:t>
      </w:r>
      <w:r>
        <w:rPr>
          <w:rFonts w:cs="Arial"/>
          <w:bCs/>
        </w:rPr>
        <w:t xml:space="preserve"> </w:t>
      </w:r>
      <w:r w:rsidRPr="000D7A66">
        <w:rPr>
          <w:rFonts w:cs="Arial"/>
          <w:bCs/>
        </w:rPr>
        <w:t>references</w:t>
      </w:r>
      <w:r>
        <w:rPr>
          <w:rFonts w:cs="Arial"/>
          <w:bCs/>
        </w:rPr>
        <w:t xml:space="preserve"> </w:t>
      </w:r>
      <w:r w:rsidRPr="000D7A66">
        <w:rPr>
          <w:rFonts w:cs="Arial"/>
          <w:bCs/>
        </w:rPr>
        <w:t>thereto.</w:t>
      </w:r>
      <w:r>
        <w:rPr>
          <w:rFonts w:cs="Arial"/>
          <w:bCs/>
        </w:rPr>
        <w:t xml:space="preserve">  </w:t>
      </w:r>
      <w:r w:rsidRPr="000D7A66">
        <w:rPr>
          <w:rFonts w:cs="Arial"/>
          <w:bCs/>
        </w:rPr>
        <w:t>The</w:t>
      </w:r>
      <w:r>
        <w:rPr>
          <w:rFonts w:cs="Arial"/>
          <w:bCs/>
        </w:rPr>
        <w:t xml:space="preserve"> </w:t>
      </w:r>
      <w:r w:rsidRPr="000D7A66">
        <w:rPr>
          <w:rFonts w:cs="Arial"/>
          <w:bCs/>
        </w:rPr>
        <w:t>Contractor</w:t>
      </w:r>
      <w:r>
        <w:rPr>
          <w:rFonts w:cs="Arial"/>
          <w:bCs/>
        </w:rPr>
        <w:t xml:space="preserve"> </w:t>
      </w:r>
      <w:r w:rsidRPr="000D7A66">
        <w:rPr>
          <w:rFonts w:cs="Arial"/>
          <w:bCs/>
        </w:rPr>
        <w:t>must</w:t>
      </w:r>
      <w:r>
        <w:rPr>
          <w:rFonts w:cs="Arial"/>
          <w:bCs/>
        </w:rPr>
        <w:t xml:space="preserve"> </w:t>
      </w:r>
      <w:r w:rsidRPr="000D7A66">
        <w:rPr>
          <w:rFonts w:cs="Arial"/>
          <w:bCs/>
        </w:rPr>
        <w:t>adhere</w:t>
      </w:r>
      <w:r>
        <w:rPr>
          <w:rFonts w:cs="Arial"/>
          <w:bCs/>
        </w:rPr>
        <w:t xml:space="preserve"> </w:t>
      </w:r>
      <w:r w:rsidRPr="000D7A66">
        <w:rPr>
          <w:rFonts w:cs="Arial"/>
          <w:bCs/>
        </w:rPr>
        <w:t>to</w:t>
      </w:r>
      <w:r>
        <w:rPr>
          <w:rFonts w:cs="Arial"/>
          <w:bCs/>
        </w:rPr>
        <w:t xml:space="preserve"> </w:t>
      </w:r>
      <w:r w:rsidRPr="000D7A66">
        <w:rPr>
          <w:rFonts w:cs="Arial"/>
          <w:bCs/>
        </w:rPr>
        <w:t>any</w:t>
      </w:r>
      <w:r>
        <w:rPr>
          <w:rFonts w:cs="Arial"/>
          <w:bCs/>
        </w:rPr>
        <w:t xml:space="preserve"> </w:t>
      </w:r>
      <w:r w:rsidRPr="000D7A66">
        <w:rPr>
          <w:rFonts w:cs="Arial"/>
          <w:bCs/>
        </w:rPr>
        <w:t>newer</w:t>
      </w:r>
      <w:r>
        <w:rPr>
          <w:rFonts w:cs="Arial"/>
          <w:bCs/>
        </w:rPr>
        <w:t xml:space="preserve"> </w:t>
      </w:r>
      <w:r w:rsidRPr="000D7A66">
        <w:rPr>
          <w:rFonts w:cs="Arial"/>
          <w:bCs/>
        </w:rPr>
        <w:t>versions</w:t>
      </w:r>
      <w:r>
        <w:rPr>
          <w:rFonts w:cs="Arial"/>
          <w:bCs/>
        </w:rPr>
        <w:t xml:space="preserve"> </w:t>
      </w:r>
      <w:r w:rsidRPr="000D7A66">
        <w:rPr>
          <w:rFonts w:cs="Arial"/>
          <w:bCs/>
        </w:rPr>
        <w:t>of</w:t>
      </w:r>
      <w:r>
        <w:rPr>
          <w:rFonts w:cs="Arial"/>
          <w:bCs/>
        </w:rPr>
        <w:t xml:space="preserve"> </w:t>
      </w:r>
      <w:r w:rsidRPr="000D7A66">
        <w:rPr>
          <w:rFonts w:cs="Arial"/>
          <w:bCs/>
        </w:rPr>
        <w:t>the</w:t>
      </w:r>
      <w:r>
        <w:rPr>
          <w:rFonts w:cs="Arial"/>
          <w:bCs/>
        </w:rPr>
        <w:t xml:space="preserve"> </w:t>
      </w:r>
      <w:r w:rsidRPr="000D7A66">
        <w:rPr>
          <w:rFonts w:cs="Arial"/>
          <w:bCs/>
        </w:rPr>
        <w:t>referenced</w:t>
      </w:r>
      <w:r>
        <w:rPr>
          <w:rFonts w:cs="Arial"/>
          <w:bCs/>
        </w:rPr>
        <w:t xml:space="preserve"> </w:t>
      </w:r>
      <w:r w:rsidRPr="000D7A66">
        <w:rPr>
          <w:rFonts w:cs="Arial"/>
          <w:bCs/>
        </w:rPr>
        <w:t>standards</w:t>
      </w:r>
      <w:r>
        <w:rPr>
          <w:rFonts w:cs="Arial"/>
          <w:bCs/>
        </w:rPr>
        <w:t xml:space="preserve"> </w:t>
      </w:r>
      <w:r w:rsidRPr="000D7A66">
        <w:rPr>
          <w:rFonts w:cs="Arial"/>
          <w:bCs/>
        </w:rPr>
        <w:t>and</w:t>
      </w:r>
      <w:r>
        <w:rPr>
          <w:rFonts w:cs="Arial"/>
          <w:bCs/>
        </w:rPr>
        <w:t xml:space="preserve"> </w:t>
      </w:r>
      <w:r w:rsidRPr="000D7A66">
        <w:rPr>
          <w:rFonts w:cs="Arial"/>
          <w:bCs/>
        </w:rPr>
        <w:t>specifications</w:t>
      </w:r>
      <w:r>
        <w:rPr>
          <w:rFonts w:cs="Arial"/>
          <w:bCs/>
        </w:rPr>
        <w:t xml:space="preserve">.  </w:t>
      </w:r>
      <w:r w:rsidRPr="000D7A66">
        <w:rPr>
          <w:rFonts w:cs="Arial"/>
          <w:bCs/>
        </w:rPr>
        <w:t>The</w:t>
      </w:r>
      <w:r>
        <w:rPr>
          <w:rFonts w:cs="Arial"/>
          <w:bCs/>
        </w:rPr>
        <w:t xml:space="preserve"> </w:t>
      </w:r>
      <w:r w:rsidRPr="000D7A66">
        <w:rPr>
          <w:rFonts w:cs="Arial"/>
          <w:bCs/>
        </w:rPr>
        <w:t>list</w:t>
      </w:r>
      <w:r>
        <w:rPr>
          <w:rFonts w:cs="Arial"/>
          <w:bCs/>
        </w:rPr>
        <w:t xml:space="preserve"> </w:t>
      </w:r>
      <w:r w:rsidRPr="000D7A66">
        <w:rPr>
          <w:rFonts w:cs="Arial"/>
          <w:bCs/>
        </w:rPr>
        <w:t>below</w:t>
      </w:r>
      <w:r>
        <w:rPr>
          <w:rFonts w:cs="Arial"/>
          <w:bCs/>
        </w:rPr>
        <w:t xml:space="preserve"> </w:t>
      </w:r>
      <w:r w:rsidRPr="000D7A66">
        <w:rPr>
          <w:rFonts w:cs="Arial"/>
          <w:bCs/>
        </w:rPr>
        <w:t>is</w:t>
      </w:r>
      <w:r>
        <w:rPr>
          <w:rFonts w:cs="Arial"/>
          <w:bCs/>
        </w:rPr>
        <w:t xml:space="preserve"> </w:t>
      </w:r>
      <w:r w:rsidRPr="000D7A66">
        <w:rPr>
          <w:rFonts w:cs="Arial"/>
          <w:bCs/>
        </w:rPr>
        <w:t>the</w:t>
      </w:r>
      <w:r>
        <w:rPr>
          <w:rFonts w:cs="Arial"/>
          <w:bCs/>
        </w:rPr>
        <w:t xml:space="preserve"> </w:t>
      </w:r>
      <w:r w:rsidRPr="000D7A66">
        <w:rPr>
          <w:rFonts w:cs="Arial"/>
          <w:bCs/>
        </w:rPr>
        <w:t>most</w:t>
      </w:r>
      <w:r>
        <w:rPr>
          <w:rFonts w:cs="Arial"/>
          <w:bCs/>
        </w:rPr>
        <w:t xml:space="preserve"> </w:t>
      </w:r>
      <w:r w:rsidRPr="000D7A66">
        <w:rPr>
          <w:rFonts w:cs="Arial"/>
          <w:bCs/>
        </w:rPr>
        <w:t>frequently</w:t>
      </w:r>
      <w:r>
        <w:rPr>
          <w:rFonts w:cs="Arial"/>
          <w:bCs/>
        </w:rPr>
        <w:t xml:space="preserve"> </w:t>
      </w:r>
      <w:r w:rsidRPr="000D7A66">
        <w:rPr>
          <w:rFonts w:cs="Arial"/>
          <w:bCs/>
        </w:rPr>
        <w:t>used</w:t>
      </w:r>
      <w:r>
        <w:rPr>
          <w:rFonts w:cs="Arial"/>
          <w:bCs/>
        </w:rPr>
        <w:t xml:space="preserve"> </w:t>
      </w:r>
      <w:r w:rsidRPr="000D7A66">
        <w:rPr>
          <w:rFonts w:cs="Arial"/>
          <w:bCs/>
        </w:rPr>
        <w:t>standards</w:t>
      </w:r>
      <w:r>
        <w:rPr>
          <w:rFonts w:cs="Arial"/>
          <w:bCs/>
        </w:rPr>
        <w:t xml:space="preserve"> </w:t>
      </w:r>
      <w:r w:rsidRPr="000D7A66">
        <w:rPr>
          <w:rFonts w:cs="Arial"/>
          <w:bCs/>
        </w:rPr>
        <w:t>that</w:t>
      </w:r>
      <w:r>
        <w:rPr>
          <w:rFonts w:cs="Arial"/>
          <w:bCs/>
        </w:rPr>
        <w:t xml:space="preserve"> </w:t>
      </w:r>
      <w:r w:rsidRPr="000D7A66">
        <w:rPr>
          <w:rFonts w:cs="Arial"/>
          <w:bCs/>
        </w:rPr>
        <w:t>are</w:t>
      </w:r>
      <w:r>
        <w:rPr>
          <w:rFonts w:cs="Arial"/>
          <w:bCs/>
        </w:rPr>
        <w:t xml:space="preserve"> </w:t>
      </w:r>
      <w:r w:rsidRPr="000D7A66">
        <w:rPr>
          <w:rFonts w:cs="Arial"/>
          <w:bCs/>
        </w:rPr>
        <w:t>referenced</w:t>
      </w:r>
      <w:r>
        <w:rPr>
          <w:rFonts w:cs="Arial"/>
          <w:bCs/>
        </w:rPr>
        <w:t xml:space="preserve"> </w:t>
      </w:r>
      <w:r w:rsidRPr="000D7A66">
        <w:rPr>
          <w:rFonts w:cs="Arial"/>
          <w:bCs/>
        </w:rPr>
        <w:t>but</w:t>
      </w:r>
      <w:r>
        <w:rPr>
          <w:rFonts w:cs="Arial"/>
          <w:bCs/>
        </w:rPr>
        <w:t xml:space="preserve"> </w:t>
      </w:r>
      <w:r w:rsidRPr="000D7A66">
        <w:rPr>
          <w:rFonts w:cs="Arial"/>
          <w:bCs/>
        </w:rPr>
        <w:t>other</w:t>
      </w:r>
      <w:r>
        <w:rPr>
          <w:rFonts w:cs="Arial"/>
          <w:bCs/>
        </w:rPr>
        <w:t xml:space="preserve"> </w:t>
      </w:r>
      <w:r w:rsidRPr="000D7A66">
        <w:rPr>
          <w:rFonts w:cs="Arial"/>
          <w:bCs/>
        </w:rPr>
        <w:t>references</w:t>
      </w:r>
      <w:r>
        <w:rPr>
          <w:rFonts w:cs="Arial"/>
          <w:bCs/>
        </w:rPr>
        <w:t xml:space="preserve"> </w:t>
      </w:r>
      <w:r w:rsidRPr="000D7A66">
        <w:rPr>
          <w:rFonts w:cs="Arial"/>
          <w:bCs/>
        </w:rPr>
        <w:t>may</w:t>
      </w:r>
      <w:r>
        <w:rPr>
          <w:rFonts w:cs="Arial"/>
          <w:bCs/>
        </w:rPr>
        <w:t xml:space="preserve"> </w:t>
      </w:r>
      <w:r w:rsidRPr="000D7A66">
        <w:rPr>
          <w:rFonts w:cs="Arial"/>
          <w:bCs/>
        </w:rPr>
        <w:t>be</w:t>
      </w:r>
      <w:r>
        <w:rPr>
          <w:rFonts w:cs="Arial"/>
          <w:bCs/>
        </w:rPr>
        <w:t xml:space="preserve"> </w:t>
      </w:r>
      <w:r w:rsidRPr="000D7A66">
        <w:rPr>
          <w:rFonts w:cs="Arial"/>
          <w:bCs/>
        </w:rPr>
        <w:t>referenced</w:t>
      </w:r>
      <w:r>
        <w:rPr>
          <w:rFonts w:cs="Arial"/>
          <w:bCs/>
        </w:rPr>
        <w:t xml:space="preserve"> </w:t>
      </w:r>
      <w:r w:rsidRPr="000D7A66">
        <w:rPr>
          <w:rFonts w:cs="Arial"/>
          <w:bCs/>
        </w:rPr>
        <w:t>in</w:t>
      </w:r>
      <w:r>
        <w:rPr>
          <w:rFonts w:cs="Arial"/>
          <w:bCs/>
        </w:rPr>
        <w:t xml:space="preserve"> </w:t>
      </w:r>
      <w:r w:rsidRPr="000D7A66">
        <w:rPr>
          <w:rFonts w:cs="Arial"/>
          <w:bCs/>
        </w:rPr>
        <w:t>the</w:t>
      </w:r>
      <w:r>
        <w:rPr>
          <w:rFonts w:cs="Arial"/>
          <w:bCs/>
        </w:rPr>
        <w:t xml:space="preserve"> </w:t>
      </w:r>
      <w:r w:rsidRPr="000D7A66">
        <w:rPr>
          <w:rFonts w:cs="Arial"/>
          <w:bCs/>
        </w:rPr>
        <w:t>standard</w:t>
      </w:r>
      <w:r>
        <w:rPr>
          <w:rFonts w:cs="Arial"/>
          <w:bCs/>
        </w:rPr>
        <w:t xml:space="preserve"> </w:t>
      </w:r>
      <w:r w:rsidRPr="000D7A66">
        <w:rPr>
          <w:rFonts w:cs="Arial"/>
          <w:bCs/>
        </w:rPr>
        <w:t>specifications.</w:t>
      </w:r>
    </w:p>
    <w:p w14:paraId="36A4B74E" w14:textId="77777777" w:rsidR="00B82CD8" w:rsidRPr="000D7A66" w:rsidRDefault="00B82CD8" w:rsidP="00A05743">
      <w:pPr>
        <w:rPr>
          <w:rFonts w:cs="Arial"/>
          <w:bCs/>
        </w:rPr>
      </w:pPr>
    </w:p>
    <w:p w14:paraId="6818ED32" w14:textId="77777777" w:rsidR="00B82CD8" w:rsidRPr="000D7A66" w:rsidRDefault="00B82CD8" w:rsidP="00A05743">
      <w:pPr>
        <w:rPr>
          <w:rFonts w:cs="Arial"/>
          <w:bCs/>
        </w:rPr>
      </w:pPr>
      <w:r w:rsidRPr="000D7A66">
        <w:rPr>
          <w:rFonts w:cs="Arial"/>
          <w:bCs/>
        </w:rPr>
        <w:t>American</w:t>
      </w:r>
      <w:r>
        <w:rPr>
          <w:rFonts w:cs="Arial"/>
          <w:bCs/>
        </w:rPr>
        <w:t xml:space="preserve"> </w:t>
      </w:r>
      <w:r w:rsidRPr="000D7A66">
        <w:rPr>
          <w:rFonts w:cs="Arial"/>
          <w:bCs/>
        </w:rPr>
        <w:t>Association</w:t>
      </w:r>
      <w:r>
        <w:rPr>
          <w:rFonts w:cs="Arial"/>
          <w:bCs/>
        </w:rPr>
        <w:t xml:space="preserve"> </w:t>
      </w:r>
      <w:r w:rsidRPr="000D7A66">
        <w:rPr>
          <w:rFonts w:cs="Arial"/>
          <w:bCs/>
        </w:rPr>
        <w:t>of</w:t>
      </w:r>
      <w:r>
        <w:rPr>
          <w:rFonts w:cs="Arial"/>
          <w:bCs/>
        </w:rPr>
        <w:t xml:space="preserve"> </w:t>
      </w:r>
      <w:r w:rsidRPr="000D7A66">
        <w:rPr>
          <w:rFonts w:cs="Arial"/>
          <w:bCs/>
        </w:rPr>
        <w:t>State</w:t>
      </w:r>
      <w:r>
        <w:rPr>
          <w:rFonts w:cs="Arial"/>
          <w:bCs/>
        </w:rPr>
        <w:t xml:space="preserve"> </w:t>
      </w:r>
      <w:r w:rsidRPr="000D7A66">
        <w:rPr>
          <w:rFonts w:cs="Arial"/>
          <w:bCs/>
        </w:rPr>
        <w:t>Highway</w:t>
      </w:r>
      <w:r>
        <w:rPr>
          <w:rFonts w:cs="Arial"/>
          <w:bCs/>
        </w:rPr>
        <w:t xml:space="preserve"> </w:t>
      </w:r>
      <w:r w:rsidRPr="000D7A66">
        <w:rPr>
          <w:rFonts w:cs="Arial"/>
          <w:bCs/>
        </w:rPr>
        <w:t>and</w:t>
      </w:r>
      <w:r>
        <w:rPr>
          <w:rFonts w:cs="Arial"/>
          <w:bCs/>
        </w:rPr>
        <w:t xml:space="preserve"> </w:t>
      </w:r>
      <w:r w:rsidRPr="000D7A66">
        <w:rPr>
          <w:rFonts w:cs="Arial"/>
          <w:bCs/>
        </w:rPr>
        <w:t>Transportation</w:t>
      </w:r>
      <w:r>
        <w:rPr>
          <w:rFonts w:cs="Arial"/>
          <w:bCs/>
        </w:rPr>
        <w:t xml:space="preserve"> </w:t>
      </w:r>
      <w:r w:rsidRPr="000D7A66">
        <w:rPr>
          <w:rFonts w:cs="Arial"/>
          <w:bCs/>
        </w:rPr>
        <w:t>Officials</w:t>
      </w:r>
      <w:r>
        <w:rPr>
          <w:rFonts w:cs="Arial"/>
          <w:bCs/>
        </w:rPr>
        <w:t xml:space="preserve"> </w:t>
      </w:r>
      <w:r w:rsidRPr="000D7A66">
        <w:rPr>
          <w:rFonts w:cs="Arial"/>
          <w:bCs/>
        </w:rPr>
        <w:t>(AASHTO).</w:t>
      </w:r>
      <w:r>
        <w:rPr>
          <w:rFonts w:cs="Arial"/>
          <w:bCs/>
        </w:rPr>
        <w:t xml:space="preserve">  </w:t>
      </w:r>
      <w:r w:rsidRPr="000D7A66">
        <w:rPr>
          <w:rFonts w:cs="Arial"/>
          <w:bCs/>
        </w:rPr>
        <w:t>Washington</w:t>
      </w:r>
      <w:r>
        <w:rPr>
          <w:rFonts w:cs="Arial"/>
          <w:bCs/>
        </w:rPr>
        <w:t xml:space="preserve"> </w:t>
      </w:r>
      <w:r w:rsidRPr="000D7A66">
        <w:rPr>
          <w:rFonts w:cs="Arial"/>
          <w:bCs/>
        </w:rPr>
        <w:t>D.C.</w:t>
      </w:r>
      <w:r>
        <w:rPr>
          <w:rFonts w:cs="Arial"/>
          <w:bCs/>
        </w:rPr>
        <w:t xml:space="preserve"> </w:t>
      </w:r>
      <w:r w:rsidRPr="000D7A66">
        <w:rPr>
          <w:rFonts w:cs="Arial"/>
          <w:bCs/>
        </w:rPr>
        <w:t>&lt;http://www.transportation.org/&gt;.</w:t>
      </w:r>
      <w:r>
        <w:rPr>
          <w:rFonts w:cs="Arial"/>
          <w:bCs/>
        </w:rPr>
        <w:t xml:space="preserve">  </w:t>
      </w:r>
      <w:r w:rsidRPr="000D7A66">
        <w:rPr>
          <w:rFonts w:cs="Arial"/>
          <w:bCs/>
        </w:rPr>
        <w:t>Referenced</w:t>
      </w:r>
      <w:r>
        <w:rPr>
          <w:rFonts w:cs="Arial"/>
          <w:bCs/>
        </w:rPr>
        <w:t xml:space="preserve"> </w:t>
      </w:r>
      <w:r w:rsidRPr="000D7A66">
        <w:rPr>
          <w:rFonts w:cs="Arial"/>
          <w:bCs/>
        </w:rPr>
        <w:t>as</w:t>
      </w:r>
      <w:r>
        <w:rPr>
          <w:rFonts w:cs="Arial"/>
          <w:bCs/>
        </w:rPr>
        <w:t xml:space="preserve"> </w:t>
      </w:r>
      <w:r w:rsidRPr="000D7A66">
        <w:rPr>
          <w:rFonts w:cs="Arial"/>
          <w:bCs/>
        </w:rPr>
        <w:t>“AASHTO”.</w:t>
      </w:r>
    </w:p>
    <w:p w14:paraId="1F508A68" w14:textId="77777777" w:rsidR="00B82CD8" w:rsidRPr="000D7A66" w:rsidRDefault="00B82CD8" w:rsidP="00A05743">
      <w:pPr>
        <w:rPr>
          <w:rFonts w:cs="Arial"/>
          <w:bCs/>
        </w:rPr>
      </w:pPr>
    </w:p>
    <w:p w14:paraId="6FDA7931" w14:textId="77777777" w:rsidR="00B82CD8" w:rsidRDefault="00B82CD8" w:rsidP="00A05743">
      <w:pPr>
        <w:rPr>
          <w:rFonts w:cs="Arial"/>
          <w:bCs/>
        </w:rPr>
      </w:pPr>
      <w:r w:rsidRPr="000D7A66">
        <w:rPr>
          <w:rFonts w:cs="Arial"/>
          <w:bCs/>
        </w:rPr>
        <w:t>American</w:t>
      </w:r>
      <w:r>
        <w:rPr>
          <w:rFonts w:cs="Arial"/>
          <w:bCs/>
        </w:rPr>
        <w:t xml:space="preserve"> </w:t>
      </w:r>
      <w:r w:rsidRPr="000D7A66">
        <w:rPr>
          <w:rFonts w:cs="Arial"/>
          <w:bCs/>
        </w:rPr>
        <w:t>Concrete</w:t>
      </w:r>
      <w:r>
        <w:rPr>
          <w:rFonts w:cs="Arial"/>
          <w:bCs/>
        </w:rPr>
        <w:t xml:space="preserve"> </w:t>
      </w:r>
      <w:r w:rsidRPr="000D7A66">
        <w:rPr>
          <w:rFonts w:cs="Arial"/>
          <w:bCs/>
        </w:rPr>
        <w:t>Institute</w:t>
      </w:r>
      <w:r>
        <w:rPr>
          <w:rFonts w:cs="Arial"/>
          <w:bCs/>
        </w:rPr>
        <w:t xml:space="preserve"> </w:t>
      </w:r>
      <w:r w:rsidRPr="000D7A66">
        <w:rPr>
          <w:rFonts w:cs="Arial"/>
          <w:bCs/>
        </w:rPr>
        <w:t>(ACI),</w:t>
      </w:r>
      <w:r>
        <w:rPr>
          <w:rFonts w:cs="Arial"/>
          <w:bCs/>
        </w:rPr>
        <w:t xml:space="preserve"> </w:t>
      </w:r>
      <w:r w:rsidRPr="000D7A66">
        <w:rPr>
          <w:rFonts w:cs="Arial"/>
          <w:bCs/>
        </w:rPr>
        <w:t>Farmington</w:t>
      </w:r>
      <w:r>
        <w:rPr>
          <w:rFonts w:cs="Arial"/>
          <w:bCs/>
        </w:rPr>
        <w:t xml:space="preserve"> </w:t>
      </w:r>
      <w:r w:rsidRPr="000D7A66">
        <w:rPr>
          <w:rFonts w:cs="Arial"/>
          <w:bCs/>
        </w:rPr>
        <w:t>Hills,</w:t>
      </w:r>
      <w:r>
        <w:rPr>
          <w:rFonts w:cs="Arial"/>
          <w:bCs/>
        </w:rPr>
        <w:t xml:space="preserve"> </w:t>
      </w:r>
      <w:r w:rsidRPr="000D7A66">
        <w:rPr>
          <w:rFonts w:cs="Arial"/>
          <w:bCs/>
        </w:rPr>
        <w:t>Michigan.</w:t>
      </w:r>
      <w:r>
        <w:rPr>
          <w:rFonts w:cs="Arial"/>
          <w:bCs/>
        </w:rPr>
        <w:t xml:space="preserve">  </w:t>
      </w:r>
      <w:r w:rsidRPr="000D7A66">
        <w:rPr>
          <w:rFonts w:cs="Arial"/>
          <w:bCs/>
        </w:rPr>
        <w:t>&lt;http://www.concrete.org/general/home.asp&gt;</w:t>
      </w:r>
      <w:r>
        <w:rPr>
          <w:rFonts w:cs="Arial"/>
          <w:bCs/>
        </w:rPr>
        <w:t xml:space="preserve">.  </w:t>
      </w:r>
      <w:r w:rsidRPr="000D7A66">
        <w:rPr>
          <w:rFonts w:cs="Arial"/>
          <w:bCs/>
        </w:rPr>
        <w:t>Referenced</w:t>
      </w:r>
      <w:r>
        <w:rPr>
          <w:rFonts w:cs="Arial"/>
          <w:bCs/>
        </w:rPr>
        <w:t xml:space="preserve"> </w:t>
      </w:r>
      <w:r w:rsidRPr="000D7A66">
        <w:rPr>
          <w:rFonts w:cs="Arial"/>
          <w:bCs/>
        </w:rPr>
        <w:t>as</w:t>
      </w:r>
      <w:r>
        <w:rPr>
          <w:rFonts w:cs="Arial"/>
          <w:bCs/>
        </w:rPr>
        <w:t xml:space="preserve"> </w:t>
      </w:r>
      <w:r w:rsidRPr="000D7A66">
        <w:rPr>
          <w:rFonts w:cs="Arial"/>
          <w:bCs/>
        </w:rPr>
        <w:t>“ACI”</w:t>
      </w:r>
      <w:r>
        <w:rPr>
          <w:rFonts w:cs="Arial"/>
          <w:bCs/>
        </w:rPr>
        <w:t>.</w:t>
      </w:r>
    </w:p>
    <w:p w14:paraId="2B683C98" w14:textId="77777777" w:rsidR="00B82CD8" w:rsidRPr="000D7A66" w:rsidRDefault="00B82CD8" w:rsidP="003D656D">
      <w:pPr>
        <w:pStyle w:val="ListParagraph"/>
        <w:numPr>
          <w:ilvl w:val="0"/>
          <w:numId w:val="14"/>
        </w:numPr>
        <w:rPr>
          <w:rFonts w:cs="Arial"/>
          <w:bCs/>
        </w:rPr>
      </w:pPr>
      <w:r w:rsidRPr="000D7A66">
        <w:rPr>
          <w:rFonts w:cs="Arial"/>
          <w:bCs/>
        </w:rPr>
        <w:t>ACI-318-11</w:t>
      </w:r>
      <w:r>
        <w:rPr>
          <w:rFonts w:cs="Arial"/>
          <w:bCs/>
        </w:rPr>
        <w:t xml:space="preserve"> – </w:t>
      </w:r>
      <w:r w:rsidRPr="000D7A66">
        <w:rPr>
          <w:rFonts w:cs="Arial"/>
          <w:bCs/>
        </w:rPr>
        <w:t>“Building</w:t>
      </w:r>
      <w:r>
        <w:rPr>
          <w:rFonts w:cs="Arial"/>
          <w:bCs/>
        </w:rPr>
        <w:t xml:space="preserve"> </w:t>
      </w:r>
      <w:r w:rsidRPr="000D7A66">
        <w:rPr>
          <w:rFonts w:cs="Arial"/>
          <w:bCs/>
        </w:rPr>
        <w:t>Code</w:t>
      </w:r>
      <w:r>
        <w:rPr>
          <w:rFonts w:cs="Arial"/>
          <w:bCs/>
        </w:rPr>
        <w:t xml:space="preserve"> </w:t>
      </w:r>
      <w:r w:rsidRPr="000D7A66">
        <w:rPr>
          <w:rFonts w:cs="Arial"/>
          <w:bCs/>
        </w:rPr>
        <w:t>Requirements</w:t>
      </w:r>
      <w:r>
        <w:rPr>
          <w:rFonts w:cs="Arial"/>
          <w:bCs/>
        </w:rPr>
        <w:t xml:space="preserve"> </w:t>
      </w:r>
      <w:r w:rsidRPr="000D7A66">
        <w:rPr>
          <w:rFonts w:cs="Arial"/>
          <w:bCs/>
        </w:rPr>
        <w:t>for</w:t>
      </w:r>
      <w:r>
        <w:rPr>
          <w:rFonts w:cs="Arial"/>
          <w:bCs/>
        </w:rPr>
        <w:t xml:space="preserve"> </w:t>
      </w:r>
      <w:r w:rsidRPr="000D7A66">
        <w:rPr>
          <w:rFonts w:cs="Arial"/>
          <w:bCs/>
        </w:rPr>
        <w:t>Reinforced</w:t>
      </w:r>
      <w:r>
        <w:rPr>
          <w:rFonts w:cs="Arial"/>
          <w:bCs/>
        </w:rPr>
        <w:t xml:space="preserve"> </w:t>
      </w:r>
      <w:r w:rsidRPr="000D7A66">
        <w:rPr>
          <w:rFonts w:cs="Arial"/>
          <w:bCs/>
        </w:rPr>
        <w:t>Concrete”.</w:t>
      </w:r>
    </w:p>
    <w:p w14:paraId="58E96D5B" w14:textId="77777777" w:rsidR="00B82CD8" w:rsidRPr="000D7A66" w:rsidRDefault="00B82CD8" w:rsidP="003D656D">
      <w:pPr>
        <w:pStyle w:val="ListParagraph"/>
        <w:numPr>
          <w:ilvl w:val="0"/>
          <w:numId w:val="14"/>
        </w:numPr>
        <w:rPr>
          <w:rFonts w:cs="Arial"/>
          <w:bCs/>
        </w:rPr>
      </w:pPr>
      <w:r w:rsidRPr="000D7A66">
        <w:rPr>
          <w:rFonts w:cs="Arial"/>
          <w:bCs/>
        </w:rPr>
        <w:t>ACI-350-06</w:t>
      </w:r>
      <w:r>
        <w:rPr>
          <w:rFonts w:cs="Arial"/>
          <w:bCs/>
        </w:rPr>
        <w:t xml:space="preserve"> </w:t>
      </w:r>
      <w:r w:rsidRPr="000D7A66">
        <w:rPr>
          <w:rFonts w:cs="Arial"/>
          <w:bCs/>
        </w:rPr>
        <w:t>–</w:t>
      </w:r>
      <w:r>
        <w:rPr>
          <w:rFonts w:cs="Arial"/>
          <w:bCs/>
        </w:rPr>
        <w:t xml:space="preserve"> </w:t>
      </w:r>
      <w:r w:rsidRPr="000D7A66">
        <w:rPr>
          <w:rFonts w:cs="Arial"/>
          <w:bCs/>
        </w:rPr>
        <w:t>“Code</w:t>
      </w:r>
      <w:r>
        <w:rPr>
          <w:rFonts w:cs="Arial"/>
          <w:bCs/>
        </w:rPr>
        <w:t xml:space="preserve"> </w:t>
      </w:r>
      <w:r w:rsidRPr="000D7A66">
        <w:rPr>
          <w:rFonts w:cs="Arial"/>
          <w:bCs/>
        </w:rPr>
        <w:t>Requirements</w:t>
      </w:r>
      <w:r>
        <w:rPr>
          <w:rFonts w:cs="Arial"/>
          <w:bCs/>
        </w:rPr>
        <w:t xml:space="preserve"> </w:t>
      </w:r>
      <w:r w:rsidRPr="000D7A66">
        <w:rPr>
          <w:rFonts w:cs="Arial"/>
          <w:bCs/>
        </w:rPr>
        <w:t>for</w:t>
      </w:r>
      <w:r>
        <w:rPr>
          <w:rFonts w:cs="Arial"/>
          <w:bCs/>
        </w:rPr>
        <w:t xml:space="preserve"> </w:t>
      </w:r>
      <w:r w:rsidRPr="000D7A66">
        <w:rPr>
          <w:rFonts w:cs="Arial"/>
          <w:bCs/>
        </w:rPr>
        <w:t>Environmental</w:t>
      </w:r>
      <w:r>
        <w:rPr>
          <w:rFonts w:cs="Arial"/>
          <w:bCs/>
        </w:rPr>
        <w:t xml:space="preserve"> </w:t>
      </w:r>
      <w:r w:rsidRPr="000D7A66">
        <w:rPr>
          <w:rFonts w:cs="Arial"/>
          <w:bCs/>
        </w:rPr>
        <w:t>Engineering</w:t>
      </w:r>
      <w:r>
        <w:rPr>
          <w:rFonts w:cs="Arial"/>
          <w:bCs/>
        </w:rPr>
        <w:t xml:space="preserve"> </w:t>
      </w:r>
      <w:r w:rsidRPr="000D7A66">
        <w:rPr>
          <w:rFonts w:cs="Arial"/>
          <w:bCs/>
        </w:rPr>
        <w:t>Concrete</w:t>
      </w:r>
      <w:r>
        <w:rPr>
          <w:rFonts w:cs="Arial"/>
          <w:bCs/>
        </w:rPr>
        <w:t xml:space="preserve"> </w:t>
      </w:r>
      <w:r w:rsidRPr="000D7A66">
        <w:rPr>
          <w:rFonts w:cs="Arial"/>
          <w:bCs/>
        </w:rPr>
        <w:t>Structures</w:t>
      </w:r>
      <w:r>
        <w:rPr>
          <w:rFonts w:cs="Arial"/>
          <w:bCs/>
        </w:rPr>
        <w:t xml:space="preserve"> </w:t>
      </w:r>
      <w:r w:rsidRPr="000D7A66">
        <w:rPr>
          <w:rFonts w:cs="Arial"/>
          <w:bCs/>
        </w:rPr>
        <w:t>and</w:t>
      </w:r>
      <w:r>
        <w:rPr>
          <w:rFonts w:cs="Arial"/>
          <w:bCs/>
        </w:rPr>
        <w:t xml:space="preserve"> </w:t>
      </w:r>
      <w:r w:rsidRPr="000D7A66">
        <w:rPr>
          <w:rFonts w:cs="Arial"/>
          <w:bCs/>
        </w:rPr>
        <w:t>Commentary”.</w:t>
      </w:r>
    </w:p>
    <w:p w14:paraId="0E15299B" w14:textId="77777777" w:rsidR="00B82CD8" w:rsidRPr="000D7A66" w:rsidRDefault="00B82CD8" w:rsidP="003D656D">
      <w:pPr>
        <w:pStyle w:val="ListParagraph"/>
        <w:numPr>
          <w:ilvl w:val="0"/>
          <w:numId w:val="14"/>
        </w:numPr>
        <w:rPr>
          <w:rFonts w:cs="Arial"/>
          <w:bCs/>
        </w:rPr>
      </w:pPr>
      <w:r w:rsidRPr="000D7A66">
        <w:rPr>
          <w:rFonts w:cs="Arial"/>
          <w:bCs/>
        </w:rPr>
        <w:t>ACI</w:t>
      </w:r>
      <w:r>
        <w:rPr>
          <w:rFonts w:cs="Arial"/>
          <w:bCs/>
        </w:rPr>
        <w:t xml:space="preserve"> </w:t>
      </w:r>
      <w:r w:rsidRPr="000D7A66">
        <w:rPr>
          <w:rFonts w:cs="Arial"/>
          <w:bCs/>
        </w:rPr>
        <w:t>SP-66-04</w:t>
      </w:r>
      <w:r>
        <w:rPr>
          <w:rFonts w:cs="Arial"/>
          <w:bCs/>
        </w:rPr>
        <w:t xml:space="preserve"> </w:t>
      </w:r>
      <w:r w:rsidRPr="000D7A66">
        <w:rPr>
          <w:rFonts w:cs="Arial"/>
          <w:bCs/>
        </w:rPr>
        <w:t>–</w:t>
      </w:r>
      <w:r>
        <w:rPr>
          <w:rFonts w:cs="Arial"/>
          <w:bCs/>
        </w:rPr>
        <w:t xml:space="preserve"> </w:t>
      </w:r>
      <w:r w:rsidRPr="000D7A66">
        <w:rPr>
          <w:rFonts w:cs="Arial"/>
          <w:bCs/>
        </w:rPr>
        <w:t>“ACI</w:t>
      </w:r>
      <w:r>
        <w:rPr>
          <w:rFonts w:cs="Arial"/>
          <w:bCs/>
        </w:rPr>
        <w:t xml:space="preserve"> </w:t>
      </w:r>
      <w:r w:rsidRPr="000D7A66">
        <w:rPr>
          <w:rFonts w:cs="Arial"/>
          <w:bCs/>
        </w:rPr>
        <w:t>Detailing</w:t>
      </w:r>
      <w:r>
        <w:rPr>
          <w:rFonts w:cs="Arial"/>
          <w:bCs/>
        </w:rPr>
        <w:t xml:space="preserve"> </w:t>
      </w:r>
      <w:r w:rsidRPr="000D7A66">
        <w:rPr>
          <w:rFonts w:cs="Arial"/>
          <w:bCs/>
        </w:rPr>
        <w:t>Manual”.</w:t>
      </w:r>
      <w:r>
        <w:rPr>
          <w:rFonts w:cs="Arial"/>
          <w:bCs/>
        </w:rPr>
        <w:t xml:space="preserve">  </w:t>
      </w:r>
      <w:r w:rsidRPr="000D7A66">
        <w:rPr>
          <w:rFonts w:cs="Arial"/>
          <w:bCs/>
        </w:rPr>
        <w:t>This</w:t>
      </w:r>
      <w:r>
        <w:rPr>
          <w:rFonts w:cs="Arial"/>
          <w:bCs/>
        </w:rPr>
        <w:t xml:space="preserve"> </w:t>
      </w:r>
      <w:r w:rsidRPr="000D7A66">
        <w:rPr>
          <w:rFonts w:cs="Arial"/>
          <w:bCs/>
        </w:rPr>
        <w:t>standard</w:t>
      </w:r>
      <w:r>
        <w:rPr>
          <w:rFonts w:cs="Arial"/>
          <w:bCs/>
        </w:rPr>
        <w:t xml:space="preserve"> </w:t>
      </w:r>
      <w:r w:rsidRPr="000D7A66">
        <w:rPr>
          <w:rFonts w:cs="Arial"/>
          <w:bCs/>
        </w:rPr>
        <w:t>replaced</w:t>
      </w:r>
      <w:r>
        <w:rPr>
          <w:rFonts w:cs="Arial"/>
          <w:bCs/>
        </w:rPr>
        <w:t xml:space="preserve"> </w:t>
      </w:r>
      <w:r w:rsidRPr="000D7A66">
        <w:rPr>
          <w:rFonts w:cs="Arial"/>
          <w:bCs/>
        </w:rPr>
        <w:t>ACI</w:t>
      </w:r>
      <w:r>
        <w:rPr>
          <w:rFonts w:cs="Arial"/>
          <w:bCs/>
        </w:rPr>
        <w:t xml:space="preserve"> </w:t>
      </w:r>
      <w:r w:rsidRPr="000D7A66">
        <w:rPr>
          <w:rFonts w:cs="Arial"/>
          <w:bCs/>
        </w:rPr>
        <w:t>315-92.</w:t>
      </w:r>
    </w:p>
    <w:p w14:paraId="5CE9E836" w14:textId="77777777" w:rsidR="00B82CD8" w:rsidRPr="000D7A66" w:rsidRDefault="00B82CD8" w:rsidP="00A05743">
      <w:pPr>
        <w:rPr>
          <w:rFonts w:cs="Arial"/>
          <w:bCs/>
        </w:rPr>
      </w:pPr>
    </w:p>
    <w:p w14:paraId="09565559" w14:textId="2445DFA9" w:rsidR="008B564D" w:rsidRPr="007774E0" w:rsidRDefault="008B564D" w:rsidP="007774E0">
      <w:pPr>
        <w:rPr>
          <w:rFonts w:cs="Arial"/>
        </w:rPr>
      </w:pPr>
      <w:r>
        <w:rPr>
          <w:rFonts w:cs="Arial"/>
        </w:rPr>
        <w:t xml:space="preserve">American National Standards Institute (ANSI), </w:t>
      </w:r>
      <w:r>
        <w:t xml:space="preserve">“Tree Care Operations: Standard Practices for Tree, Shrub and Other Woody Plant Maintenance”, </w:t>
      </w:r>
      <w:r>
        <w:rPr>
          <w:rFonts w:cs="Arial"/>
        </w:rPr>
        <w:t>Washington, D.C. 2008.  Referenced as Standard A300.</w:t>
      </w:r>
    </w:p>
    <w:p w14:paraId="25F526AC" w14:textId="77777777" w:rsidR="008B564D" w:rsidRDefault="008B564D" w:rsidP="00A05743">
      <w:pPr>
        <w:rPr>
          <w:rFonts w:cs="Arial"/>
          <w:bCs/>
        </w:rPr>
      </w:pPr>
    </w:p>
    <w:p w14:paraId="147E55B5" w14:textId="0EE6801A" w:rsidR="00B82CD8" w:rsidRPr="000D7A66" w:rsidRDefault="00B82CD8" w:rsidP="00A05743">
      <w:pPr>
        <w:rPr>
          <w:rFonts w:cs="Arial"/>
          <w:bCs/>
        </w:rPr>
      </w:pPr>
      <w:r w:rsidRPr="000D7A66">
        <w:rPr>
          <w:rFonts w:cs="Arial"/>
          <w:bCs/>
        </w:rPr>
        <w:t>American</w:t>
      </w:r>
      <w:r>
        <w:rPr>
          <w:rFonts w:cs="Arial"/>
          <w:bCs/>
        </w:rPr>
        <w:t xml:space="preserve"> </w:t>
      </w:r>
      <w:r w:rsidRPr="000D7A66">
        <w:rPr>
          <w:rFonts w:cs="Arial"/>
          <w:bCs/>
        </w:rPr>
        <w:t>Public</w:t>
      </w:r>
      <w:r>
        <w:rPr>
          <w:rFonts w:cs="Arial"/>
          <w:bCs/>
        </w:rPr>
        <w:t xml:space="preserve"> </w:t>
      </w:r>
      <w:r w:rsidRPr="000D7A66">
        <w:rPr>
          <w:rFonts w:cs="Arial"/>
          <w:bCs/>
        </w:rPr>
        <w:t>Health</w:t>
      </w:r>
      <w:r>
        <w:rPr>
          <w:rFonts w:cs="Arial"/>
          <w:bCs/>
        </w:rPr>
        <w:t xml:space="preserve"> </w:t>
      </w:r>
      <w:r w:rsidRPr="000D7A66">
        <w:rPr>
          <w:rFonts w:cs="Arial"/>
          <w:bCs/>
        </w:rPr>
        <w:t>Association</w:t>
      </w:r>
      <w:r>
        <w:rPr>
          <w:rFonts w:cs="Arial"/>
          <w:bCs/>
        </w:rPr>
        <w:t xml:space="preserve"> </w:t>
      </w:r>
      <w:r w:rsidRPr="000D7A66">
        <w:rPr>
          <w:rFonts w:cs="Arial"/>
          <w:bCs/>
        </w:rPr>
        <w:t>(APHA),</w:t>
      </w:r>
      <w:r>
        <w:rPr>
          <w:rFonts w:cs="Arial"/>
          <w:bCs/>
        </w:rPr>
        <w:t xml:space="preserve"> </w:t>
      </w:r>
      <w:r w:rsidRPr="000D7A66">
        <w:rPr>
          <w:rFonts w:cs="Arial"/>
          <w:bCs/>
        </w:rPr>
        <w:t>American</w:t>
      </w:r>
      <w:r>
        <w:rPr>
          <w:rFonts w:cs="Arial"/>
          <w:bCs/>
        </w:rPr>
        <w:t xml:space="preserve"> </w:t>
      </w:r>
      <w:r w:rsidRPr="000D7A66">
        <w:rPr>
          <w:rFonts w:cs="Arial"/>
          <w:bCs/>
        </w:rPr>
        <w:t>Water</w:t>
      </w:r>
      <w:r>
        <w:rPr>
          <w:rFonts w:cs="Arial"/>
          <w:bCs/>
        </w:rPr>
        <w:t xml:space="preserve"> </w:t>
      </w:r>
      <w:r w:rsidRPr="000D7A66">
        <w:rPr>
          <w:rFonts w:cs="Arial"/>
          <w:bCs/>
        </w:rPr>
        <w:t>Works</w:t>
      </w:r>
      <w:r>
        <w:rPr>
          <w:rFonts w:cs="Arial"/>
          <w:bCs/>
        </w:rPr>
        <w:t xml:space="preserve"> </w:t>
      </w:r>
      <w:r w:rsidRPr="000D7A66">
        <w:rPr>
          <w:rFonts w:cs="Arial"/>
          <w:bCs/>
        </w:rPr>
        <w:t>Association</w:t>
      </w:r>
      <w:r>
        <w:rPr>
          <w:rFonts w:cs="Arial"/>
          <w:bCs/>
        </w:rPr>
        <w:t xml:space="preserve"> </w:t>
      </w:r>
      <w:r w:rsidRPr="000D7A66">
        <w:rPr>
          <w:rFonts w:cs="Arial"/>
          <w:bCs/>
        </w:rPr>
        <w:t>(AWWA),</w:t>
      </w:r>
      <w:r>
        <w:rPr>
          <w:rFonts w:cs="Arial"/>
          <w:bCs/>
        </w:rPr>
        <w:t xml:space="preserve"> </w:t>
      </w:r>
      <w:r w:rsidRPr="000D7A66">
        <w:rPr>
          <w:rFonts w:cs="Arial"/>
          <w:bCs/>
        </w:rPr>
        <w:t>and</w:t>
      </w:r>
      <w:r>
        <w:rPr>
          <w:rFonts w:cs="Arial"/>
          <w:bCs/>
        </w:rPr>
        <w:t xml:space="preserve"> </w:t>
      </w:r>
      <w:r w:rsidRPr="000D7A66">
        <w:rPr>
          <w:rFonts w:cs="Arial"/>
          <w:bCs/>
        </w:rPr>
        <w:t>Water</w:t>
      </w:r>
      <w:r>
        <w:rPr>
          <w:rFonts w:cs="Arial"/>
          <w:bCs/>
        </w:rPr>
        <w:t xml:space="preserve"> </w:t>
      </w:r>
      <w:r w:rsidRPr="000D7A66">
        <w:rPr>
          <w:rFonts w:cs="Arial"/>
          <w:bCs/>
        </w:rPr>
        <w:t>Environment</w:t>
      </w:r>
      <w:r>
        <w:rPr>
          <w:rFonts w:cs="Arial"/>
          <w:bCs/>
        </w:rPr>
        <w:t xml:space="preserve"> </w:t>
      </w:r>
      <w:r w:rsidRPr="000D7A66">
        <w:rPr>
          <w:rFonts w:cs="Arial"/>
          <w:bCs/>
        </w:rPr>
        <w:t>Federation</w:t>
      </w:r>
      <w:r>
        <w:rPr>
          <w:rFonts w:cs="Arial"/>
          <w:bCs/>
        </w:rPr>
        <w:t xml:space="preserve"> </w:t>
      </w:r>
      <w:r w:rsidRPr="000D7A66">
        <w:rPr>
          <w:rFonts w:cs="Arial"/>
          <w:bCs/>
        </w:rPr>
        <w:t>(WEF),</w:t>
      </w:r>
      <w:r>
        <w:rPr>
          <w:rFonts w:cs="Arial"/>
          <w:bCs/>
        </w:rPr>
        <w:t xml:space="preserve"> </w:t>
      </w:r>
      <w:r w:rsidRPr="000D7A66">
        <w:rPr>
          <w:rFonts w:cs="Arial"/>
          <w:bCs/>
        </w:rPr>
        <w:t>“Standard</w:t>
      </w:r>
      <w:r>
        <w:rPr>
          <w:rFonts w:cs="Arial"/>
          <w:bCs/>
        </w:rPr>
        <w:t xml:space="preserve"> </w:t>
      </w:r>
      <w:r w:rsidRPr="000D7A66">
        <w:rPr>
          <w:rFonts w:cs="Arial"/>
          <w:bCs/>
        </w:rPr>
        <w:t>Methods</w:t>
      </w:r>
      <w:r>
        <w:rPr>
          <w:rFonts w:cs="Arial"/>
          <w:bCs/>
        </w:rPr>
        <w:t xml:space="preserve"> </w:t>
      </w:r>
      <w:r w:rsidRPr="000D7A66">
        <w:rPr>
          <w:rFonts w:cs="Arial"/>
          <w:bCs/>
        </w:rPr>
        <w:t>for</w:t>
      </w:r>
      <w:r>
        <w:rPr>
          <w:rFonts w:cs="Arial"/>
          <w:bCs/>
        </w:rPr>
        <w:t xml:space="preserve"> </w:t>
      </w:r>
      <w:r w:rsidRPr="000D7A66">
        <w:rPr>
          <w:rFonts w:cs="Arial"/>
          <w:bCs/>
        </w:rPr>
        <w:t>the</w:t>
      </w:r>
      <w:r>
        <w:rPr>
          <w:rFonts w:cs="Arial"/>
          <w:bCs/>
        </w:rPr>
        <w:t xml:space="preserve"> </w:t>
      </w:r>
      <w:r w:rsidRPr="000D7A66">
        <w:rPr>
          <w:rFonts w:cs="Arial"/>
          <w:bCs/>
        </w:rPr>
        <w:t>Examination</w:t>
      </w:r>
      <w:r>
        <w:rPr>
          <w:rFonts w:cs="Arial"/>
          <w:bCs/>
        </w:rPr>
        <w:t xml:space="preserve"> </w:t>
      </w:r>
      <w:r w:rsidRPr="000D7A66">
        <w:rPr>
          <w:rFonts w:cs="Arial"/>
          <w:bCs/>
        </w:rPr>
        <w:t>of</w:t>
      </w:r>
      <w:r>
        <w:rPr>
          <w:rFonts w:cs="Arial"/>
          <w:bCs/>
        </w:rPr>
        <w:t xml:space="preserve"> </w:t>
      </w:r>
      <w:r w:rsidRPr="000D7A66">
        <w:rPr>
          <w:rFonts w:cs="Arial"/>
          <w:bCs/>
        </w:rPr>
        <w:t>Water</w:t>
      </w:r>
      <w:r>
        <w:rPr>
          <w:rFonts w:cs="Arial"/>
          <w:bCs/>
        </w:rPr>
        <w:t xml:space="preserve"> </w:t>
      </w:r>
      <w:r w:rsidRPr="000D7A66">
        <w:rPr>
          <w:rFonts w:cs="Arial"/>
          <w:bCs/>
        </w:rPr>
        <w:t>and</w:t>
      </w:r>
      <w:r>
        <w:rPr>
          <w:rFonts w:cs="Arial"/>
          <w:bCs/>
        </w:rPr>
        <w:t xml:space="preserve"> </w:t>
      </w:r>
      <w:r w:rsidRPr="000D7A66">
        <w:rPr>
          <w:rFonts w:cs="Arial"/>
          <w:bCs/>
        </w:rPr>
        <w:t>Wastewater”.</w:t>
      </w:r>
      <w:r>
        <w:rPr>
          <w:rFonts w:cs="Arial"/>
          <w:bCs/>
        </w:rPr>
        <w:t xml:space="preserve"> </w:t>
      </w:r>
      <w:r w:rsidRPr="000D7A66">
        <w:rPr>
          <w:rFonts w:cs="Arial"/>
          <w:bCs/>
        </w:rPr>
        <w:t>Washington</w:t>
      </w:r>
      <w:r>
        <w:rPr>
          <w:rFonts w:cs="Arial"/>
          <w:bCs/>
        </w:rPr>
        <w:t xml:space="preserve"> </w:t>
      </w:r>
      <w:r w:rsidRPr="000D7A66">
        <w:rPr>
          <w:rFonts w:cs="Arial"/>
          <w:bCs/>
        </w:rPr>
        <w:t>D.C.</w:t>
      </w:r>
      <w:r>
        <w:rPr>
          <w:rFonts w:cs="Arial"/>
          <w:bCs/>
        </w:rPr>
        <w:t xml:space="preserve"> </w:t>
      </w:r>
      <w:r w:rsidRPr="000D7A66">
        <w:rPr>
          <w:rFonts w:cs="Arial"/>
          <w:bCs/>
        </w:rPr>
        <w:t>2012,</w:t>
      </w:r>
      <w:r>
        <w:rPr>
          <w:rFonts w:cs="Arial"/>
          <w:bCs/>
        </w:rPr>
        <w:t xml:space="preserve"> </w:t>
      </w:r>
      <w:r w:rsidRPr="000D7A66">
        <w:rPr>
          <w:rFonts w:cs="Arial"/>
          <w:bCs/>
        </w:rPr>
        <w:t>22nd</w:t>
      </w:r>
      <w:r>
        <w:rPr>
          <w:rFonts w:cs="Arial"/>
          <w:bCs/>
        </w:rPr>
        <w:t xml:space="preserve"> </w:t>
      </w:r>
      <w:r w:rsidRPr="000D7A66">
        <w:rPr>
          <w:rFonts w:cs="Arial"/>
          <w:bCs/>
        </w:rPr>
        <w:t>Edition.</w:t>
      </w:r>
      <w:r>
        <w:rPr>
          <w:rFonts w:cs="Arial"/>
          <w:bCs/>
        </w:rPr>
        <w:t xml:space="preserve">  </w:t>
      </w:r>
      <w:r w:rsidRPr="000D7A66">
        <w:rPr>
          <w:rFonts w:cs="Arial"/>
          <w:bCs/>
        </w:rPr>
        <w:t>&lt;</w:t>
      </w:r>
      <w:r>
        <w:rPr>
          <w:rFonts w:cs="Arial"/>
          <w:bCs/>
        </w:rPr>
        <w:t xml:space="preserve"> </w:t>
      </w:r>
      <w:r w:rsidRPr="000D7A66">
        <w:rPr>
          <w:rFonts w:cs="Arial"/>
          <w:bCs/>
        </w:rPr>
        <w:t>http://www.standardmethods.org/&gt;.</w:t>
      </w:r>
      <w:r>
        <w:rPr>
          <w:rFonts w:cs="Arial"/>
          <w:bCs/>
        </w:rPr>
        <w:t xml:space="preserve">  </w:t>
      </w:r>
      <w:r w:rsidRPr="000D7A66">
        <w:rPr>
          <w:rFonts w:cs="Arial"/>
          <w:bCs/>
        </w:rPr>
        <w:t>Referenced</w:t>
      </w:r>
      <w:r>
        <w:rPr>
          <w:rFonts w:cs="Arial"/>
          <w:bCs/>
        </w:rPr>
        <w:t xml:space="preserve"> </w:t>
      </w:r>
      <w:r w:rsidRPr="000D7A66">
        <w:rPr>
          <w:rFonts w:cs="Arial"/>
          <w:bCs/>
        </w:rPr>
        <w:t>as</w:t>
      </w:r>
      <w:r>
        <w:rPr>
          <w:rFonts w:cs="Arial"/>
          <w:bCs/>
        </w:rPr>
        <w:t xml:space="preserve"> </w:t>
      </w:r>
      <w:r w:rsidRPr="000D7A66">
        <w:rPr>
          <w:rFonts w:cs="Arial"/>
          <w:bCs/>
        </w:rPr>
        <w:t>“Standard</w:t>
      </w:r>
      <w:r>
        <w:rPr>
          <w:rFonts w:cs="Arial"/>
          <w:bCs/>
        </w:rPr>
        <w:t xml:space="preserve"> </w:t>
      </w:r>
      <w:r w:rsidRPr="000D7A66">
        <w:rPr>
          <w:rFonts w:cs="Arial"/>
          <w:bCs/>
        </w:rPr>
        <w:t>Methods</w:t>
      </w:r>
      <w:r>
        <w:rPr>
          <w:rFonts w:cs="Arial"/>
          <w:bCs/>
        </w:rPr>
        <w:t xml:space="preserve"> </w:t>
      </w:r>
      <w:r w:rsidRPr="000D7A66">
        <w:rPr>
          <w:rFonts w:cs="Arial"/>
          <w:bCs/>
        </w:rPr>
        <w:t>for</w:t>
      </w:r>
      <w:r>
        <w:rPr>
          <w:rFonts w:cs="Arial"/>
          <w:bCs/>
        </w:rPr>
        <w:t xml:space="preserve"> </w:t>
      </w:r>
      <w:r w:rsidRPr="000D7A66">
        <w:rPr>
          <w:rFonts w:cs="Arial"/>
          <w:bCs/>
        </w:rPr>
        <w:t>the</w:t>
      </w:r>
      <w:r>
        <w:rPr>
          <w:rFonts w:cs="Arial"/>
          <w:bCs/>
        </w:rPr>
        <w:t xml:space="preserve"> </w:t>
      </w:r>
      <w:r w:rsidRPr="000D7A66">
        <w:rPr>
          <w:rFonts w:cs="Arial"/>
          <w:bCs/>
        </w:rPr>
        <w:t>Examination</w:t>
      </w:r>
      <w:r>
        <w:rPr>
          <w:rFonts w:cs="Arial"/>
          <w:bCs/>
        </w:rPr>
        <w:t xml:space="preserve"> </w:t>
      </w:r>
      <w:r w:rsidRPr="000D7A66">
        <w:rPr>
          <w:rFonts w:cs="Arial"/>
          <w:bCs/>
        </w:rPr>
        <w:t>of</w:t>
      </w:r>
      <w:r>
        <w:rPr>
          <w:rFonts w:cs="Arial"/>
          <w:bCs/>
        </w:rPr>
        <w:t xml:space="preserve"> </w:t>
      </w:r>
      <w:r w:rsidRPr="000D7A66">
        <w:rPr>
          <w:rFonts w:cs="Arial"/>
          <w:bCs/>
        </w:rPr>
        <w:t>Water</w:t>
      </w:r>
      <w:r>
        <w:rPr>
          <w:rFonts w:cs="Arial"/>
          <w:bCs/>
        </w:rPr>
        <w:t xml:space="preserve"> </w:t>
      </w:r>
      <w:r w:rsidRPr="000D7A66">
        <w:rPr>
          <w:rFonts w:cs="Arial"/>
          <w:bCs/>
        </w:rPr>
        <w:t>and</w:t>
      </w:r>
      <w:r>
        <w:rPr>
          <w:rFonts w:cs="Arial"/>
          <w:bCs/>
        </w:rPr>
        <w:t xml:space="preserve"> </w:t>
      </w:r>
      <w:r w:rsidRPr="000D7A66">
        <w:rPr>
          <w:rFonts w:cs="Arial"/>
          <w:bCs/>
        </w:rPr>
        <w:t>Wastewater”.</w:t>
      </w:r>
    </w:p>
    <w:p w14:paraId="4DAABE6B" w14:textId="77777777" w:rsidR="00B82CD8" w:rsidRPr="000D7A66" w:rsidRDefault="00B82CD8" w:rsidP="00A05743">
      <w:pPr>
        <w:rPr>
          <w:rFonts w:cs="Arial"/>
          <w:bCs/>
        </w:rPr>
      </w:pPr>
    </w:p>
    <w:p w14:paraId="2A57FB85" w14:textId="77777777" w:rsidR="00B82CD8" w:rsidRPr="000D7A66" w:rsidRDefault="00B82CD8" w:rsidP="00A05743">
      <w:pPr>
        <w:rPr>
          <w:rFonts w:cs="Arial"/>
          <w:bCs/>
        </w:rPr>
      </w:pPr>
      <w:r w:rsidRPr="000D7A66">
        <w:rPr>
          <w:rFonts w:cs="Arial"/>
          <w:bCs/>
        </w:rPr>
        <w:t>American</w:t>
      </w:r>
      <w:r>
        <w:rPr>
          <w:rFonts w:cs="Arial"/>
          <w:bCs/>
        </w:rPr>
        <w:t xml:space="preserve"> </w:t>
      </w:r>
      <w:r w:rsidRPr="000D7A66">
        <w:rPr>
          <w:rFonts w:cs="Arial"/>
          <w:bCs/>
        </w:rPr>
        <w:t>Society</w:t>
      </w:r>
      <w:r>
        <w:rPr>
          <w:rFonts w:cs="Arial"/>
          <w:bCs/>
        </w:rPr>
        <w:t xml:space="preserve"> </w:t>
      </w:r>
      <w:r w:rsidRPr="000D7A66">
        <w:rPr>
          <w:rFonts w:cs="Arial"/>
          <w:bCs/>
        </w:rPr>
        <w:t>of</w:t>
      </w:r>
      <w:r>
        <w:rPr>
          <w:rFonts w:cs="Arial"/>
          <w:bCs/>
        </w:rPr>
        <w:t xml:space="preserve"> </w:t>
      </w:r>
      <w:r w:rsidRPr="000D7A66">
        <w:rPr>
          <w:rFonts w:cs="Arial"/>
          <w:bCs/>
        </w:rPr>
        <w:t>Testing</w:t>
      </w:r>
      <w:r>
        <w:rPr>
          <w:rFonts w:cs="Arial"/>
          <w:bCs/>
        </w:rPr>
        <w:t xml:space="preserve"> </w:t>
      </w:r>
      <w:r w:rsidRPr="000D7A66">
        <w:rPr>
          <w:rFonts w:cs="Arial"/>
          <w:bCs/>
        </w:rPr>
        <w:t>and</w:t>
      </w:r>
      <w:r>
        <w:rPr>
          <w:rFonts w:cs="Arial"/>
          <w:bCs/>
        </w:rPr>
        <w:t xml:space="preserve"> </w:t>
      </w:r>
      <w:r w:rsidRPr="000D7A66">
        <w:rPr>
          <w:rFonts w:cs="Arial"/>
          <w:bCs/>
        </w:rPr>
        <w:t>Materials</w:t>
      </w:r>
      <w:r>
        <w:rPr>
          <w:rFonts w:cs="Arial"/>
          <w:bCs/>
        </w:rPr>
        <w:t xml:space="preserve"> </w:t>
      </w:r>
      <w:r w:rsidRPr="000D7A66">
        <w:rPr>
          <w:rFonts w:cs="Arial"/>
          <w:bCs/>
        </w:rPr>
        <w:t>International,</w:t>
      </w:r>
      <w:r>
        <w:rPr>
          <w:rFonts w:cs="Arial"/>
          <w:bCs/>
        </w:rPr>
        <w:t xml:space="preserve"> </w:t>
      </w:r>
      <w:r w:rsidRPr="000D7A66">
        <w:rPr>
          <w:rFonts w:cs="Arial"/>
          <w:bCs/>
        </w:rPr>
        <w:t>Standards</w:t>
      </w:r>
      <w:r>
        <w:rPr>
          <w:rFonts w:cs="Arial"/>
          <w:bCs/>
        </w:rPr>
        <w:t xml:space="preserve"> </w:t>
      </w:r>
      <w:r w:rsidRPr="000D7A66">
        <w:rPr>
          <w:rFonts w:cs="Arial"/>
          <w:bCs/>
        </w:rPr>
        <w:t>Worldwide.</w:t>
      </w:r>
      <w:r>
        <w:rPr>
          <w:rFonts w:cs="Arial"/>
          <w:bCs/>
        </w:rPr>
        <w:t xml:space="preserve"> </w:t>
      </w:r>
      <w:r w:rsidRPr="000D7A66">
        <w:rPr>
          <w:rFonts w:cs="Arial"/>
          <w:bCs/>
        </w:rPr>
        <w:t>West</w:t>
      </w:r>
      <w:r>
        <w:rPr>
          <w:rFonts w:cs="Arial"/>
          <w:bCs/>
        </w:rPr>
        <w:t xml:space="preserve"> </w:t>
      </w:r>
      <w:r w:rsidRPr="000D7A66">
        <w:rPr>
          <w:rFonts w:cs="Arial"/>
          <w:bCs/>
        </w:rPr>
        <w:t>Conshohocken,</w:t>
      </w:r>
      <w:r>
        <w:rPr>
          <w:rFonts w:cs="Arial"/>
          <w:bCs/>
        </w:rPr>
        <w:t xml:space="preserve"> </w:t>
      </w:r>
      <w:r w:rsidRPr="000D7A66">
        <w:rPr>
          <w:rFonts w:cs="Arial"/>
          <w:bCs/>
        </w:rPr>
        <w:t>PA.</w:t>
      </w:r>
      <w:r>
        <w:rPr>
          <w:rFonts w:cs="Arial"/>
          <w:bCs/>
        </w:rPr>
        <w:t xml:space="preserve"> </w:t>
      </w:r>
      <w:r w:rsidRPr="000D7A66">
        <w:rPr>
          <w:rFonts w:cs="Arial"/>
          <w:bCs/>
        </w:rPr>
        <w:t>&lt;http://www.astm.org/Standard/index.shtml&gt;,</w:t>
      </w:r>
      <w:r>
        <w:rPr>
          <w:rFonts w:cs="Arial"/>
          <w:bCs/>
        </w:rPr>
        <w:t xml:space="preserve"> </w:t>
      </w:r>
      <w:r w:rsidRPr="000D7A66">
        <w:rPr>
          <w:rFonts w:cs="Arial"/>
          <w:bCs/>
        </w:rPr>
        <w:t>Referenced</w:t>
      </w:r>
      <w:r>
        <w:rPr>
          <w:rFonts w:cs="Arial"/>
          <w:bCs/>
        </w:rPr>
        <w:t xml:space="preserve"> </w:t>
      </w:r>
      <w:r w:rsidRPr="000D7A66">
        <w:rPr>
          <w:rFonts w:cs="Arial"/>
          <w:bCs/>
        </w:rPr>
        <w:t>as</w:t>
      </w:r>
      <w:r>
        <w:rPr>
          <w:rFonts w:cs="Arial"/>
          <w:bCs/>
        </w:rPr>
        <w:t xml:space="preserve"> </w:t>
      </w:r>
      <w:r w:rsidRPr="000D7A66">
        <w:rPr>
          <w:rFonts w:cs="Arial"/>
          <w:bCs/>
        </w:rPr>
        <w:t>“ASTM”.</w:t>
      </w:r>
    </w:p>
    <w:p w14:paraId="0C58DF55" w14:textId="77777777" w:rsidR="00B82CD8" w:rsidRPr="000D7A66" w:rsidRDefault="00B82CD8" w:rsidP="00A05743">
      <w:pPr>
        <w:rPr>
          <w:rFonts w:cs="Arial"/>
          <w:bCs/>
        </w:rPr>
      </w:pPr>
    </w:p>
    <w:p w14:paraId="487C7454" w14:textId="77777777" w:rsidR="00B82CD8" w:rsidRPr="000D7A66" w:rsidRDefault="00B82CD8" w:rsidP="00A05743">
      <w:pPr>
        <w:rPr>
          <w:rFonts w:cs="Arial"/>
          <w:bCs/>
        </w:rPr>
      </w:pPr>
      <w:r w:rsidRPr="000D7A66">
        <w:rPr>
          <w:rFonts w:cs="Arial"/>
          <w:bCs/>
        </w:rPr>
        <w:t>Concrete</w:t>
      </w:r>
      <w:r>
        <w:rPr>
          <w:rFonts w:cs="Arial"/>
          <w:bCs/>
        </w:rPr>
        <w:t xml:space="preserve"> </w:t>
      </w:r>
      <w:r w:rsidRPr="000D7A66">
        <w:rPr>
          <w:rFonts w:cs="Arial"/>
          <w:bCs/>
        </w:rPr>
        <w:t>Reinforcing</w:t>
      </w:r>
      <w:r>
        <w:rPr>
          <w:rFonts w:cs="Arial"/>
          <w:bCs/>
        </w:rPr>
        <w:t xml:space="preserve"> </w:t>
      </w:r>
      <w:r w:rsidRPr="000D7A66">
        <w:rPr>
          <w:rFonts w:cs="Arial"/>
          <w:bCs/>
        </w:rPr>
        <w:t>Steel</w:t>
      </w:r>
      <w:r>
        <w:rPr>
          <w:rFonts w:cs="Arial"/>
          <w:bCs/>
        </w:rPr>
        <w:t xml:space="preserve"> </w:t>
      </w:r>
      <w:r w:rsidRPr="000D7A66">
        <w:rPr>
          <w:rFonts w:cs="Arial"/>
          <w:bCs/>
        </w:rPr>
        <w:t>Institute</w:t>
      </w:r>
      <w:r>
        <w:rPr>
          <w:rFonts w:cs="Arial"/>
          <w:bCs/>
        </w:rPr>
        <w:t xml:space="preserve"> </w:t>
      </w:r>
      <w:r w:rsidRPr="000D7A66">
        <w:rPr>
          <w:rFonts w:cs="Arial"/>
          <w:bCs/>
        </w:rPr>
        <w:t>(CRSI).</w:t>
      </w:r>
      <w:r>
        <w:rPr>
          <w:rFonts w:cs="Arial"/>
          <w:bCs/>
        </w:rPr>
        <w:t xml:space="preserve">  </w:t>
      </w:r>
      <w:r w:rsidRPr="000D7A66">
        <w:rPr>
          <w:rFonts w:cs="Arial"/>
          <w:bCs/>
        </w:rPr>
        <w:t>Schaumburg,</w:t>
      </w:r>
      <w:r>
        <w:rPr>
          <w:rFonts w:cs="Arial"/>
          <w:bCs/>
        </w:rPr>
        <w:t xml:space="preserve"> </w:t>
      </w:r>
      <w:r w:rsidRPr="000D7A66">
        <w:rPr>
          <w:rFonts w:cs="Arial"/>
          <w:bCs/>
        </w:rPr>
        <w:t>Illinois.</w:t>
      </w:r>
      <w:r>
        <w:rPr>
          <w:rFonts w:cs="Arial"/>
          <w:bCs/>
        </w:rPr>
        <w:t xml:space="preserve">  </w:t>
      </w:r>
      <w:r w:rsidRPr="000D7A66">
        <w:rPr>
          <w:rFonts w:cs="Arial"/>
          <w:bCs/>
        </w:rPr>
        <w:t>&lt;http://www.crsi.org/&gt;.</w:t>
      </w:r>
      <w:r>
        <w:rPr>
          <w:rFonts w:cs="Arial"/>
          <w:bCs/>
        </w:rPr>
        <w:t xml:space="preserve">  </w:t>
      </w:r>
      <w:r w:rsidRPr="000D7A66">
        <w:rPr>
          <w:rFonts w:cs="Arial"/>
          <w:bCs/>
        </w:rPr>
        <w:t>Referenced</w:t>
      </w:r>
      <w:r>
        <w:rPr>
          <w:rFonts w:cs="Arial"/>
          <w:bCs/>
        </w:rPr>
        <w:t xml:space="preserve"> </w:t>
      </w:r>
      <w:r w:rsidRPr="000D7A66">
        <w:rPr>
          <w:rFonts w:cs="Arial"/>
          <w:bCs/>
        </w:rPr>
        <w:t>as</w:t>
      </w:r>
      <w:r>
        <w:rPr>
          <w:rFonts w:cs="Arial"/>
          <w:bCs/>
        </w:rPr>
        <w:t xml:space="preserve"> </w:t>
      </w:r>
      <w:r w:rsidRPr="000D7A66">
        <w:rPr>
          <w:rFonts w:cs="Arial"/>
          <w:bCs/>
        </w:rPr>
        <w:t>“CRSI”</w:t>
      </w:r>
    </w:p>
    <w:p w14:paraId="69879A0C" w14:textId="77777777" w:rsidR="00B82CD8" w:rsidRPr="000D7A66" w:rsidRDefault="00B82CD8" w:rsidP="003D656D">
      <w:pPr>
        <w:pStyle w:val="ListParagraph"/>
        <w:numPr>
          <w:ilvl w:val="0"/>
          <w:numId w:val="14"/>
        </w:numPr>
        <w:rPr>
          <w:rFonts w:cs="Arial"/>
          <w:bCs/>
        </w:rPr>
      </w:pPr>
      <w:r w:rsidRPr="000D7A66">
        <w:rPr>
          <w:rFonts w:cs="Arial"/>
          <w:bCs/>
        </w:rPr>
        <w:t>CRSI</w:t>
      </w:r>
      <w:r>
        <w:rPr>
          <w:rFonts w:cs="Arial"/>
          <w:bCs/>
        </w:rPr>
        <w:t xml:space="preserve"> </w:t>
      </w:r>
      <w:r w:rsidRPr="000D7A66">
        <w:rPr>
          <w:rFonts w:cs="Arial"/>
          <w:bCs/>
        </w:rPr>
        <w:t>“Manual</w:t>
      </w:r>
      <w:r>
        <w:rPr>
          <w:rFonts w:cs="Arial"/>
          <w:bCs/>
        </w:rPr>
        <w:t xml:space="preserve"> </w:t>
      </w:r>
      <w:r w:rsidRPr="000D7A66">
        <w:rPr>
          <w:rFonts w:cs="Arial"/>
          <w:bCs/>
        </w:rPr>
        <w:t>of</w:t>
      </w:r>
      <w:r>
        <w:rPr>
          <w:rFonts w:cs="Arial"/>
          <w:bCs/>
        </w:rPr>
        <w:t xml:space="preserve"> </w:t>
      </w:r>
      <w:r w:rsidRPr="000D7A66">
        <w:rPr>
          <w:rFonts w:cs="Arial"/>
          <w:bCs/>
        </w:rPr>
        <w:t>Standard</w:t>
      </w:r>
      <w:r>
        <w:rPr>
          <w:rFonts w:cs="Arial"/>
          <w:bCs/>
        </w:rPr>
        <w:t xml:space="preserve"> </w:t>
      </w:r>
      <w:r w:rsidRPr="000D7A66">
        <w:rPr>
          <w:rFonts w:cs="Arial"/>
          <w:bCs/>
        </w:rPr>
        <w:t>Practice</w:t>
      </w:r>
      <w:r>
        <w:rPr>
          <w:rFonts w:cs="Arial"/>
          <w:bCs/>
        </w:rPr>
        <w:t xml:space="preserve"> </w:t>
      </w:r>
      <w:r w:rsidRPr="000D7A66">
        <w:rPr>
          <w:rFonts w:cs="Arial"/>
          <w:bCs/>
        </w:rPr>
        <w:t>2009”,</w:t>
      </w:r>
      <w:r>
        <w:rPr>
          <w:rFonts w:cs="Arial"/>
          <w:bCs/>
        </w:rPr>
        <w:t xml:space="preserve"> </w:t>
      </w:r>
      <w:r w:rsidRPr="000D7A66">
        <w:rPr>
          <w:rFonts w:cs="Arial"/>
          <w:bCs/>
        </w:rPr>
        <w:t>28th</w:t>
      </w:r>
      <w:r>
        <w:rPr>
          <w:rFonts w:cs="Arial"/>
          <w:bCs/>
        </w:rPr>
        <w:t xml:space="preserve"> </w:t>
      </w:r>
      <w:r w:rsidRPr="000D7A66">
        <w:rPr>
          <w:rFonts w:cs="Arial"/>
          <w:bCs/>
        </w:rPr>
        <w:t>edition.</w:t>
      </w:r>
    </w:p>
    <w:p w14:paraId="122DAEE8" w14:textId="77777777" w:rsidR="00B82CD8" w:rsidRPr="000D7A66" w:rsidRDefault="00B82CD8" w:rsidP="003D656D">
      <w:pPr>
        <w:pStyle w:val="ListParagraph"/>
        <w:numPr>
          <w:ilvl w:val="0"/>
          <w:numId w:val="14"/>
        </w:numPr>
        <w:rPr>
          <w:rFonts w:cs="Arial"/>
          <w:bCs/>
        </w:rPr>
      </w:pPr>
      <w:r w:rsidRPr="000D7A66">
        <w:rPr>
          <w:rFonts w:cs="Arial"/>
          <w:bCs/>
        </w:rPr>
        <w:t>CRSI</w:t>
      </w:r>
      <w:r>
        <w:rPr>
          <w:rFonts w:cs="Arial"/>
          <w:bCs/>
        </w:rPr>
        <w:t xml:space="preserve"> </w:t>
      </w:r>
      <w:r w:rsidRPr="000D7A66">
        <w:rPr>
          <w:rFonts w:cs="Arial"/>
          <w:bCs/>
        </w:rPr>
        <w:t>“Placing</w:t>
      </w:r>
      <w:r>
        <w:rPr>
          <w:rFonts w:cs="Arial"/>
          <w:bCs/>
        </w:rPr>
        <w:t xml:space="preserve"> </w:t>
      </w:r>
      <w:r w:rsidRPr="000D7A66">
        <w:rPr>
          <w:rFonts w:cs="Arial"/>
          <w:bCs/>
        </w:rPr>
        <w:t>Reinforcing</w:t>
      </w:r>
      <w:r>
        <w:rPr>
          <w:rFonts w:cs="Arial"/>
          <w:bCs/>
        </w:rPr>
        <w:t xml:space="preserve"> </w:t>
      </w:r>
      <w:r w:rsidRPr="000D7A66">
        <w:rPr>
          <w:rFonts w:cs="Arial"/>
          <w:bCs/>
        </w:rPr>
        <w:t>Bars</w:t>
      </w:r>
      <w:r>
        <w:rPr>
          <w:rFonts w:cs="Arial"/>
          <w:bCs/>
        </w:rPr>
        <w:t xml:space="preserve"> </w:t>
      </w:r>
      <w:r w:rsidRPr="000D7A66">
        <w:rPr>
          <w:rFonts w:cs="Arial"/>
          <w:bCs/>
        </w:rPr>
        <w:t>2011”,</w:t>
      </w:r>
      <w:r>
        <w:rPr>
          <w:rFonts w:cs="Arial"/>
          <w:bCs/>
        </w:rPr>
        <w:t xml:space="preserve"> </w:t>
      </w:r>
      <w:r w:rsidRPr="000D7A66">
        <w:rPr>
          <w:rFonts w:cs="Arial"/>
          <w:bCs/>
        </w:rPr>
        <w:t>9th</w:t>
      </w:r>
      <w:r>
        <w:rPr>
          <w:rFonts w:cs="Arial"/>
          <w:bCs/>
        </w:rPr>
        <w:t xml:space="preserve"> </w:t>
      </w:r>
      <w:r w:rsidRPr="000D7A66">
        <w:rPr>
          <w:rFonts w:cs="Arial"/>
          <w:bCs/>
        </w:rPr>
        <w:t>edition,</w:t>
      </w:r>
    </w:p>
    <w:p w14:paraId="7D9BA703" w14:textId="77777777" w:rsidR="00B82CD8" w:rsidRPr="000D7A66" w:rsidRDefault="00B82CD8" w:rsidP="00A05743">
      <w:pPr>
        <w:rPr>
          <w:rFonts w:cs="Arial"/>
          <w:bCs/>
        </w:rPr>
      </w:pPr>
    </w:p>
    <w:p w14:paraId="576308C9" w14:textId="77777777" w:rsidR="00B82CD8" w:rsidRPr="000D7A66" w:rsidRDefault="00B82CD8" w:rsidP="00A05743">
      <w:pPr>
        <w:rPr>
          <w:rFonts w:cs="Arial"/>
          <w:bCs/>
        </w:rPr>
      </w:pPr>
      <w:r w:rsidRPr="000D7A66">
        <w:rPr>
          <w:rFonts w:cs="Arial"/>
          <w:bCs/>
        </w:rPr>
        <w:t>International</w:t>
      </w:r>
      <w:r>
        <w:rPr>
          <w:rFonts w:cs="Arial"/>
          <w:bCs/>
        </w:rPr>
        <w:t xml:space="preserve"> </w:t>
      </w:r>
      <w:r w:rsidRPr="000D7A66">
        <w:rPr>
          <w:rFonts w:cs="Arial"/>
          <w:bCs/>
        </w:rPr>
        <w:t>Code</w:t>
      </w:r>
      <w:r>
        <w:rPr>
          <w:rFonts w:cs="Arial"/>
          <w:bCs/>
        </w:rPr>
        <w:t xml:space="preserve"> </w:t>
      </w:r>
      <w:r w:rsidRPr="000D7A66">
        <w:rPr>
          <w:rFonts w:cs="Arial"/>
          <w:bCs/>
        </w:rPr>
        <w:t>Council</w:t>
      </w:r>
      <w:r>
        <w:rPr>
          <w:rFonts w:cs="Arial"/>
          <w:bCs/>
        </w:rPr>
        <w:t xml:space="preserve"> </w:t>
      </w:r>
      <w:r w:rsidRPr="000D7A66">
        <w:rPr>
          <w:rFonts w:cs="Arial"/>
          <w:bCs/>
        </w:rPr>
        <w:t>(ICC),</w:t>
      </w:r>
      <w:r>
        <w:rPr>
          <w:rFonts w:cs="Arial"/>
          <w:bCs/>
        </w:rPr>
        <w:t xml:space="preserve"> </w:t>
      </w:r>
      <w:r w:rsidRPr="000D7A66">
        <w:rPr>
          <w:rFonts w:cs="Arial"/>
          <w:bCs/>
        </w:rPr>
        <w:t>International</w:t>
      </w:r>
      <w:r>
        <w:rPr>
          <w:rFonts w:cs="Arial"/>
          <w:bCs/>
        </w:rPr>
        <w:t xml:space="preserve"> </w:t>
      </w:r>
      <w:r w:rsidRPr="000D7A66">
        <w:rPr>
          <w:rFonts w:cs="Arial"/>
          <w:bCs/>
        </w:rPr>
        <w:t>Building</w:t>
      </w:r>
      <w:r>
        <w:rPr>
          <w:rFonts w:cs="Arial"/>
          <w:bCs/>
        </w:rPr>
        <w:t xml:space="preserve"> </w:t>
      </w:r>
      <w:r w:rsidRPr="000D7A66">
        <w:rPr>
          <w:rFonts w:cs="Arial"/>
          <w:bCs/>
        </w:rPr>
        <w:t>Code</w:t>
      </w:r>
      <w:r>
        <w:rPr>
          <w:rFonts w:cs="Arial"/>
          <w:bCs/>
        </w:rPr>
        <w:t xml:space="preserve"> </w:t>
      </w:r>
      <w:r w:rsidRPr="000D7A66">
        <w:rPr>
          <w:rFonts w:cs="Arial"/>
          <w:bCs/>
        </w:rPr>
        <w:t>(IBC)</w:t>
      </w:r>
      <w:r w:rsidR="000D72F3">
        <w:rPr>
          <w:rFonts w:cs="Arial"/>
          <w:bCs/>
        </w:rPr>
        <w:t>.</w:t>
      </w:r>
      <w:r>
        <w:rPr>
          <w:rFonts w:cs="Arial"/>
          <w:bCs/>
        </w:rPr>
        <w:t xml:space="preserve"> </w:t>
      </w:r>
      <w:r w:rsidRPr="000D7A66">
        <w:rPr>
          <w:rFonts w:cs="Arial"/>
          <w:bCs/>
        </w:rPr>
        <w:t>Washington</w:t>
      </w:r>
      <w:r>
        <w:rPr>
          <w:rFonts w:cs="Arial"/>
          <w:bCs/>
        </w:rPr>
        <w:t xml:space="preserve"> </w:t>
      </w:r>
      <w:r w:rsidRPr="000D7A66">
        <w:rPr>
          <w:rFonts w:cs="Arial"/>
          <w:bCs/>
        </w:rPr>
        <w:t>D.C.</w:t>
      </w:r>
      <w:r>
        <w:rPr>
          <w:rFonts w:cs="Arial"/>
          <w:bCs/>
        </w:rPr>
        <w:t xml:space="preserve"> </w:t>
      </w:r>
      <w:r w:rsidRPr="000D7A66">
        <w:rPr>
          <w:rFonts w:cs="Arial"/>
          <w:bCs/>
        </w:rPr>
        <w:t>&lt;http://www.iccsafe.org/&gt;.</w:t>
      </w:r>
      <w:r>
        <w:rPr>
          <w:rFonts w:cs="Arial"/>
          <w:bCs/>
        </w:rPr>
        <w:t xml:space="preserve">  </w:t>
      </w:r>
      <w:r w:rsidRPr="000D7A66">
        <w:rPr>
          <w:rFonts w:cs="Arial"/>
          <w:bCs/>
        </w:rPr>
        <w:t>Referenced</w:t>
      </w:r>
      <w:r>
        <w:rPr>
          <w:rFonts w:cs="Arial"/>
          <w:bCs/>
        </w:rPr>
        <w:t xml:space="preserve"> </w:t>
      </w:r>
      <w:r w:rsidRPr="000D7A66">
        <w:rPr>
          <w:rFonts w:cs="Arial"/>
          <w:bCs/>
        </w:rPr>
        <w:t>as</w:t>
      </w:r>
      <w:r>
        <w:rPr>
          <w:rFonts w:cs="Arial"/>
          <w:bCs/>
        </w:rPr>
        <w:t xml:space="preserve"> </w:t>
      </w:r>
      <w:r w:rsidRPr="000D7A66">
        <w:rPr>
          <w:rFonts w:cs="Arial"/>
          <w:bCs/>
        </w:rPr>
        <w:t>“International</w:t>
      </w:r>
      <w:r>
        <w:rPr>
          <w:rFonts w:cs="Arial"/>
          <w:bCs/>
        </w:rPr>
        <w:t xml:space="preserve"> </w:t>
      </w:r>
      <w:r w:rsidRPr="000D7A66">
        <w:rPr>
          <w:rFonts w:cs="Arial"/>
          <w:bCs/>
        </w:rPr>
        <w:t>Building</w:t>
      </w:r>
      <w:r>
        <w:rPr>
          <w:rFonts w:cs="Arial"/>
          <w:bCs/>
        </w:rPr>
        <w:t xml:space="preserve"> </w:t>
      </w:r>
      <w:r w:rsidRPr="000D7A66">
        <w:rPr>
          <w:rFonts w:cs="Arial"/>
          <w:bCs/>
        </w:rPr>
        <w:t>Code”</w:t>
      </w:r>
    </w:p>
    <w:p w14:paraId="0D54FA0A" w14:textId="77777777" w:rsidR="00B82CD8" w:rsidRPr="000D7A66" w:rsidRDefault="00B82CD8" w:rsidP="00A05743">
      <w:pPr>
        <w:rPr>
          <w:rFonts w:cs="Arial"/>
          <w:bCs/>
        </w:rPr>
      </w:pPr>
    </w:p>
    <w:p w14:paraId="1008FE25" w14:textId="77777777" w:rsidR="00B82CD8" w:rsidRPr="000D7A66" w:rsidRDefault="00B82CD8" w:rsidP="00A05743">
      <w:pPr>
        <w:rPr>
          <w:rFonts w:cs="Arial"/>
          <w:bCs/>
        </w:rPr>
      </w:pPr>
      <w:r w:rsidRPr="000D7A66">
        <w:rPr>
          <w:rFonts w:cs="Arial"/>
          <w:bCs/>
        </w:rPr>
        <w:t>Maryland</w:t>
      </w:r>
      <w:r>
        <w:rPr>
          <w:rFonts w:cs="Arial"/>
          <w:bCs/>
        </w:rPr>
        <w:t xml:space="preserve"> </w:t>
      </w:r>
      <w:r w:rsidRPr="000D7A66">
        <w:rPr>
          <w:rFonts w:cs="Arial"/>
          <w:bCs/>
        </w:rPr>
        <w:t>Department</w:t>
      </w:r>
      <w:r>
        <w:rPr>
          <w:rFonts w:cs="Arial"/>
          <w:bCs/>
        </w:rPr>
        <w:t xml:space="preserve"> </w:t>
      </w:r>
      <w:r w:rsidRPr="000D7A66">
        <w:rPr>
          <w:rFonts w:cs="Arial"/>
          <w:bCs/>
        </w:rPr>
        <w:t>of</w:t>
      </w:r>
      <w:r>
        <w:rPr>
          <w:rFonts w:cs="Arial"/>
          <w:bCs/>
        </w:rPr>
        <w:t xml:space="preserve"> </w:t>
      </w:r>
      <w:r w:rsidRPr="000D7A66">
        <w:rPr>
          <w:rFonts w:cs="Arial"/>
          <w:bCs/>
        </w:rPr>
        <w:t>the</w:t>
      </w:r>
      <w:r>
        <w:rPr>
          <w:rFonts w:cs="Arial"/>
          <w:bCs/>
        </w:rPr>
        <w:t xml:space="preserve"> </w:t>
      </w:r>
      <w:r w:rsidRPr="000D7A66">
        <w:rPr>
          <w:rFonts w:cs="Arial"/>
          <w:bCs/>
        </w:rPr>
        <w:t>Environment</w:t>
      </w:r>
      <w:r>
        <w:rPr>
          <w:rFonts w:cs="Arial"/>
          <w:bCs/>
        </w:rPr>
        <w:t xml:space="preserve"> </w:t>
      </w:r>
      <w:r w:rsidRPr="000D7A66">
        <w:rPr>
          <w:rFonts w:cs="Arial"/>
          <w:bCs/>
        </w:rPr>
        <w:t>(MDE),</w:t>
      </w:r>
      <w:r>
        <w:rPr>
          <w:rFonts w:cs="Arial"/>
          <w:bCs/>
        </w:rPr>
        <w:t xml:space="preserve"> </w:t>
      </w:r>
      <w:r w:rsidRPr="000D7A66">
        <w:rPr>
          <w:rFonts w:cs="Arial"/>
          <w:bCs/>
        </w:rPr>
        <w:t>Water</w:t>
      </w:r>
      <w:r>
        <w:rPr>
          <w:rFonts w:cs="Arial"/>
          <w:bCs/>
        </w:rPr>
        <w:t xml:space="preserve"> </w:t>
      </w:r>
      <w:r w:rsidRPr="000D7A66">
        <w:rPr>
          <w:rFonts w:cs="Arial"/>
          <w:bCs/>
        </w:rPr>
        <w:t>Management</w:t>
      </w:r>
      <w:r>
        <w:rPr>
          <w:rFonts w:cs="Arial"/>
          <w:bCs/>
        </w:rPr>
        <w:t xml:space="preserve"> </w:t>
      </w:r>
      <w:r w:rsidRPr="000D7A66">
        <w:rPr>
          <w:rFonts w:cs="Arial"/>
          <w:bCs/>
        </w:rPr>
        <w:t>Administration</w:t>
      </w:r>
      <w:r>
        <w:rPr>
          <w:rFonts w:cs="Arial"/>
          <w:bCs/>
        </w:rPr>
        <w:t xml:space="preserve"> </w:t>
      </w:r>
      <w:r w:rsidRPr="000D7A66">
        <w:rPr>
          <w:rFonts w:cs="Arial"/>
          <w:bCs/>
        </w:rPr>
        <w:t>in</w:t>
      </w:r>
      <w:r>
        <w:rPr>
          <w:rFonts w:cs="Arial"/>
          <w:bCs/>
        </w:rPr>
        <w:t xml:space="preserve"> </w:t>
      </w:r>
      <w:r w:rsidRPr="000D7A66">
        <w:rPr>
          <w:rFonts w:cs="Arial"/>
          <w:bCs/>
        </w:rPr>
        <w:t>association</w:t>
      </w:r>
      <w:r>
        <w:rPr>
          <w:rFonts w:cs="Arial"/>
          <w:bCs/>
        </w:rPr>
        <w:t xml:space="preserve"> </w:t>
      </w:r>
      <w:r w:rsidRPr="000D7A66">
        <w:rPr>
          <w:rFonts w:cs="Arial"/>
          <w:bCs/>
        </w:rPr>
        <w:t>with</w:t>
      </w:r>
      <w:r>
        <w:rPr>
          <w:rFonts w:cs="Arial"/>
          <w:bCs/>
        </w:rPr>
        <w:t xml:space="preserve"> </w:t>
      </w:r>
      <w:r w:rsidRPr="000D7A66">
        <w:rPr>
          <w:rFonts w:cs="Arial"/>
          <w:bCs/>
        </w:rPr>
        <w:t>Soil</w:t>
      </w:r>
      <w:r>
        <w:rPr>
          <w:rFonts w:cs="Arial"/>
          <w:bCs/>
        </w:rPr>
        <w:t xml:space="preserve"> </w:t>
      </w:r>
      <w:r w:rsidRPr="000D7A66">
        <w:rPr>
          <w:rFonts w:cs="Arial"/>
          <w:bCs/>
        </w:rPr>
        <w:t>Conservation</w:t>
      </w:r>
      <w:r>
        <w:rPr>
          <w:rFonts w:cs="Arial"/>
          <w:bCs/>
        </w:rPr>
        <w:t xml:space="preserve"> </w:t>
      </w:r>
      <w:r w:rsidRPr="000D7A66">
        <w:rPr>
          <w:rFonts w:cs="Arial"/>
          <w:bCs/>
        </w:rPr>
        <w:t>Service</w:t>
      </w:r>
      <w:r>
        <w:rPr>
          <w:rFonts w:cs="Arial"/>
          <w:bCs/>
        </w:rPr>
        <w:t xml:space="preserve"> </w:t>
      </w:r>
      <w:r w:rsidRPr="000D7A66">
        <w:rPr>
          <w:rFonts w:cs="Arial"/>
          <w:bCs/>
        </w:rPr>
        <w:t>and</w:t>
      </w:r>
      <w:r>
        <w:rPr>
          <w:rFonts w:cs="Arial"/>
          <w:bCs/>
        </w:rPr>
        <w:t xml:space="preserve"> </w:t>
      </w:r>
      <w:r w:rsidRPr="000D7A66">
        <w:rPr>
          <w:rFonts w:cs="Arial"/>
          <w:bCs/>
        </w:rPr>
        <w:t>State</w:t>
      </w:r>
      <w:r>
        <w:rPr>
          <w:rFonts w:cs="Arial"/>
          <w:bCs/>
        </w:rPr>
        <w:t xml:space="preserve"> </w:t>
      </w:r>
      <w:r w:rsidRPr="000D7A66">
        <w:rPr>
          <w:rFonts w:cs="Arial"/>
          <w:bCs/>
        </w:rPr>
        <w:t>Soil</w:t>
      </w:r>
      <w:r>
        <w:rPr>
          <w:rFonts w:cs="Arial"/>
          <w:bCs/>
        </w:rPr>
        <w:t xml:space="preserve"> </w:t>
      </w:r>
      <w:r w:rsidRPr="000D7A66">
        <w:rPr>
          <w:rFonts w:cs="Arial"/>
          <w:bCs/>
        </w:rPr>
        <w:t>Conservation</w:t>
      </w:r>
      <w:r>
        <w:rPr>
          <w:rFonts w:cs="Arial"/>
          <w:bCs/>
        </w:rPr>
        <w:t xml:space="preserve"> </w:t>
      </w:r>
      <w:r w:rsidRPr="000D7A66">
        <w:rPr>
          <w:rFonts w:cs="Arial"/>
          <w:bCs/>
        </w:rPr>
        <w:t>Committee,</w:t>
      </w:r>
      <w:r>
        <w:rPr>
          <w:rFonts w:cs="Arial"/>
          <w:bCs/>
        </w:rPr>
        <w:t xml:space="preserve"> </w:t>
      </w:r>
      <w:r w:rsidRPr="000D7A66">
        <w:rPr>
          <w:rFonts w:cs="Arial"/>
          <w:bCs/>
        </w:rPr>
        <w:t>“2011</w:t>
      </w:r>
      <w:r>
        <w:rPr>
          <w:rFonts w:cs="Arial"/>
          <w:bCs/>
        </w:rPr>
        <w:t xml:space="preserve"> </w:t>
      </w:r>
      <w:r w:rsidRPr="000D7A66">
        <w:rPr>
          <w:rFonts w:cs="Arial"/>
          <w:bCs/>
        </w:rPr>
        <w:t>Maryland</w:t>
      </w:r>
      <w:r>
        <w:rPr>
          <w:rFonts w:cs="Arial"/>
          <w:bCs/>
        </w:rPr>
        <w:t xml:space="preserve"> </w:t>
      </w:r>
      <w:r w:rsidRPr="000D7A66">
        <w:rPr>
          <w:rFonts w:cs="Arial"/>
          <w:bCs/>
        </w:rPr>
        <w:t>Standards</w:t>
      </w:r>
      <w:r>
        <w:rPr>
          <w:rFonts w:cs="Arial"/>
          <w:bCs/>
        </w:rPr>
        <w:t xml:space="preserve"> </w:t>
      </w:r>
      <w:r w:rsidRPr="000D7A66">
        <w:rPr>
          <w:rFonts w:cs="Arial"/>
          <w:bCs/>
        </w:rPr>
        <w:t>and</w:t>
      </w:r>
      <w:r>
        <w:rPr>
          <w:rFonts w:cs="Arial"/>
          <w:bCs/>
        </w:rPr>
        <w:t xml:space="preserve"> </w:t>
      </w:r>
      <w:r w:rsidRPr="000D7A66">
        <w:rPr>
          <w:rFonts w:cs="Arial"/>
          <w:bCs/>
        </w:rPr>
        <w:t>Specifications</w:t>
      </w:r>
      <w:r>
        <w:rPr>
          <w:rFonts w:cs="Arial"/>
          <w:bCs/>
        </w:rPr>
        <w:t xml:space="preserve"> </w:t>
      </w:r>
      <w:r w:rsidRPr="000D7A66">
        <w:rPr>
          <w:rFonts w:cs="Arial"/>
          <w:bCs/>
        </w:rPr>
        <w:t>for</w:t>
      </w:r>
      <w:r>
        <w:rPr>
          <w:rFonts w:cs="Arial"/>
          <w:bCs/>
        </w:rPr>
        <w:t xml:space="preserve"> </w:t>
      </w:r>
      <w:r w:rsidRPr="000D7A66">
        <w:rPr>
          <w:rFonts w:cs="Arial"/>
          <w:bCs/>
        </w:rPr>
        <w:t>Soil</w:t>
      </w:r>
      <w:r>
        <w:rPr>
          <w:rFonts w:cs="Arial"/>
          <w:bCs/>
        </w:rPr>
        <w:t xml:space="preserve"> </w:t>
      </w:r>
      <w:r w:rsidRPr="000D7A66">
        <w:rPr>
          <w:rFonts w:cs="Arial"/>
          <w:bCs/>
        </w:rPr>
        <w:t>Erosion</w:t>
      </w:r>
      <w:r>
        <w:rPr>
          <w:rFonts w:cs="Arial"/>
          <w:bCs/>
        </w:rPr>
        <w:t xml:space="preserve"> </w:t>
      </w:r>
      <w:r w:rsidRPr="000D7A66">
        <w:rPr>
          <w:rFonts w:cs="Arial"/>
          <w:bCs/>
        </w:rPr>
        <w:t>and</w:t>
      </w:r>
      <w:r>
        <w:rPr>
          <w:rFonts w:cs="Arial"/>
          <w:bCs/>
        </w:rPr>
        <w:t xml:space="preserve"> </w:t>
      </w:r>
      <w:r w:rsidRPr="000D7A66">
        <w:rPr>
          <w:rFonts w:cs="Arial"/>
          <w:bCs/>
        </w:rPr>
        <w:t>Sediment</w:t>
      </w:r>
      <w:r>
        <w:rPr>
          <w:rFonts w:cs="Arial"/>
          <w:bCs/>
        </w:rPr>
        <w:t xml:space="preserve"> </w:t>
      </w:r>
      <w:r w:rsidRPr="000D7A66">
        <w:rPr>
          <w:rFonts w:cs="Arial"/>
          <w:bCs/>
        </w:rPr>
        <w:t>Control”.</w:t>
      </w:r>
      <w:r>
        <w:rPr>
          <w:rFonts w:cs="Arial"/>
          <w:bCs/>
        </w:rPr>
        <w:t xml:space="preserve">  </w:t>
      </w:r>
      <w:r w:rsidRPr="000D7A66">
        <w:rPr>
          <w:rFonts w:cs="Arial"/>
          <w:bCs/>
        </w:rPr>
        <w:t>Baltimore,</w:t>
      </w:r>
      <w:r>
        <w:rPr>
          <w:rFonts w:cs="Arial"/>
          <w:bCs/>
        </w:rPr>
        <w:t xml:space="preserve"> </w:t>
      </w:r>
      <w:r w:rsidRPr="000D7A66">
        <w:rPr>
          <w:rFonts w:cs="Arial"/>
          <w:bCs/>
        </w:rPr>
        <w:t>Maryland.</w:t>
      </w:r>
      <w:r>
        <w:rPr>
          <w:rFonts w:cs="Arial"/>
          <w:bCs/>
        </w:rPr>
        <w:t xml:space="preserve"> </w:t>
      </w:r>
      <w:r w:rsidRPr="000D7A66">
        <w:rPr>
          <w:rFonts w:cs="Arial"/>
          <w:bCs/>
        </w:rPr>
        <w:t>2011.</w:t>
      </w:r>
      <w:r>
        <w:rPr>
          <w:rFonts w:cs="Arial"/>
          <w:bCs/>
        </w:rPr>
        <w:t xml:space="preserve">  </w:t>
      </w:r>
      <w:r w:rsidRPr="000D7A66">
        <w:rPr>
          <w:rFonts w:cs="Arial"/>
          <w:bCs/>
        </w:rPr>
        <w:t>Referenced</w:t>
      </w:r>
      <w:r>
        <w:rPr>
          <w:rFonts w:cs="Arial"/>
          <w:bCs/>
        </w:rPr>
        <w:t xml:space="preserve"> </w:t>
      </w:r>
      <w:r w:rsidRPr="000D7A66">
        <w:rPr>
          <w:rFonts w:cs="Arial"/>
          <w:bCs/>
        </w:rPr>
        <w:t>as</w:t>
      </w:r>
      <w:r>
        <w:rPr>
          <w:rFonts w:cs="Arial"/>
          <w:bCs/>
        </w:rPr>
        <w:t xml:space="preserve"> </w:t>
      </w:r>
      <w:r w:rsidRPr="000D7A66">
        <w:rPr>
          <w:rFonts w:cs="Arial"/>
          <w:bCs/>
        </w:rPr>
        <w:t>“MDE</w:t>
      </w:r>
      <w:r>
        <w:rPr>
          <w:rFonts w:cs="Arial"/>
          <w:bCs/>
        </w:rPr>
        <w:t xml:space="preserve"> </w:t>
      </w:r>
      <w:r w:rsidRPr="000D7A66">
        <w:rPr>
          <w:rFonts w:cs="Arial"/>
          <w:bCs/>
        </w:rPr>
        <w:t>Specifications</w:t>
      </w:r>
      <w:r>
        <w:rPr>
          <w:rFonts w:cs="Arial"/>
          <w:bCs/>
        </w:rPr>
        <w:t xml:space="preserve"> </w:t>
      </w:r>
      <w:r w:rsidRPr="000D7A66">
        <w:rPr>
          <w:rFonts w:cs="Arial"/>
          <w:bCs/>
        </w:rPr>
        <w:t>for</w:t>
      </w:r>
      <w:r>
        <w:rPr>
          <w:rFonts w:cs="Arial"/>
          <w:bCs/>
        </w:rPr>
        <w:t xml:space="preserve"> </w:t>
      </w:r>
      <w:r w:rsidRPr="000D7A66">
        <w:rPr>
          <w:rFonts w:cs="Arial"/>
          <w:bCs/>
        </w:rPr>
        <w:t>Soil</w:t>
      </w:r>
      <w:r>
        <w:rPr>
          <w:rFonts w:cs="Arial"/>
          <w:bCs/>
        </w:rPr>
        <w:t xml:space="preserve"> </w:t>
      </w:r>
      <w:r w:rsidRPr="000D7A66">
        <w:rPr>
          <w:rFonts w:cs="Arial"/>
          <w:bCs/>
        </w:rPr>
        <w:t>Erosion</w:t>
      </w:r>
      <w:r>
        <w:rPr>
          <w:rFonts w:cs="Arial"/>
          <w:bCs/>
        </w:rPr>
        <w:t xml:space="preserve"> </w:t>
      </w:r>
      <w:r w:rsidRPr="000D7A66">
        <w:rPr>
          <w:rFonts w:cs="Arial"/>
          <w:bCs/>
        </w:rPr>
        <w:t>and</w:t>
      </w:r>
      <w:r>
        <w:rPr>
          <w:rFonts w:cs="Arial"/>
          <w:bCs/>
        </w:rPr>
        <w:t xml:space="preserve"> </w:t>
      </w:r>
      <w:r w:rsidRPr="000D7A66">
        <w:rPr>
          <w:rFonts w:cs="Arial"/>
          <w:bCs/>
        </w:rPr>
        <w:t>Sediment</w:t>
      </w:r>
      <w:r>
        <w:rPr>
          <w:rFonts w:cs="Arial"/>
          <w:bCs/>
        </w:rPr>
        <w:t xml:space="preserve"> </w:t>
      </w:r>
      <w:r w:rsidRPr="000D7A66">
        <w:rPr>
          <w:rFonts w:cs="Arial"/>
          <w:bCs/>
        </w:rPr>
        <w:t>Control”.</w:t>
      </w:r>
    </w:p>
    <w:p w14:paraId="440A80DF" w14:textId="77777777" w:rsidR="00B82CD8" w:rsidRPr="000D7A66" w:rsidRDefault="00B82CD8" w:rsidP="00A05743">
      <w:pPr>
        <w:rPr>
          <w:rFonts w:cs="Arial"/>
          <w:bCs/>
        </w:rPr>
      </w:pPr>
    </w:p>
    <w:p w14:paraId="61FEC406" w14:textId="77777777" w:rsidR="00B82CD8" w:rsidRPr="000D7A66" w:rsidRDefault="00B82CD8" w:rsidP="00A05743">
      <w:pPr>
        <w:rPr>
          <w:rFonts w:cs="Arial"/>
          <w:bCs/>
        </w:rPr>
      </w:pPr>
      <w:r w:rsidRPr="000D7A66">
        <w:rPr>
          <w:rFonts w:cs="Arial"/>
          <w:bCs/>
        </w:rPr>
        <w:t>Maryland</w:t>
      </w:r>
      <w:r>
        <w:rPr>
          <w:rFonts w:cs="Arial"/>
          <w:bCs/>
        </w:rPr>
        <w:t xml:space="preserve"> </w:t>
      </w:r>
      <w:r w:rsidRPr="000D7A66">
        <w:rPr>
          <w:rFonts w:cs="Arial"/>
          <w:bCs/>
        </w:rPr>
        <w:t>Department</w:t>
      </w:r>
      <w:r>
        <w:rPr>
          <w:rFonts w:cs="Arial"/>
          <w:bCs/>
        </w:rPr>
        <w:t xml:space="preserve"> </w:t>
      </w:r>
      <w:r w:rsidRPr="000D7A66">
        <w:rPr>
          <w:rFonts w:cs="Arial"/>
          <w:bCs/>
        </w:rPr>
        <w:t>of</w:t>
      </w:r>
      <w:r>
        <w:rPr>
          <w:rFonts w:cs="Arial"/>
          <w:bCs/>
        </w:rPr>
        <w:t xml:space="preserve"> </w:t>
      </w:r>
      <w:r w:rsidRPr="000D7A66">
        <w:rPr>
          <w:rFonts w:cs="Arial"/>
          <w:bCs/>
        </w:rPr>
        <w:t>Environment,</w:t>
      </w:r>
      <w:r>
        <w:rPr>
          <w:rFonts w:cs="Arial"/>
          <w:bCs/>
        </w:rPr>
        <w:t xml:space="preserve"> </w:t>
      </w:r>
      <w:r w:rsidRPr="000D7A66">
        <w:rPr>
          <w:rFonts w:cs="Arial"/>
          <w:bCs/>
        </w:rPr>
        <w:t>Water</w:t>
      </w:r>
      <w:r>
        <w:rPr>
          <w:rFonts w:cs="Arial"/>
          <w:bCs/>
        </w:rPr>
        <w:t xml:space="preserve"> </w:t>
      </w:r>
      <w:r w:rsidRPr="000D7A66">
        <w:rPr>
          <w:rFonts w:cs="Arial"/>
          <w:bCs/>
        </w:rPr>
        <w:t>Resources</w:t>
      </w:r>
      <w:r>
        <w:rPr>
          <w:rFonts w:cs="Arial"/>
          <w:bCs/>
        </w:rPr>
        <w:t xml:space="preserve"> </w:t>
      </w:r>
      <w:r w:rsidRPr="000D7A66">
        <w:rPr>
          <w:rFonts w:cs="Arial"/>
          <w:bCs/>
        </w:rPr>
        <w:t>Administration,</w:t>
      </w:r>
      <w:r>
        <w:rPr>
          <w:rFonts w:cs="Arial"/>
          <w:bCs/>
        </w:rPr>
        <w:t xml:space="preserve"> </w:t>
      </w:r>
      <w:r w:rsidRPr="000D7A66">
        <w:rPr>
          <w:rFonts w:cs="Arial"/>
          <w:bCs/>
        </w:rPr>
        <w:t>“Maryland’s</w:t>
      </w:r>
      <w:r>
        <w:rPr>
          <w:rFonts w:cs="Arial"/>
          <w:bCs/>
        </w:rPr>
        <w:t xml:space="preserve"> </w:t>
      </w:r>
      <w:r w:rsidRPr="000D7A66">
        <w:rPr>
          <w:rFonts w:cs="Arial"/>
          <w:bCs/>
        </w:rPr>
        <w:t>Guidelines</w:t>
      </w:r>
      <w:r>
        <w:rPr>
          <w:rFonts w:cs="Arial"/>
          <w:bCs/>
        </w:rPr>
        <w:t xml:space="preserve"> </w:t>
      </w:r>
      <w:r w:rsidRPr="000D7A66">
        <w:rPr>
          <w:rFonts w:cs="Arial"/>
          <w:bCs/>
        </w:rPr>
        <w:t>to</w:t>
      </w:r>
      <w:r>
        <w:rPr>
          <w:rFonts w:cs="Arial"/>
          <w:bCs/>
        </w:rPr>
        <w:t xml:space="preserve"> </w:t>
      </w:r>
      <w:r w:rsidRPr="000D7A66">
        <w:rPr>
          <w:rFonts w:cs="Arial"/>
          <w:bCs/>
        </w:rPr>
        <w:t>Waterway</w:t>
      </w:r>
      <w:r>
        <w:rPr>
          <w:rFonts w:cs="Arial"/>
          <w:bCs/>
        </w:rPr>
        <w:t xml:space="preserve"> </w:t>
      </w:r>
      <w:r w:rsidRPr="000D7A66">
        <w:rPr>
          <w:rFonts w:cs="Arial"/>
          <w:bCs/>
        </w:rPr>
        <w:t>Construction”,</w:t>
      </w:r>
      <w:r>
        <w:rPr>
          <w:rFonts w:cs="Arial"/>
          <w:bCs/>
        </w:rPr>
        <w:t xml:space="preserve"> </w:t>
      </w:r>
      <w:r w:rsidRPr="000D7A66">
        <w:rPr>
          <w:rFonts w:cs="Arial"/>
          <w:bCs/>
        </w:rPr>
        <w:t>Baltimore,</w:t>
      </w:r>
      <w:r>
        <w:rPr>
          <w:rFonts w:cs="Arial"/>
          <w:bCs/>
        </w:rPr>
        <w:t xml:space="preserve"> </w:t>
      </w:r>
      <w:r w:rsidRPr="000D7A66">
        <w:rPr>
          <w:rFonts w:cs="Arial"/>
          <w:bCs/>
        </w:rPr>
        <w:t>Maryland.</w:t>
      </w:r>
      <w:r>
        <w:rPr>
          <w:rFonts w:cs="Arial"/>
          <w:bCs/>
        </w:rPr>
        <w:t xml:space="preserve"> </w:t>
      </w:r>
      <w:r w:rsidRPr="000D7A66">
        <w:rPr>
          <w:rFonts w:cs="Arial"/>
          <w:bCs/>
        </w:rPr>
        <w:t>November</w:t>
      </w:r>
      <w:r>
        <w:rPr>
          <w:rFonts w:cs="Arial"/>
          <w:bCs/>
        </w:rPr>
        <w:t xml:space="preserve"> </w:t>
      </w:r>
      <w:r w:rsidRPr="000D7A66">
        <w:rPr>
          <w:rFonts w:cs="Arial"/>
          <w:bCs/>
        </w:rPr>
        <w:t>2000</w:t>
      </w:r>
      <w:r>
        <w:rPr>
          <w:rFonts w:cs="Arial"/>
          <w:bCs/>
        </w:rPr>
        <w:t xml:space="preserve"> </w:t>
      </w:r>
      <w:r w:rsidRPr="000D7A66">
        <w:rPr>
          <w:rFonts w:cs="Arial"/>
          <w:bCs/>
        </w:rPr>
        <w:t>revision.</w:t>
      </w:r>
      <w:r>
        <w:rPr>
          <w:rFonts w:cs="Arial"/>
          <w:bCs/>
        </w:rPr>
        <w:t xml:space="preserve">  </w:t>
      </w:r>
      <w:r w:rsidRPr="000D7A66">
        <w:rPr>
          <w:rFonts w:cs="Arial"/>
          <w:bCs/>
        </w:rPr>
        <w:t>Referenced</w:t>
      </w:r>
      <w:r>
        <w:rPr>
          <w:rFonts w:cs="Arial"/>
          <w:bCs/>
        </w:rPr>
        <w:t xml:space="preserve"> </w:t>
      </w:r>
      <w:r w:rsidRPr="000D7A66">
        <w:rPr>
          <w:rFonts w:cs="Arial"/>
          <w:bCs/>
        </w:rPr>
        <w:t>as</w:t>
      </w:r>
      <w:r>
        <w:rPr>
          <w:rFonts w:cs="Arial"/>
          <w:bCs/>
        </w:rPr>
        <w:t xml:space="preserve"> </w:t>
      </w:r>
      <w:r w:rsidRPr="000D7A66">
        <w:rPr>
          <w:rFonts w:cs="Arial"/>
          <w:bCs/>
        </w:rPr>
        <w:t>“MDE</w:t>
      </w:r>
      <w:r>
        <w:rPr>
          <w:rFonts w:cs="Arial"/>
          <w:bCs/>
        </w:rPr>
        <w:t xml:space="preserve"> </w:t>
      </w:r>
      <w:r w:rsidRPr="000D7A66">
        <w:rPr>
          <w:rFonts w:cs="Arial"/>
          <w:bCs/>
        </w:rPr>
        <w:t>Construction</w:t>
      </w:r>
      <w:r>
        <w:rPr>
          <w:rFonts w:cs="Arial"/>
          <w:bCs/>
        </w:rPr>
        <w:t xml:space="preserve"> </w:t>
      </w:r>
      <w:r w:rsidRPr="000D7A66">
        <w:rPr>
          <w:rFonts w:cs="Arial"/>
          <w:bCs/>
        </w:rPr>
        <w:t>Guidelines”.</w:t>
      </w:r>
    </w:p>
    <w:p w14:paraId="05B3124B" w14:textId="77777777" w:rsidR="00B82CD8" w:rsidRPr="000D7A66" w:rsidRDefault="00B82CD8" w:rsidP="00A05743">
      <w:pPr>
        <w:rPr>
          <w:rFonts w:cs="Arial"/>
          <w:bCs/>
        </w:rPr>
      </w:pPr>
    </w:p>
    <w:p w14:paraId="41D1813E" w14:textId="77777777" w:rsidR="00B82CD8" w:rsidRPr="000D7A66" w:rsidRDefault="00B82CD8" w:rsidP="00A05743">
      <w:pPr>
        <w:rPr>
          <w:rFonts w:cs="Arial"/>
          <w:bCs/>
        </w:rPr>
      </w:pPr>
      <w:r w:rsidRPr="000D7A66">
        <w:rPr>
          <w:rFonts w:cs="Arial"/>
          <w:bCs/>
        </w:rPr>
        <w:t>Maryland</w:t>
      </w:r>
      <w:r>
        <w:rPr>
          <w:rFonts w:cs="Arial"/>
          <w:bCs/>
        </w:rPr>
        <w:t xml:space="preserve"> </w:t>
      </w:r>
      <w:r w:rsidRPr="000D7A66">
        <w:rPr>
          <w:rFonts w:cs="Arial"/>
          <w:bCs/>
        </w:rPr>
        <w:t>Department</w:t>
      </w:r>
      <w:r>
        <w:rPr>
          <w:rFonts w:cs="Arial"/>
          <w:bCs/>
        </w:rPr>
        <w:t xml:space="preserve"> </w:t>
      </w:r>
      <w:r w:rsidRPr="000D7A66">
        <w:rPr>
          <w:rFonts w:cs="Arial"/>
          <w:bCs/>
        </w:rPr>
        <w:t>of</w:t>
      </w:r>
      <w:r>
        <w:rPr>
          <w:rFonts w:cs="Arial"/>
          <w:bCs/>
        </w:rPr>
        <w:t xml:space="preserve"> </w:t>
      </w:r>
      <w:r w:rsidRPr="000D7A66">
        <w:rPr>
          <w:rFonts w:cs="Arial"/>
          <w:bCs/>
        </w:rPr>
        <w:t>Transportation</w:t>
      </w:r>
      <w:r>
        <w:rPr>
          <w:rFonts w:cs="Arial"/>
          <w:bCs/>
        </w:rPr>
        <w:t xml:space="preserve"> </w:t>
      </w:r>
      <w:r w:rsidRPr="000D7A66">
        <w:rPr>
          <w:rFonts w:cs="Arial"/>
          <w:bCs/>
        </w:rPr>
        <w:t>(MDOT),</w:t>
      </w:r>
      <w:r>
        <w:rPr>
          <w:rFonts w:cs="Arial"/>
          <w:bCs/>
        </w:rPr>
        <w:t xml:space="preserve"> </w:t>
      </w:r>
      <w:r w:rsidRPr="000D7A66">
        <w:rPr>
          <w:rFonts w:cs="Arial"/>
          <w:bCs/>
        </w:rPr>
        <w:t>State</w:t>
      </w:r>
      <w:r>
        <w:rPr>
          <w:rFonts w:cs="Arial"/>
          <w:bCs/>
        </w:rPr>
        <w:t xml:space="preserve"> </w:t>
      </w:r>
      <w:r w:rsidRPr="000D7A66">
        <w:rPr>
          <w:rFonts w:cs="Arial"/>
          <w:bCs/>
        </w:rPr>
        <w:t>Highway</w:t>
      </w:r>
      <w:r>
        <w:rPr>
          <w:rFonts w:cs="Arial"/>
          <w:bCs/>
        </w:rPr>
        <w:t xml:space="preserve"> </w:t>
      </w:r>
      <w:r w:rsidRPr="000D7A66">
        <w:rPr>
          <w:rFonts w:cs="Arial"/>
          <w:bCs/>
        </w:rPr>
        <w:t>Administration</w:t>
      </w:r>
      <w:r>
        <w:rPr>
          <w:rFonts w:cs="Arial"/>
          <w:bCs/>
        </w:rPr>
        <w:t xml:space="preserve"> </w:t>
      </w:r>
      <w:r w:rsidRPr="000D7A66">
        <w:rPr>
          <w:rFonts w:cs="Arial"/>
          <w:bCs/>
        </w:rPr>
        <w:t>(MSHA),</w:t>
      </w:r>
      <w:r>
        <w:rPr>
          <w:rFonts w:cs="Arial"/>
          <w:bCs/>
        </w:rPr>
        <w:t xml:space="preserve"> </w:t>
      </w:r>
      <w:r w:rsidRPr="000D7A66">
        <w:rPr>
          <w:rFonts w:cs="Arial"/>
          <w:bCs/>
        </w:rPr>
        <w:t>Hanover,</w:t>
      </w:r>
      <w:r>
        <w:rPr>
          <w:rFonts w:cs="Arial"/>
          <w:bCs/>
        </w:rPr>
        <w:t xml:space="preserve"> </w:t>
      </w:r>
      <w:r w:rsidRPr="000D7A66">
        <w:rPr>
          <w:rFonts w:cs="Arial"/>
          <w:bCs/>
        </w:rPr>
        <w:t>Maryland.</w:t>
      </w:r>
      <w:r>
        <w:rPr>
          <w:rFonts w:cs="Arial"/>
          <w:bCs/>
        </w:rPr>
        <w:t xml:space="preserve"> </w:t>
      </w:r>
      <w:r w:rsidRPr="000D7A66">
        <w:rPr>
          <w:rFonts w:cs="Arial"/>
          <w:bCs/>
        </w:rPr>
        <w:t>&lt;http://www.roads.maryland.gov/home.aspx/&gt;.</w:t>
      </w:r>
      <w:r>
        <w:rPr>
          <w:rFonts w:cs="Arial"/>
          <w:bCs/>
        </w:rPr>
        <w:t xml:space="preserve">  </w:t>
      </w:r>
      <w:r w:rsidRPr="000D7A66">
        <w:rPr>
          <w:rFonts w:cs="Arial"/>
          <w:bCs/>
        </w:rPr>
        <w:t>As</w:t>
      </w:r>
      <w:r>
        <w:rPr>
          <w:rFonts w:cs="Arial"/>
          <w:bCs/>
        </w:rPr>
        <w:t xml:space="preserve"> </w:t>
      </w:r>
      <w:r w:rsidRPr="000D7A66">
        <w:rPr>
          <w:rFonts w:cs="Arial"/>
          <w:bCs/>
        </w:rPr>
        <w:t>revised</w:t>
      </w:r>
      <w:r>
        <w:rPr>
          <w:rFonts w:cs="Arial"/>
          <w:bCs/>
        </w:rPr>
        <w:t xml:space="preserve"> </w:t>
      </w:r>
      <w:r w:rsidRPr="000D7A66">
        <w:rPr>
          <w:rFonts w:cs="Arial"/>
          <w:bCs/>
        </w:rPr>
        <w:t>on</w:t>
      </w:r>
      <w:r>
        <w:rPr>
          <w:rFonts w:cs="Arial"/>
          <w:bCs/>
        </w:rPr>
        <w:t xml:space="preserve"> </w:t>
      </w:r>
      <w:r w:rsidRPr="000D7A66">
        <w:rPr>
          <w:rFonts w:cs="Arial"/>
          <w:bCs/>
        </w:rPr>
        <w:t>MSHA</w:t>
      </w:r>
      <w:r>
        <w:rPr>
          <w:rFonts w:cs="Arial"/>
          <w:bCs/>
        </w:rPr>
        <w:t xml:space="preserve"> </w:t>
      </w:r>
      <w:r w:rsidRPr="000D7A66">
        <w:rPr>
          <w:rFonts w:cs="Arial"/>
          <w:bCs/>
        </w:rPr>
        <w:t>website.</w:t>
      </w:r>
      <w:r>
        <w:rPr>
          <w:rFonts w:cs="Arial"/>
          <w:bCs/>
        </w:rPr>
        <w:t xml:space="preserve">  </w:t>
      </w:r>
      <w:r w:rsidRPr="000D7A66">
        <w:rPr>
          <w:rFonts w:cs="Arial"/>
          <w:bCs/>
        </w:rPr>
        <w:t>Referenced</w:t>
      </w:r>
      <w:r>
        <w:rPr>
          <w:rFonts w:cs="Arial"/>
          <w:bCs/>
        </w:rPr>
        <w:t xml:space="preserve"> </w:t>
      </w:r>
      <w:r w:rsidRPr="000D7A66">
        <w:rPr>
          <w:rFonts w:cs="Arial"/>
          <w:bCs/>
        </w:rPr>
        <w:t>as</w:t>
      </w:r>
      <w:r>
        <w:rPr>
          <w:rFonts w:cs="Arial"/>
          <w:bCs/>
        </w:rPr>
        <w:t xml:space="preserve"> </w:t>
      </w:r>
      <w:r w:rsidRPr="000D7A66">
        <w:rPr>
          <w:rFonts w:cs="Arial"/>
          <w:bCs/>
        </w:rPr>
        <w:t>“MSHA”.</w:t>
      </w:r>
    </w:p>
    <w:p w14:paraId="1D57F1A1" w14:textId="77777777" w:rsidR="00B82CD8" w:rsidRPr="000D7A66" w:rsidRDefault="00B82CD8" w:rsidP="003D656D">
      <w:pPr>
        <w:pStyle w:val="ListParagraph"/>
        <w:numPr>
          <w:ilvl w:val="0"/>
          <w:numId w:val="14"/>
        </w:numPr>
        <w:rPr>
          <w:rFonts w:cs="Arial"/>
          <w:bCs/>
        </w:rPr>
      </w:pPr>
      <w:r w:rsidRPr="000D7A66">
        <w:rPr>
          <w:rFonts w:cs="Arial"/>
          <w:bCs/>
        </w:rPr>
        <w:t>“Book</w:t>
      </w:r>
      <w:r>
        <w:rPr>
          <w:rFonts w:cs="Arial"/>
          <w:bCs/>
        </w:rPr>
        <w:t xml:space="preserve"> </w:t>
      </w:r>
      <w:r w:rsidRPr="000D7A66">
        <w:rPr>
          <w:rFonts w:cs="Arial"/>
          <w:bCs/>
        </w:rPr>
        <w:t>of</w:t>
      </w:r>
      <w:r>
        <w:rPr>
          <w:rFonts w:cs="Arial"/>
          <w:bCs/>
        </w:rPr>
        <w:t xml:space="preserve"> </w:t>
      </w:r>
      <w:r w:rsidRPr="000D7A66">
        <w:rPr>
          <w:rFonts w:cs="Arial"/>
          <w:bCs/>
        </w:rPr>
        <w:t>Standards</w:t>
      </w:r>
      <w:r>
        <w:rPr>
          <w:rFonts w:cs="Arial"/>
          <w:bCs/>
        </w:rPr>
        <w:t xml:space="preserve"> </w:t>
      </w:r>
      <w:r w:rsidRPr="000D7A66">
        <w:rPr>
          <w:rFonts w:cs="Arial"/>
          <w:bCs/>
        </w:rPr>
        <w:t>for</w:t>
      </w:r>
      <w:r>
        <w:rPr>
          <w:rFonts w:cs="Arial"/>
          <w:bCs/>
        </w:rPr>
        <w:t xml:space="preserve"> </w:t>
      </w:r>
      <w:r w:rsidRPr="000D7A66">
        <w:rPr>
          <w:rFonts w:cs="Arial"/>
          <w:bCs/>
        </w:rPr>
        <w:t>Highway</w:t>
      </w:r>
      <w:r>
        <w:rPr>
          <w:rFonts w:cs="Arial"/>
          <w:bCs/>
        </w:rPr>
        <w:t xml:space="preserve"> </w:t>
      </w:r>
      <w:r w:rsidRPr="000D7A66">
        <w:rPr>
          <w:rFonts w:cs="Arial"/>
          <w:bCs/>
        </w:rPr>
        <w:t>and</w:t>
      </w:r>
      <w:r>
        <w:rPr>
          <w:rFonts w:cs="Arial"/>
          <w:bCs/>
        </w:rPr>
        <w:t xml:space="preserve"> </w:t>
      </w:r>
      <w:r w:rsidRPr="000D7A66">
        <w:rPr>
          <w:rFonts w:cs="Arial"/>
          <w:bCs/>
        </w:rPr>
        <w:t>Incidental</w:t>
      </w:r>
      <w:r>
        <w:rPr>
          <w:rFonts w:cs="Arial"/>
          <w:bCs/>
        </w:rPr>
        <w:t xml:space="preserve"> </w:t>
      </w:r>
      <w:r w:rsidRPr="000D7A66">
        <w:rPr>
          <w:rFonts w:cs="Arial"/>
          <w:bCs/>
        </w:rPr>
        <w:t>Structures”.</w:t>
      </w:r>
      <w:r>
        <w:rPr>
          <w:rFonts w:cs="Arial"/>
          <w:bCs/>
        </w:rPr>
        <w:t xml:space="preserve">  </w:t>
      </w:r>
      <w:r w:rsidRPr="000D7A66">
        <w:rPr>
          <w:rFonts w:cs="Arial"/>
          <w:bCs/>
        </w:rPr>
        <w:t>Referenced</w:t>
      </w:r>
      <w:r>
        <w:rPr>
          <w:rFonts w:cs="Arial"/>
          <w:bCs/>
        </w:rPr>
        <w:t xml:space="preserve"> </w:t>
      </w:r>
      <w:r w:rsidRPr="000D7A66">
        <w:rPr>
          <w:rFonts w:cs="Arial"/>
          <w:bCs/>
        </w:rPr>
        <w:t>as</w:t>
      </w:r>
      <w:r>
        <w:rPr>
          <w:rFonts w:cs="Arial"/>
          <w:bCs/>
        </w:rPr>
        <w:t xml:space="preserve"> </w:t>
      </w:r>
      <w:r w:rsidRPr="000D7A66">
        <w:rPr>
          <w:rFonts w:cs="Arial"/>
          <w:bCs/>
        </w:rPr>
        <w:t>“MSHA</w:t>
      </w:r>
      <w:r>
        <w:rPr>
          <w:rFonts w:cs="Arial"/>
          <w:bCs/>
        </w:rPr>
        <w:t xml:space="preserve"> </w:t>
      </w:r>
      <w:r w:rsidRPr="000D7A66">
        <w:rPr>
          <w:rFonts w:cs="Arial"/>
          <w:bCs/>
        </w:rPr>
        <w:t>Standard</w:t>
      </w:r>
      <w:r>
        <w:rPr>
          <w:rFonts w:cs="Arial"/>
          <w:bCs/>
        </w:rPr>
        <w:t xml:space="preserve"> </w:t>
      </w:r>
      <w:r w:rsidRPr="000D7A66">
        <w:rPr>
          <w:rFonts w:cs="Arial"/>
          <w:bCs/>
        </w:rPr>
        <w:t>Details”.</w:t>
      </w:r>
    </w:p>
    <w:p w14:paraId="51DD799D" w14:textId="77777777" w:rsidR="00B82CD8" w:rsidRDefault="00B82CD8" w:rsidP="003D656D">
      <w:pPr>
        <w:pStyle w:val="ListParagraph"/>
        <w:numPr>
          <w:ilvl w:val="0"/>
          <w:numId w:val="14"/>
        </w:numPr>
        <w:rPr>
          <w:rFonts w:cs="Arial"/>
          <w:bCs/>
        </w:rPr>
      </w:pPr>
      <w:r w:rsidRPr="000D7A66">
        <w:rPr>
          <w:rFonts w:cs="Arial"/>
          <w:bCs/>
        </w:rPr>
        <w:t>“Standard</w:t>
      </w:r>
      <w:r>
        <w:rPr>
          <w:rFonts w:cs="Arial"/>
          <w:bCs/>
        </w:rPr>
        <w:t xml:space="preserve"> </w:t>
      </w:r>
      <w:r w:rsidRPr="000D7A66">
        <w:rPr>
          <w:rFonts w:cs="Arial"/>
          <w:bCs/>
        </w:rPr>
        <w:t>Specifications</w:t>
      </w:r>
      <w:r>
        <w:rPr>
          <w:rFonts w:cs="Arial"/>
          <w:bCs/>
        </w:rPr>
        <w:t xml:space="preserve"> </w:t>
      </w:r>
      <w:r w:rsidRPr="000D7A66">
        <w:rPr>
          <w:rFonts w:cs="Arial"/>
          <w:bCs/>
        </w:rPr>
        <w:t>for</w:t>
      </w:r>
      <w:r>
        <w:rPr>
          <w:rFonts w:cs="Arial"/>
          <w:bCs/>
        </w:rPr>
        <w:t xml:space="preserve"> </w:t>
      </w:r>
      <w:r w:rsidRPr="000D7A66">
        <w:rPr>
          <w:rFonts w:cs="Arial"/>
          <w:bCs/>
        </w:rPr>
        <w:t>Construction</w:t>
      </w:r>
      <w:r>
        <w:rPr>
          <w:rFonts w:cs="Arial"/>
          <w:bCs/>
        </w:rPr>
        <w:t xml:space="preserve"> </w:t>
      </w:r>
      <w:r w:rsidRPr="000D7A66">
        <w:rPr>
          <w:rFonts w:cs="Arial"/>
          <w:bCs/>
        </w:rPr>
        <w:t>and</w:t>
      </w:r>
      <w:r>
        <w:rPr>
          <w:rFonts w:cs="Arial"/>
          <w:bCs/>
        </w:rPr>
        <w:t xml:space="preserve"> </w:t>
      </w:r>
      <w:r w:rsidRPr="000D7A66">
        <w:rPr>
          <w:rFonts w:cs="Arial"/>
          <w:bCs/>
        </w:rPr>
        <w:t>Materials”,</w:t>
      </w:r>
      <w:r>
        <w:rPr>
          <w:rFonts w:cs="Arial"/>
          <w:bCs/>
        </w:rPr>
        <w:t xml:space="preserve"> </w:t>
      </w:r>
      <w:r w:rsidR="000D72F3">
        <w:rPr>
          <w:rFonts w:cs="Arial"/>
          <w:bCs/>
        </w:rPr>
        <w:t>latest edition</w:t>
      </w:r>
      <w:r w:rsidRPr="000D7A66">
        <w:rPr>
          <w:rFonts w:cs="Arial"/>
          <w:bCs/>
        </w:rPr>
        <w:t>.</w:t>
      </w:r>
      <w:r>
        <w:rPr>
          <w:rFonts w:cs="Arial"/>
          <w:bCs/>
        </w:rPr>
        <w:t xml:space="preserve">  </w:t>
      </w:r>
      <w:r w:rsidRPr="000D7A66">
        <w:rPr>
          <w:rFonts w:cs="Arial"/>
          <w:bCs/>
        </w:rPr>
        <w:t>Referenced</w:t>
      </w:r>
      <w:r>
        <w:rPr>
          <w:rFonts w:cs="Arial"/>
          <w:bCs/>
        </w:rPr>
        <w:t xml:space="preserve"> </w:t>
      </w:r>
      <w:r w:rsidRPr="000D7A66">
        <w:rPr>
          <w:rFonts w:cs="Arial"/>
          <w:bCs/>
        </w:rPr>
        <w:t>as</w:t>
      </w:r>
      <w:r>
        <w:rPr>
          <w:rFonts w:cs="Arial"/>
          <w:bCs/>
        </w:rPr>
        <w:t xml:space="preserve"> </w:t>
      </w:r>
      <w:r w:rsidRPr="000D7A66">
        <w:rPr>
          <w:rFonts w:cs="Arial"/>
          <w:bCs/>
        </w:rPr>
        <w:t>“MSHA</w:t>
      </w:r>
      <w:r>
        <w:rPr>
          <w:rFonts w:cs="Arial"/>
          <w:bCs/>
        </w:rPr>
        <w:t xml:space="preserve"> </w:t>
      </w:r>
      <w:r w:rsidRPr="000D7A66">
        <w:rPr>
          <w:rFonts w:cs="Arial"/>
          <w:bCs/>
        </w:rPr>
        <w:t>Standard</w:t>
      </w:r>
      <w:r>
        <w:rPr>
          <w:rFonts w:cs="Arial"/>
          <w:bCs/>
        </w:rPr>
        <w:t xml:space="preserve"> </w:t>
      </w:r>
      <w:r w:rsidRPr="000D7A66">
        <w:rPr>
          <w:rFonts w:cs="Arial"/>
          <w:bCs/>
        </w:rPr>
        <w:t>Specifications”</w:t>
      </w:r>
      <w:r>
        <w:rPr>
          <w:rFonts w:cs="Arial"/>
          <w:bCs/>
        </w:rPr>
        <w:t xml:space="preserve"> </w:t>
      </w:r>
      <w:r w:rsidRPr="000D7A66">
        <w:rPr>
          <w:rFonts w:cs="Arial"/>
          <w:bCs/>
        </w:rPr>
        <w:t>or</w:t>
      </w:r>
      <w:r>
        <w:rPr>
          <w:rFonts w:cs="Arial"/>
          <w:bCs/>
        </w:rPr>
        <w:t xml:space="preserve"> </w:t>
      </w:r>
      <w:r w:rsidRPr="000D7A66">
        <w:rPr>
          <w:rFonts w:cs="Arial"/>
          <w:bCs/>
        </w:rPr>
        <w:t>“MSHA”</w:t>
      </w:r>
      <w:r>
        <w:rPr>
          <w:rFonts w:cs="Arial"/>
          <w:bCs/>
        </w:rPr>
        <w:t>.</w:t>
      </w:r>
    </w:p>
    <w:p w14:paraId="388F6ADB" w14:textId="77777777" w:rsidR="00B82CD8" w:rsidRPr="000D7A66" w:rsidRDefault="00B82CD8" w:rsidP="00A05743">
      <w:pPr>
        <w:rPr>
          <w:rFonts w:cs="Arial"/>
          <w:bCs/>
        </w:rPr>
      </w:pPr>
    </w:p>
    <w:p w14:paraId="4F28A1D3" w14:textId="77777777" w:rsidR="00B82CD8" w:rsidRDefault="00B82CD8" w:rsidP="00A05743">
      <w:pPr>
        <w:rPr>
          <w:rFonts w:cs="Arial"/>
          <w:bCs/>
        </w:rPr>
      </w:pPr>
      <w:r w:rsidRPr="00A05743">
        <w:rPr>
          <w:rFonts w:cs="Arial"/>
          <w:bCs/>
        </w:rPr>
        <w:lastRenderedPageBreak/>
        <w:t>United</w:t>
      </w:r>
      <w:r>
        <w:rPr>
          <w:rFonts w:cs="Arial"/>
          <w:bCs/>
        </w:rPr>
        <w:t xml:space="preserve"> </w:t>
      </w:r>
      <w:r w:rsidRPr="00A05743">
        <w:rPr>
          <w:rFonts w:cs="Arial"/>
          <w:bCs/>
        </w:rPr>
        <w:t>States</w:t>
      </w:r>
      <w:r>
        <w:rPr>
          <w:rFonts w:cs="Arial"/>
          <w:bCs/>
        </w:rPr>
        <w:t xml:space="preserve"> </w:t>
      </w:r>
      <w:r w:rsidRPr="00A05743">
        <w:rPr>
          <w:rFonts w:cs="Arial"/>
          <w:bCs/>
        </w:rPr>
        <w:t>Occupational</w:t>
      </w:r>
      <w:r>
        <w:rPr>
          <w:rFonts w:cs="Arial"/>
          <w:bCs/>
        </w:rPr>
        <w:t xml:space="preserve"> </w:t>
      </w:r>
      <w:r w:rsidRPr="00A05743">
        <w:rPr>
          <w:rFonts w:cs="Arial"/>
          <w:bCs/>
        </w:rPr>
        <w:t>Safety</w:t>
      </w:r>
      <w:r>
        <w:rPr>
          <w:rFonts w:cs="Arial"/>
          <w:bCs/>
        </w:rPr>
        <w:t xml:space="preserve"> </w:t>
      </w:r>
      <w:r w:rsidRPr="00A05743">
        <w:rPr>
          <w:rFonts w:cs="Arial"/>
          <w:bCs/>
        </w:rPr>
        <w:t>and</w:t>
      </w:r>
      <w:r>
        <w:rPr>
          <w:rFonts w:cs="Arial"/>
          <w:bCs/>
        </w:rPr>
        <w:t xml:space="preserve"> </w:t>
      </w:r>
      <w:r w:rsidRPr="00A05743">
        <w:rPr>
          <w:rFonts w:cs="Arial"/>
          <w:bCs/>
        </w:rPr>
        <w:t>Health</w:t>
      </w:r>
      <w:r>
        <w:rPr>
          <w:rFonts w:cs="Arial"/>
          <w:bCs/>
        </w:rPr>
        <w:t xml:space="preserve"> </w:t>
      </w:r>
      <w:r w:rsidRPr="00A05743">
        <w:rPr>
          <w:rFonts w:cs="Arial"/>
          <w:bCs/>
        </w:rPr>
        <w:t>Administration</w:t>
      </w:r>
      <w:r>
        <w:rPr>
          <w:rFonts w:cs="Arial"/>
          <w:bCs/>
        </w:rPr>
        <w:t xml:space="preserve"> </w:t>
      </w:r>
      <w:r w:rsidRPr="00A05743">
        <w:rPr>
          <w:rFonts w:cs="Arial"/>
          <w:bCs/>
        </w:rPr>
        <w:t>(OSHA),</w:t>
      </w:r>
      <w:r>
        <w:rPr>
          <w:rFonts w:cs="Arial"/>
          <w:bCs/>
        </w:rPr>
        <w:t xml:space="preserve"> </w:t>
      </w:r>
      <w:r w:rsidRPr="00A05743">
        <w:rPr>
          <w:rFonts w:cs="Arial"/>
          <w:bCs/>
        </w:rPr>
        <w:t>“Confined</w:t>
      </w:r>
      <w:r>
        <w:rPr>
          <w:rFonts w:cs="Arial"/>
          <w:bCs/>
        </w:rPr>
        <w:t xml:space="preserve"> </w:t>
      </w:r>
      <w:r w:rsidRPr="00A05743">
        <w:rPr>
          <w:rFonts w:cs="Arial"/>
          <w:bCs/>
        </w:rPr>
        <w:t>Spaces</w:t>
      </w:r>
      <w:r>
        <w:rPr>
          <w:rFonts w:cs="Arial"/>
          <w:bCs/>
        </w:rPr>
        <w:t xml:space="preserve"> </w:t>
      </w:r>
      <w:r w:rsidRPr="00A05743">
        <w:rPr>
          <w:rFonts w:cs="Arial"/>
          <w:bCs/>
        </w:rPr>
        <w:t>Standard</w:t>
      </w:r>
      <w:r>
        <w:rPr>
          <w:rFonts w:cs="Arial"/>
          <w:bCs/>
        </w:rPr>
        <w:t xml:space="preserve">, </w:t>
      </w:r>
      <w:r w:rsidRPr="00A05743">
        <w:rPr>
          <w:rFonts w:cs="Arial"/>
          <w:bCs/>
        </w:rPr>
        <w:t>2004”.</w:t>
      </w:r>
      <w:r>
        <w:rPr>
          <w:rFonts w:cs="Arial"/>
          <w:bCs/>
        </w:rPr>
        <w:t xml:space="preserve">  </w:t>
      </w:r>
      <w:r w:rsidRPr="00A05743">
        <w:rPr>
          <w:rFonts w:cs="Arial"/>
          <w:bCs/>
        </w:rPr>
        <w:t>Washington</w:t>
      </w:r>
      <w:r>
        <w:rPr>
          <w:rFonts w:cs="Arial"/>
          <w:bCs/>
        </w:rPr>
        <w:t xml:space="preserve"> </w:t>
      </w:r>
      <w:r w:rsidRPr="00A05743">
        <w:rPr>
          <w:rFonts w:cs="Arial"/>
          <w:bCs/>
        </w:rPr>
        <w:t>D.C.</w:t>
      </w:r>
      <w:r>
        <w:rPr>
          <w:rFonts w:cs="Arial"/>
          <w:bCs/>
        </w:rPr>
        <w:t xml:space="preserve"> </w:t>
      </w:r>
      <w:r w:rsidRPr="00A05743">
        <w:rPr>
          <w:rFonts w:cs="Arial"/>
          <w:bCs/>
        </w:rPr>
        <w:t>&lt;http://www.osha.gov&gt;</w:t>
      </w:r>
      <w:r>
        <w:rPr>
          <w:rFonts w:cs="Arial"/>
          <w:bCs/>
        </w:rPr>
        <w:t>.</w:t>
      </w:r>
    </w:p>
    <w:p w14:paraId="64D4F9C3" w14:textId="77777777" w:rsidR="00C40F80" w:rsidRDefault="00C40F80" w:rsidP="00A05743">
      <w:pPr>
        <w:rPr>
          <w:rFonts w:cs="Arial"/>
          <w:bCs/>
        </w:rPr>
      </w:pPr>
    </w:p>
    <w:p w14:paraId="597E8D13" w14:textId="77777777" w:rsidR="00E53678" w:rsidRDefault="00E53678" w:rsidP="000D7A66">
      <w:pPr>
        <w:rPr>
          <w:b/>
        </w:rPr>
      </w:pPr>
    </w:p>
    <w:p w14:paraId="66F6E692" w14:textId="77777777" w:rsidR="00E53678" w:rsidRDefault="00E53678" w:rsidP="000D7A66">
      <w:pPr>
        <w:rPr>
          <w:b/>
        </w:rPr>
      </w:pPr>
    </w:p>
    <w:p w14:paraId="28F8529F" w14:textId="77777777" w:rsidR="00E53678" w:rsidRDefault="00E53678" w:rsidP="000D7A66">
      <w:pPr>
        <w:rPr>
          <w:b/>
        </w:rPr>
      </w:pPr>
    </w:p>
    <w:p w14:paraId="59866099" w14:textId="77777777" w:rsidR="00E53678" w:rsidRDefault="00E53678" w:rsidP="000D7A66">
      <w:pPr>
        <w:rPr>
          <w:b/>
        </w:rPr>
      </w:pPr>
    </w:p>
    <w:p w14:paraId="1334A853" w14:textId="77777777" w:rsidR="00E53678" w:rsidRDefault="00E53678" w:rsidP="000D7A66">
      <w:pPr>
        <w:rPr>
          <w:b/>
        </w:rPr>
      </w:pPr>
    </w:p>
    <w:p w14:paraId="662A2A5A" w14:textId="77777777" w:rsidR="00E53678" w:rsidRDefault="00E53678" w:rsidP="000D7A66">
      <w:pPr>
        <w:rPr>
          <w:b/>
        </w:rPr>
      </w:pPr>
    </w:p>
    <w:p w14:paraId="7AA7B35B" w14:textId="77777777" w:rsidR="00E53678" w:rsidRDefault="00E53678" w:rsidP="000D7A66">
      <w:pPr>
        <w:rPr>
          <w:b/>
        </w:rPr>
      </w:pPr>
    </w:p>
    <w:p w14:paraId="0E98A325" w14:textId="77777777" w:rsidR="00E53678" w:rsidRDefault="00E53678" w:rsidP="000D7A66">
      <w:pPr>
        <w:rPr>
          <w:b/>
        </w:rPr>
      </w:pPr>
    </w:p>
    <w:p w14:paraId="10B78A4D" w14:textId="77777777" w:rsidR="00E53678" w:rsidRDefault="00E53678" w:rsidP="000D7A66">
      <w:pPr>
        <w:rPr>
          <w:b/>
        </w:rPr>
      </w:pPr>
    </w:p>
    <w:p w14:paraId="6C4166DD" w14:textId="77777777" w:rsidR="00E53678" w:rsidRDefault="00E53678" w:rsidP="000D7A66">
      <w:pPr>
        <w:rPr>
          <w:b/>
        </w:rPr>
      </w:pPr>
    </w:p>
    <w:p w14:paraId="241423A6" w14:textId="77777777" w:rsidR="00E53678" w:rsidRDefault="00E53678" w:rsidP="000D7A66">
      <w:pPr>
        <w:rPr>
          <w:b/>
        </w:rPr>
      </w:pPr>
    </w:p>
    <w:p w14:paraId="33A8586B" w14:textId="77777777" w:rsidR="00E53678" w:rsidRDefault="00E53678" w:rsidP="000D7A66">
      <w:pPr>
        <w:rPr>
          <w:b/>
        </w:rPr>
      </w:pPr>
    </w:p>
    <w:p w14:paraId="5C54D4CA" w14:textId="77777777" w:rsidR="00E53678" w:rsidRDefault="00E53678" w:rsidP="000D7A66">
      <w:pPr>
        <w:rPr>
          <w:b/>
        </w:rPr>
      </w:pPr>
    </w:p>
    <w:p w14:paraId="3D743402" w14:textId="77777777" w:rsidR="00E53678" w:rsidRDefault="00E53678" w:rsidP="000D7A66">
      <w:pPr>
        <w:rPr>
          <w:b/>
        </w:rPr>
      </w:pPr>
    </w:p>
    <w:p w14:paraId="2DFBF669" w14:textId="77777777" w:rsidR="00E53678" w:rsidRDefault="00E53678" w:rsidP="000D7A66">
      <w:pPr>
        <w:rPr>
          <w:b/>
        </w:rPr>
      </w:pPr>
    </w:p>
    <w:p w14:paraId="3628F123" w14:textId="77777777" w:rsidR="00E53678" w:rsidRDefault="00E53678" w:rsidP="000D7A66">
      <w:pPr>
        <w:rPr>
          <w:b/>
        </w:rPr>
      </w:pPr>
    </w:p>
    <w:p w14:paraId="5BB7A122" w14:textId="77777777" w:rsidR="00E53678" w:rsidRDefault="00E53678" w:rsidP="000D7A66">
      <w:pPr>
        <w:rPr>
          <w:b/>
        </w:rPr>
      </w:pPr>
    </w:p>
    <w:p w14:paraId="2EAD71E4" w14:textId="77777777" w:rsidR="00E53678" w:rsidRDefault="00E53678" w:rsidP="000D7A66">
      <w:pPr>
        <w:rPr>
          <w:b/>
        </w:rPr>
      </w:pPr>
    </w:p>
    <w:p w14:paraId="4EF6F7D1" w14:textId="77777777" w:rsidR="00E53678" w:rsidRDefault="00E53678" w:rsidP="000D7A66">
      <w:pPr>
        <w:rPr>
          <w:b/>
        </w:rPr>
      </w:pPr>
    </w:p>
    <w:p w14:paraId="738DEB68" w14:textId="77777777" w:rsidR="00E53678" w:rsidRDefault="00E53678" w:rsidP="000D7A66">
      <w:pPr>
        <w:rPr>
          <w:b/>
        </w:rPr>
      </w:pPr>
    </w:p>
    <w:p w14:paraId="268CF6DC" w14:textId="77777777" w:rsidR="00E53678" w:rsidRDefault="00E53678" w:rsidP="000D7A66">
      <w:pPr>
        <w:rPr>
          <w:b/>
        </w:rPr>
      </w:pPr>
    </w:p>
    <w:p w14:paraId="08E715FD" w14:textId="77777777" w:rsidR="00E53678" w:rsidRDefault="00E53678" w:rsidP="000D7A66">
      <w:pPr>
        <w:rPr>
          <w:b/>
        </w:rPr>
      </w:pPr>
    </w:p>
    <w:p w14:paraId="24434A00" w14:textId="77777777" w:rsidR="00E53678" w:rsidRDefault="00E53678" w:rsidP="000D7A66">
      <w:pPr>
        <w:rPr>
          <w:b/>
        </w:rPr>
      </w:pPr>
    </w:p>
    <w:p w14:paraId="447AB997" w14:textId="77777777" w:rsidR="00E53678" w:rsidRDefault="00E53678" w:rsidP="000D7A66">
      <w:pPr>
        <w:rPr>
          <w:b/>
        </w:rPr>
      </w:pPr>
    </w:p>
    <w:p w14:paraId="332EBCA8" w14:textId="77777777" w:rsidR="00E53678" w:rsidRDefault="00E53678" w:rsidP="000D7A66">
      <w:pPr>
        <w:rPr>
          <w:b/>
        </w:rPr>
      </w:pPr>
    </w:p>
    <w:p w14:paraId="23085AF7" w14:textId="77777777" w:rsidR="00E53678" w:rsidRDefault="00E53678" w:rsidP="000D7A66">
      <w:pPr>
        <w:rPr>
          <w:b/>
        </w:rPr>
      </w:pPr>
    </w:p>
    <w:p w14:paraId="129678B8" w14:textId="77777777" w:rsidR="00E53678" w:rsidRDefault="00E53678" w:rsidP="000D7A66">
      <w:pPr>
        <w:rPr>
          <w:b/>
        </w:rPr>
      </w:pPr>
    </w:p>
    <w:p w14:paraId="31A1ED28" w14:textId="77777777" w:rsidR="00E53678" w:rsidRDefault="00E53678" w:rsidP="000D7A66">
      <w:pPr>
        <w:rPr>
          <w:b/>
        </w:rPr>
      </w:pPr>
    </w:p>
    <w:p w14:paraId="2C13E7DB" w14:textId="77777777" w:rsidR="00E53678" w:rsidRDefault="00E53678" w:rsidP="000D7A66">
      <w:pPr>
        <w:rPr>
          <w:b/>
        </w:rPr>
      </w:pPr>
    </w:p>
    <w:p w14:paraId="12B28B9C" w14:textId="77777777" w:rsidR="00E53678" w:rsidRDefault="00E53678" w:rsidP="000D7A66">
      <w:pPr>
        <w:rPr>
          <w:b/>
        </w:rPr>
      </w:pPr>
    </w:p>
    <w:p w14:paraId="66A2AB59" w14:textId="77777777" w:rsidR="00E53678" w:rsidRDefault="00E53678" w:rsidP="000D7A66">
      <w:pPr>
        <w:rPr>
          <w:b/>
        </w:rPr>
      </w:pPr>
    </w:p>
    <w:p w14:paraId="099460B5" w14:textId="77777777" w:rsidR="00E53678" w:rsidRDefault="00E53678" w:rsidP="000D7A66">
      <w:pPr>
        <w:rPr>
          <w:b/>
        </w:rPr>
      </w:pPr>
    </w:p>
    <w:p w14:paraId="1C4EBE65" w14:textId="77777777" w:rsidR="00E53678" w:rsidRDefault="00E53678" w:rsidP="000D7A66">
      <w:pPr>
        <w:rPr>
          <w:b/>
        </w:rPr>
      </w:pPr>
    </w:p>
    <w:p w14:paraId="13EAFCD7" w14:textId="77777777" w:rsidR="00E53678" w:rsidRDefault="00E53678" w:rsidP="000D7A66">
      <w:pPr>
        <w:rPr>
          <w:b/>
        </w:rPr>
      </w:pPr>
    </w:p>
    <w:p w14:paraId="38F276E8" w14:textId="77777777" w:rsidR="00E53678" w:rsidRDefault="00E53678" w:rsidP="000D7A66">
      <w:pPr>
        <w:rPr>
          <w:b/>
        </w:rPr>
      </w:pPr>
    </w:p>
    <w:p w14:paraId="48C881F7" w14:textId="77777777" w:rsidR="00E53678" w:rsidRDefault="00E53678" w:rsidP="000D7A66">
      <w:pPr>
        <w:rPr>
          <w:b/>
        </w:rPr>
      </w:pPr>
    </w:p>
    <w:p w14:paraId="4F2EB8D8" w14:textId="77777777" w:rsidR="00E53678" w:rsidRDefault="00E53678" w:rsidP="000D7A66">
      <w:pPr>
        <w:rPr>
          <w:b/>
        </w:rPr>
      </w:pPr>
    </w:p>
    <w:p w14:paraId="4E7627AF" w14:textId="77777777" w:rsidR="00E53678" w:rsidRDefault="00E53678" w:rsidP="000D7A66">
      <w:pPr>
        <w:rPr>
          <w:b/>
        </w:rPr>
      </w:pPr>
    </w:p>
    <w:p w14:paraId="25DD5006" w14:textId="77777777" w:rsidR="00E53678" w:rsidRDefault="00E53678" w:rsidP="000D7A66">
      <w:pPr>
        <w:rPr>
          <w:b/>
        </w:rPr>
      </w:pPr>
    </w:p>
    <w:p w14:paraId="3653BBCA" w14:textId="77777777" w:rsidR="00E53678" w:rsidRDefault="00E53678" w:rsidP="000D7A66">
      <w:pPr>
        <w:rPr>
          <w:b/>
        </w:rPr>
      </w:pPr>
    </w:p>
    <w:p w14:paraId="45580468" w14:textId="77777777" w:rsidR="00E53678" w:rsidRDefault="00E53678" w:rsidP="000D7A66">
      <w:pPr>
        <w:rPr>
          <w:b/>
        </w:rPr>
      </w:pPr>
    </w:p>
    <w:p w14:paraId="5CADE352" w14:textId="77777777" w:rsidR="00E53678" w:rsidRDefault="00E53678" w:rsidP="000D7A66">
      <w:pPr>
        <w:rPr>
          <w:b/>
        </w:rPr>
      </w:pPr>
    </w:p>
    <w:p w14:paraId="15F69CF4" w14:textId="77777777" w:rsidR="00E53678" w:rsidRDefault="00E53678" w:rsidP="000D7A66">
      <w:pPr>
        <w:rPr>
          <w:b/>
        </w:rPr>
      </w:pPr>
    </w:p>
    <w:p w14:paraId="30F00027" w14:textId="77777777" w:rsidR="005D2A19" w:rsidRDefault="005D2A19" w:rsidP="000D7A66">
      <w:pPr>
        <w:rPr>
          <w:b/>
        </w:rPr>
      </w:pPr>
    </w:p>
    <w:p w14:paraId="0242A4E6" w14:textId="77777777" w:rsidR="005D2A19" w:rsidRDefault="005D2A19" w:rsidP="000D7A66">
      <w:pPr>
        <w:rPr>
          <w:b/>
        </w:rPr>
      </w:pPr>
    </w:p>
    <w:p w14:paraId="51BCBF08" w14:textId="77777777" w:rsidR="005D2A19" w:rsidRDefault="005D2A19" w:rsidP="000D7A66">
      <w:pPr>
        <w:rPr>
          <w:b/>
        </w:rPr>
      </w:pPr>
    </w:p>
    <w:p w14:paraId="50F96794" w14:textId="77777777" w:rsidR="00E53678" w:rsidRDefault="00E53678" w:rsidP="000D7A66">
      <w:pPr>
        <w:rPr>
          <w:b/>
        </w:rPr>
      </w:pPr>
    </w:p>
    <w:p w14:paraId="0B078929" w14:textId="3C680D2B" w:rsidR="00E53678" w:rsidRDefault="00E53678" w:rsidP="000D7A66">
      <w:pPr>
        <w:rPr>
          <w:b/>
        </w:rPr>
      </w:pPr>
    </w:p>
    <w:p w14:paraId="7ECE0D4C" w14:textId="77777777" w:rsidR="00C42E9B" w:rsidRDefault="00C42E9B" w:rsidP="000D7A66">
      <w:pPr>
        <w:rPr>
          <w:b/>
        </w:rPr>
      </w:pPr>
    </w:p>
    <w:p w14:paraId="3B25AF0E" w14:textId="77777777" w:rsidR="00E53678" w:rsidRDefault="00E53678" w:rsidP="000D7A66">
      <w:pPr>
        <w:rPr>
          <w:b/>
        </w:rPr>
      </w:pPr>
    </w:p>
    <w:p w14:paraId="2FB978AA" w14:textId="77777777" w:rsidR="00E53678" w:rsidRDefault="00E53678" w:rsidP="000D7A66">
      <w:pPr>
        <w:rPr>
          <w:b/>
        </w:rPr>
      </w:pPr>
    </w:p>
    <w:p w14:paraId="7956DDA8" w14:textId="77777777" w:rsidR="00B82CD8" w:rsidRPr="00C40F80" w:rsidRDefault="00B82CD8" w:rsidP="000D7A66">
      <w:r w:rsidRPr="00C40F80">
        <w:rPr>
          <w:b/>
        </w:rPr>
        <w:lastRenderedPageBreak/>
        <w:t>C.</w:t>
      </w:r>
      <w:r w:rsidRPr="00C40F80">
        <w:rPr>
          <w:b/>
        </w:rPr>
        <w:tab/>
        <w:t>SPECIFICATIONS/SCOPE OF WORK:</w:t>
      </w:r>
      <w:r w:rsidRPr="00C40F80">
        <w:t xml:space="preserve">  </w:t>
      </w:r>
    </w:p>
    <w:p w14:paraId="14827650" w14:textId="77777777" w:rsidR="00B82CD8" w:rsidRPr="00C40F80" w:rsidRDefault="00B82CD8" w:rsidP="000D7A66"/>
    <w:p w14:paraId="6C018D56" w14:textId="77777777" w:rsidR="00B82CD8" w:rsidRPr="00C40F80" w:rsidRDefault="00B82CD8" w:rsidP="000D7A66">
      <w:r w:rsidRPr="00C40F80">
        <w:t>Where applicable, items are cross-referenced to, and incorporate, information and requirements provided in the Part III – Technical Requirements of the Maryland State Highway Administration (MSHA) Standard Specifications for Construction and Materials</w:t>
      </w:r>
      <w:r w:rsidR="000D72F3" w:rsidRPr="00C40F80">
        <w:t>, latest edition</w:t>
      </w:r>
      <w:r w:rsidRPr="00C40F80">
        <w:t xml:space="preserve"> and the MSHA Book of Standards, latest revision.</w:t>
      </w:r>
    </w:p>
    <w:p w14:paraId="129817E1" w14:textId="77777777" w:rsidR="00B82CD8" w:rsidRPr="00C40F80" w:rsidRDefault="00B82CD8" w:rsidP="000D7A66"/>
    <w:p w14:paraId="6FD8BB1F" w14:textId="77777777" w:rsidR="003D630A" w:rsidRDefault="00B82CD8" w:rsidP="000D7A66">
      <w:r w:rsidRPr="00C40F80">
        <w:t>The link to the Specifications</w:t>
      </w:r>
      <w:r w:rsidR="003D630A">
        <w:t xml:space="preserve"> document</w:t>
      </w:r>
      <w:r w:rsidRPr="00C40F80">
        <w:t xml:space="preserve"> is:  </w:t>
      </w:r>
    </w:p>
    <w:p w14:paraId="688F90CA" w14:textId="77777777" w:rsidR="003D630A" w:rsidRDefault="003D630A" w:rsidP="000D7A66"/>
    <w:p w14:paraId="66B29163" w14:textId="77777777" w:rsidR="00B82CD8" w:rsidRPr="00C40F80" w:rsidRDefault="00A77AAC" w:rsidP="000D7A66">
      <w:r w:rsidRPr="00A77AAC">
        <w:t>https://policymanual.mdot.maryland.gov/mediawiki/index.php?title=2017_Standard_Specifications_For_Construction_And_Materials</w:t>
      </w:r>
    </w:p>
    <w:p w14:paraId="6B807467" w14:textId="77777777" w:rsidR="00B82CD8" w:rsidRPr="00C40F80" w:rsidRDefault="00B82CD8" w:rsidP="000D7A66"/>
    <w:p w14:paraId="39FE93C5" w14:textId="77777777" w:rsidR="00C40F80" w:rsidRDefault="00B82CD8" w:rsidP="000D7A66">
      <w:r w:rsidRPr="00C40F80">
        <w:t>Note</w:t>
      </w:r>
      <w:r w:rsidR="00C40F80">
        <w:t>s</w:t>
      </w:r>
      <w:r w:rsidRPr="00C40F80">
        <w:t>:</w:t>
      </w:r>
    </w:p>
    <w:p w14:paraId="7677CC3F" w14:textId="77777777" w:rsidR="00B82CD8" w:rsidRPr="00C40F80" w:rsidRDefault="00B82CD8" w:rsidP="009A3D62">
      <w:pPr>
        <w:pStyle w:val="ListParagraph"/>
        <w:numPr>
          <w:ilvl w:val="0"/>
          <w:numId w:val="270"/>
        </w:numPr>
      </w:pPr>
      <w:r w:rsidRPr="00C40F80">
        <w:t xml:space="preserve">Part I (General Provisions) and Part II (Terms and Conditions) of the MSHA Standard Specifications for Construction and Materials </w:t>
      </w:r>
      <w:r w:rsidRPr="009A3D62">
        <w:rPr>
          <w:b/>
        </w:rPr>
        <w:t>DO NOT APPLY</w:t>
      </w:r>
      <w:r w:rsidRPr="00C40F80">
        <w:t xml:space="preserve"> </w:t>
      </w:r>
      <w:proofErr w:type="gramStart"/>
      <w:r w:rsidRPr="00C40F80">
        <w:t>to, and</w:t>
      </w:r>
      <w:proofErr w:type="gramEnd"/>
      <w:r w:rsidRPr="00C40F80">
        <w:t xml:space="preserve"> are not incorporated into</w:t>
      </w:r>
      <w:r w:rsidR="00C40F80">
        <w:t xml:space="preserve"> </w:t>
      </w:r>
      <w:r w:rsidR="00C54E2F">
        <w:t>these specifications.</w:t>
      </w:r>
    </w:p>
    <w:p w14:paraId="6CE38B5D" w14:textId="77777777" w:rsidR="00B82CD8" w:rsidRPr="00C40F80" w:rsidRDefault="00B82CD8" w:rsidP="00E53678">
      <w:pPr>
        <w:pStyle w:val="ListParagraph"/>
        <w:numPr>
          <w:ilvl w:val="0"/>
          <w:numId w:val="270"/>
        </w:numPr>
      </w:pPr>
      <w:r w:rsidRPr="00C40F80">
        <w:t xml:space="preserve">Any references in MSHA Part III – Technical Requirements to the “Administration” or “MSHA” shall be interpreted as referring to </w:t>
      </w:r>
      <w:r w:rsidR="00C40F80" w:rsidRPr="00E53678">
        <w:t>the Owner</w:t>
      </w:r>
      <w:r w:rsidRPr="00C40F80">
        <w:t>.</w:t>
      </w:r>
    </w:p>
    <w:p w14:paraId="70666000" w14:textId="77777777" w:rsidR="00B82CD8" w:rsidRPr="00C40F80" w:rsidRDefault="00B82CD8" w:rsidP="00E53678">
      <w:pPr>
        <w:pStyle w:val="ListParagraph"/>
        <w:numPr>
          <w:ilvl w:val="0"/>
          <w:numId w:val="270"/>
        </w:numPr>
      </w:pPr>
      <w:r w:rsidRPr="00C40F80">
        <w:t xml:space="preserve">Any references in MSHA Part III – Technical Requirements to the “Engineer” shall be interpreted as referring to </w:t>
      </w:r>
      <w:r w:rsidR="00C40F80" w:rsidRPr="00E53678">
        <w:t>the EIC</w:t>
      </w:r>
      <w:r w:rsidRPr="00C40F80">
        <w:t>.</w:t>
      </w:r>
    </w:p>
    <w:p w14:paraId="227DCB86" w14:textId="77777777" w:rsidR="00F91334" w:rsidRPr="00E53678" w:rsidRDefault="002F5C37" w:rsidP="00E53678">
      <w:pPr>
        <w:pStyle w:val="ListParagraph"/>
        <w:numPr>
          <w:ilvl w:val="0"/>
          <w:numId w:val="270"/>
        </w:numPr>
        <w:rPr>
          <w:rFonts w:cs="Arial"/>
          <w:u w:val="single"/>
        </w:rPr>
      </w:pPr>
      <w:r w:rsidRPr="00F91334">
        <w:rPr>
          <w:rFonts w:cs="Arial"/>
          <w:bCs/>
        </w:rPr>
        <w:t xml:space="preserve">Any reference to “Contract Documents” in the Specifications shall be interpreted as referring to </w:t>
      </w:r>
      <w:r w:rsidR="00C40F80" w:rsidRPr="00F91334">
        <w:rPr>
          <w:rFonts w:cs="Arial"/>
        </w:rPr>
        <w:t>approved plans.</w:t>
      </w:r>
    </w:p>
    <w:p w14:paraId="4EF5A055" w14:textId="77777777" w:rsidR="000E4DE1" w:rsidRPr="00E53678" w:rsidRDefault="00F91334" w:rsidP="00E53678">
      <w:pPr>
        <w:pStyle w:val="ListParagraph"/>
        <w:numPr>
          <w:ilvl w:val="0"/>
          <w:numId w:val="270"/>
        </w:numPr>
        <w:rPr>
          <w:rFonts w:cs="Arial"/>
          <w:u w:val="single"/>
        </w:rPr>
      </w:pPr>
      <w:r>
        <w:rPr>
          <w:rFonts w:cs="Arial"/>
        </w:rPr>
        <w:t>T</w:t>
      </w:r>
      <w:r w:rsidRPr="00F91334">
        <w:rPr>
          <w:rFonts w:cs="Arial"/>
        </w:rPr>
        <w:t>he referenced MSHA Sections and Subsections apply unless noted otherwise elsewhere in the Contract Documents. In case of conflict between MSHA specifications and other Contract Documents, the requirements of the other Contract Documents shall apply.</w:t>
      </w:r>
    </w:p>
    <w:p w14:paraId="4014AFC0" w14:textId="77777777" w:rsidR="00E53678" w:rsidRPr="00E53678" w:rsidRDefault="00E53678">
      <w:pPr>
        <w:rPr>
          <w:rFonts w:cs="Arial"/>
          <w:u w:val="single"/>
        </w:rPr>
        <w:sectPr w:rsidR="00E53678" w:rsidRPr="00E53678" w:rsidSect="00C723B7">
          <w:footerReference w:type="default" r:id="rId11"/>
          <w:pgSz w:w="12240" w:h="15840" w:code="1"/>
          <w:pgMar w:top="1080" w:right="1080" w:bottom="720" w:left="1080" w:header="720" w:footer="720" w:gutter="0"/>
          <w:cols w:space="720"/>
        </w:sectPr>
      </w:pPr>
    </w:p>
    <w:p w14:paraId="74A72E8A" w14:textId="77777777" w:rsidR="00B82CD8" w:rsidRPr="00737316" w:rsidRDefault="00B82CD8" w:rsidP="00A05743">
      <w:pPr>
        <w:rPr>
          <w:rFonts w:cs="Arial"/>
          <w:i/>
          <w:color w:val="FF0000"/>
        </w:rPr>
      </w:pPr>
      <w:r w:rsidRPr="00A05743">
        <w:rPr>
          <w:rFonts w:cs="Arial"/>
          <w:b/>
        </w:rPr>
        <w:lastRenderedPageBreak/>
        <w:t>CLEARING</w:t>
      </w:r>
      <w:r>
        <w:rPr>
          <w:rFonts w:cs="Arial"/>
          <w:b/>
        </w:rPr>
        <w:t xml:space="preserve"> </w:t>
      </w:r>
      <w:r w:rsidRPr="00A05743">
        <w:rPr>
          <w:rFonts w:cs="Arial"/>
          <w:b/>
        </w:rPr>
        <w:t>AND</w:t>
      </w:r>
      <w:r>
        <w:rPr>
          <w:rFonts w:cs="Arial"/>
          <w:b/>
        </w:rPr>
        <w:t xml:space="preserve"> </w:t>
      </w:r>
      <w:r w:rsidRPr="00A05743">
        <w:rPr>
          <w:rFonts w:cs="Arial"/>
          <w:b/>
        </w:rPr>
        <w:t>GRUBBIN</w:t>
      </w:r>
      <w:r w:rsidR="000D72F3">
        <w:rPr>
          <w:rFonts w:cs="Arial"/>
          <w:b/>
        </w:rPr>
        <w:t>G</w:t>
      </w:r>
      <w:r w:rsidR="00421B01">
        <w:rPr>
          <w:rFonts w:cs="Arial"/>
          <w:b/>
        </w:rPr>
        <w:t xml:space="preserve"> </w:t>
      </w:r>
    </w:p>
    <w:p w14:paraId="4CB16383" w14:textId="77777777" w:rsidR="00951FBC" w:rsidRDefault="00951FBC">
      <w:pPr>
        <w:ind w:firstLine="720"/>
        <w:rPr>
          <w:rFonts w:cs="Arial"/>
          <w:u w:val="single"/>
        </w:rPr>
      </w:pPr>
    </w:p>
    <w:p w14:paraId="4C436A56" w14:textId="77777777" w:rsidR="00B82CD8" w:rsidRDefault="00B82CD8" w:rsidP="00A05743">
      <w:pPr>
        <w:rPr>
          <w:rFonts w:cs="Arial"/>
        </w:rPr>
      </w:pPr>
      <w:r w:rsidRPr="00A05743">
        <w:rPr>
          <w:rFonts w:cs="Arial"/>
          <w:u w:val="single"/>
        </w:rPr>
        <w:t>DESCRIPTION</w:t>
      </w:r>
      <w:r>
        <w:rPr>
          <w:rFonts w:cs="Arial"/>
        </w:rPr>
        <w:t>:</w:t>
      </w:r>
    </w:p>
    <w:p w14:paraId="51534599" w14:textId="77777777" w:rsidR="00B82CD8" w:rsidRDefault="00B82CD8" w:rsidP="00A05743">
      <w:pPr>
        <w:rPr>
          <w:rFonts w:cs="Arial"/>
        </w:rPr>
      </w:pPr>
    </w:p>
    <w:p w14:paraId="02A1EF0E" w14:textId="77777777" w:rsidR="00421B01" w:rsidRDefault="00B82CD8" w:rsidP="00A05743">
      <w:pPr>
        <w:rPr>
          <w:rFonts w:cs="Arial"/>
        </w:rPr>
      </w:pPr>
      <w:r w:rsidRPr="00A05743">
        <w:rPr>
          <w:rFonts w:cs="Arial"/>
        </w:rPr>
        <w:t>Comply</w:t>
      </w:r>
      <w:r>
        <w:rPr>
          <w:rFonts w:cs="Arial"/>
        </w:rPr>
        <w:t xml:space="preserve"> </w:t>
      </w:r>
      <w:r w:rsidRPr="00A05743">
        <w:rPr>
          <w:rFonts w:cs="Arial"/>
        </w:rPr>
        <w:t>with</w:t>
      </w:r>
      <w:r>
        <w:rPr>
          <w:rFonts w:cs="Arial"/>
        </w:rPr>
        <w:t xml:space="preserve"> </w:t>
      </w:r>
      <w:r w:rsidRPr="00A05743">
        <w:rPr>
          <w:rFonts w:cs="Arial"/>
        </w:rPr>
        <w:t>Subsection</w:t>
      </w:r>
      <w:r>
        <w:rPr>
          <w:rFonts w:cs="Arial"/>
        </w:rPr>
        <w:t xml:space="preserve"> </w:t>
      </w:r>
      <w:r w:rsidRPr="00A05743">
        <w:rPr>
          <w:rFonts w:cs="Arial"/>
        </w:rPr>
        <w:t>101.01</w:t>
      </w:r>
      <w:r>
        <w:rPr>
          <w:rFonts w:cs="Arial"/>
        </w:rPr>
        <w:t xml:space="preserve"> </w:t>
      </w:r>
      <w:r w:rsidRPr="00A05743">
        <w:rPr>
          <w:rFonts w:cs="Arial"/>
        </w:rPr>
        <w:t>of</w:t>
      </w:r>
      <w:r>
        <w:rPr>
          <w:rFonts w:cs="Arial"/>
        </w:rPr>
        <w:t xml:space="preserve"> </w:t>
      </w:r>
      <w:r w:rsidRPr="00A05743">
        <w:rPr>
          <w:rFonts w:cs="Arial"/>
        </w:rPr>
        <w:t>MSHA</w:t>
      </w:r>
      <w:r>
        <w:rPr>
          <w:rFonts w:cs="Arial"/>
        </w:rPr>
        <w:t xml:space="preserve"> </w:t>
      </w:r>
      <w:r w:rsidRPr="00A05743">
        <w:rPr>
          <w:rFonts w:cs="Arial"/>
        </w:rPr>
        <w:t>of</w:t>
      </w:r>
      <w:r>
        <w:rPr>
          <w:rFonts w:cs="Arial"/>
        </w:rPr>
        <w:t xml:space="preserve"> </w:t>
      </w:r>
      <w:r w:rsidRPr="00A05743">
        <w:rPr>
          <w:rFonts w:cs="Arial"/>
        </w:rPr>
        <w:t>these</w:t>
      </w:r>
      <w:r>
        <w:rPr>
          <w:rFonts w:cs="Arial"/>
        </w:rPr>
        <w:t xml:space="preserve"> </w:t>
      </w:r>
      <w:r w:rsidRPr="00A05743">
        <w:rPr>
          <w:rFonts w:cs="Arial"/>
        </w:rPr>
        <w:t>specifications</w:t>
      </w:r>
      <w:r>
        <w:rPr>
          <w:rFonts w:cs="Arial"/>
        </w:rPr>
        <w:t xml:space="preserve"> </w:t>
      </w:r>
      <w:r w:rsidRPr="00A05743">
        <w:rPr>
          <w:rFonts w:cs="Arial"/>
        </w:rPr>
        <w:t>unless</w:t>
      </w:r>
      <w:r>
        <w:rPr>
          <w:rFonts w:cs="Arial"/>
        </w:rPr>
        <w:t xml:space="preserve"> </w:t>
      </w:r>
      <w:r w:rsidRPr="00A05743">
        <w:rPr>
          <w:rFonts w:cs="Arial"/>
        </w:rPr>
        <w:t>noted</w:t>
      </w:r>
      <w:r>
        <w:rPr>
          <w:rFonts w:cs="Arial"/>
        </w:rPr>
        <w:t xml:space="preserve"> </w:t>
      </w:r>
      <w:r w:rsidRPr="00A05743">
        <w:rPr>
          <w:rFonts w:cs="Arial"/>
        </w:rPr>
        <w:t>otherwise</w:t>
      </w:r>
      <w:r>
        <w:rPr>
          <w:rFonts w:cs="Arial"/>
        </w:rPr>
        <w:t xml:space="preserve"> </w:t>
      </w:r>
      <w:r w:rsidRPr="00A05743">
        <w:rPr>
          <w:rFonts w:cs="Arial"/>
        </w:rPr>
        <w:t>on</w:t>
      </w:r>
      <w:r>
        <w:rPr>
          <w:rFonts w:cs="Arial"/>
        </w:rPr>
        <w:t xml:space="preserve"> </w:t>
      </w:r>
      <w:r w:rsidR="00C40F80">
        <w:rPr>
          <w:rFonts w:cs="Arial"/>
        </w:rPr>
        <w:t>Contract Documents</w:t>
      </w:r>
      <w:r w:rsidRPr="00A05743">
        <w:rPr>
          <w:rFonts w:cs="Arial"/>
        </w:rPr>
        <w:t>.</w:t>
      </w:r>
      <w:r>
        <w:rPr>
          <w:rFonts w:cs="Arial"/>
        </w:rPr>
        <w:t xml:space="preserve">  </w:t>
      </w:r>
      <w:r w:rsidRPr="00A05743">
        <w:rPr>
          <w:rFonts w:cs="Arial"/>
        </w:rPr>
        <w:t>This</w:t>
      </w:r>
      <w:r>
        <w:rPr>
          <w:rFonts w:cs="Arial"/>
        </w:rPr>
        <w:t xml:space="preserve"> </w:t>
      </w:r>
      <w:r w:rsidRPr="00A05743">
        <w:rPr>
          <w:rFonts w:cs="Arial"/>
        </w:rPr>
        <w:t>work</w:t>
      </w:r>
      <w:r>
        <w:rPr>
          <w:rFonts w:cs="Arial"/>
        </w:rPr>
        <w:t xml:space="preserve"> </w:t>
      </w:r>
      <w:r w:rsidRPr="00A05743">
        <w:rPr>
          <w:rFonts w:cs="Arial"/>
        </w:rPr>
        <w:t>consists</w:t>
      </w:r>
      <w:r>
        <w:rPr>
          <w:rFonts w:cs="Arial"/>
        </w:rPr>
        <w:t xml:space="preserve"> </w:t>
      </w:r>
      <w:r w:rsidRPr="00A05743">
        <w:rPr>
          <w:rFonts w:cs="Arial"/>
        </w:rPr>
        <w:t>of</w:t>
      </w:r>
      <w:r>
        <w:rPr>
          <w:rFonts w:cs="Arial"/>
        </w:rPr>
        <w:t xml:space="preserve"> </w:t>
      </w:r>
      <w:r w:rsidRPr="00A05743">
        <w:rPr>
          <w:rFonts w:cs="Arial"/>
        </w:rPr>
        <w:t>clearing</w:t>
      </w:r>
      <w:r>
        <w:rPr>
          <w:rFonts w:cs="Arial"/>
        </w:rPr>
        <w:t xml:space="preserve"> </w:t>
      </w:r>
      <w:r w:rsidRPr="00A05743">
        <w:rPr>
          <w:rFonts w:cs="Arial"/>
        </w:rPr>
        <w:t>and</w:t>
      </w:r>
      <w:r>
        <w:rPr>
          <w:rFonts w:cs="Arial"/>
        </w:rPr>
        <w:t xml:space="preserve"> </w:t>
      </w:r>
      <w:r w:rsidRPr="00A05743">
        <w:rPr>
          <w:rFonts w:cs="Arial"/>
        </w:rPr>
        <w:t>grubbing</w:t>
      </w:r>
      <w:r>
        <w:rPr>
          <w:rFonts w:cs="Arial"/>
        </w:rPr>
        <w:t xml:space="preserve"> </w:t>
      </w:r>
      <w:r w:rsidRPr="00A05743">
        <w:rPr>
          <w:rFonts w:cs="Arial"/>
        </w:rPr>
        <w:t>within</w:t>
      </w:r>
      <w:r>
        <w:rPr>
          <w:rFonts w:cs="Arial"/>
        </w:rPr>
        <w:t xml:space="preserve"> </w:t>
      </w:r>
      <w:r w:rsidRPr="00A05743">
        <w:rPr>
          <w:rFonts w:cs="Arial"/>
        </w:rPr>
        <w:t>the</w:t>
      </w:r>
      <w:r>
        <w:rPr>
          <w:rFonts w:cs="Arial"/>
        </w:rPr>
        <w:t xml:space="preserve"> </w:t>
      </w:r>
      <w:r w:rsidRPr="00A05743">
        <w:rPr>
          <w:rFonts w:cs="Arial"/>
        </w:rPr>
        <w:t>limits</w:t>
      </w:r>
      <w:r>
        <w:rPr>
          <w:rFonts w:cs="Arial"/>
        </w:rPr>
        <w:t xml:space="preserve"> </w:t>
      </w:r>
      <w:r w:rsidRPr="00A05743">
        <w:rPr>
          <w:rFonts w:cs="Arial"/>
        </w:rPr>
        <w:t>specified</w:t>
      </w:r>
      <w:r>
        <w:rPr>
          <w:rFonts w:cs="Arial"/>
        </w:rPr>
        <w:t xml:space="preserve"> </w:t>
      </w:r>
      <w:r w:rsidRPr="00A05743">
        <w:rPr>
          <w:rFonts w:cs="Arial"/>
        </w:rPr>
        <w:t>in</w:t>
      </w:r>
      <w:r>
        <w:rPr>
          <w:rFonts w:cs="Arial"/>
        </w:rPr>
        <w:t xml:space="preserve"> </w:t>
      </w:r>
      <w:r w:rsidRPr="00A05743">
        <w:rPr>
          <w:rFonts w:cs="Arial"/>
        </w:rPr>
        <w:t>the</w:t>
      </w:r>
      <w:r>
        <w:rPr>
          <w:rFonts w:cs="Arial"/>
        </w:rPr>
        <w:t xml:space="preserve"> </w:t>
      </w:r>
      <w:r w:rsidR="00C40F80">
        <w:rPr>
          <w:rFonts w:cs="Arial"/>
        </w:rPr>
        <w:t>Contract</w:t>
      </w:r>
      <w:r w:rsidR="006E496D">
        <w:rPr>
          <w:rFonts w:cs="Arial"/>
        </w:rPr>
        <w:t xml:space="preserve"> </w:t>
      </w:r>
      <w:r w:rsidRPr="00A05743">
        <w:rPr>
          <w:rFonts w:cs="Arial"/>
        </w:rPr>
        <w:t>Documents.</w:t>
      </w:r>
      <w:r>
        <w:rPr>
          <w:rFonts w:cs="Arial"/>
        </w:rPr>
        <w:t xml:space="preserve">  </w:t>
      </w:r>
      <w:r w:rsidRPr="00A05743">
        <w:rPr>
          <w:rFonts w:cs="Arial"/>
        </w:rPr>
        <w:t>Clearing</w:t>
      </w:r>
      <w:r>
        <w:rPr>
          <w:rFonts w:cs="Arial"/>
        </w:rPr>
        <w:t xml:space="preserve"> </w:t>
      </w:r>
      <w:r w:rsidRPr="00A05743">
        <w:rPr>
          <w:rFonts w:cs="Arial"/>
        </w:rPr>
        <w:t>includes</w:t>
      </w:r>
      <w:r>
        <w:rPr>
          <w:rFonts w:cs="Arial"/>
        </w:rPr>
        <w:t xml:space="preserve"> </w:t>
      </w:r>
      <w:r w:rsidRPr="00A05743">
        <w:rPr>
          <w:rFonts w:cs="Arial"/>
        </w:rPr>
        <w:t>removing</w:t>
      </w:r>
      <w:r>
        <w:rPr>
          <w:rFonts w:cs="Arial"/>
        </w:rPr>
        <w:t xml:space="preserve"> </w:t>
      </w:r>
      <w:r w:rsidRPr="00A05743">
        <w:rPr>
          <w:rFonts w:cs="Arial"/>
        </w:rPr>
        <w:t>and</w:t>
      </w:r>
      <w:r>
        <w:rPr>
          <w:rFonts w:cs="Arial"/>
        </w:rPr>
        <w:t xml:space="preserve"> </w:t>
      </w:r>
      <w:r w:rsidRPr="00A05743">
        <w:rPr>
          <w:rFonts w:cs="Arial"/>
        </w:rPr>
        <w:t>disposing</w:t>
      </w:r>
      <w:r>
        <w:rPr>
          <w:rFonts w:cs="Arial"/>
        </w:rPr>
        <w:t xml:space="preserve"> </w:t>
      </w:r>
      <w:r w:rsidRPr="00A05743">
        <w:rPr>
          <w:rFonts w:cs="Arial"/>
        </w:rPr>
        <w:t>of</w:t>
      </w:r>
      <w:r>
        <w:rPr>
          <w:rFonts w:cs="Arial"/>
        </w:rPr>
        <w:t xml:space="preserve"> </w:t>
      </w:r>
      <w:r w:rsidRPr="00A05743">
        <w:rPr>
          <w:rFonts w:cs="Arial"/>
        </w:rPr>
        <w:t>all</w:t>
      </w:r>
      <w:r>
        <w:rPr>
          <w:rFonts w:cs="Arial"/>
        </w:rPr>
        <w:t xml:space="preserve"> </w:t>
      </w:r>
      <w:r w:rsidRPr="00A05743">
        <w:rPr>
          <w:rFonts w:cs="Arial"/>
        </w:rPr>
        <w:t>trees,</w:t>
      </w:r>
      <w:r>
        <w:rPr>
          <w:rFonts w:cs="Arial"/>
        </w:rPr>
        <w:t xml:space="preserve"> </w:t>
      </w:r>
      <w:r w:rsidRPr="00A05743">
        <w:rPr>
          <w:rFonts w:cs="Arial"/>
        </w:rPr>
        <w:t>brush,</w:t>
      </w:r>
      <w:r>
        <w:rPr>
          <w:rFonts w:cs="Arial"/>
        </w:rPr>
        <w:t xml:space="preserve"> </w:t>
      </w:r>
      <w:r w:rsidRPr="00A05743">
        <w:rPr>
          <w:rFonts w:cs="Arial"/>
        </w:rPr>
        <w:t>shrubs,</w:t>
      </w:r>
      <w:r>
        <w:rPr>
          <w:rFonts w:cs="Arial"/>
        </w:rPr>
        <w:t xml:space="preserve"> </w:t>
      </w:r>
      <w:r w:rsidRPr="00A05743">
        <w:rPr>
          <w:rFonts w:cs="Arial"/>
        </w:rPr>
        <w:t>vegetation,</w:t>
      </w:r>
      <w:r>
        <w:rPr>
          <w:rFonts w:cs="Arial"/>
        </w:rPr>
        <w:t xml:space="preserve"> </w:t>
      </w:r>
      <w:r w:rsidRPr="00A05743">
        <w:rPr>
          <w:rFonts w:cs="Arial"/>
        </w:rPr>
        <w:t>rotten</w:t>
      </w:r>
      <w:r>
        <w:rPr>
          <w:rFonts w:cs="Arial"/>
        </w:rPr>
        <w:t xml:space="preserve"> </w:t>
      </w:r>
      <w:r w:rsidRPr="00A05743">
        <w:rPr>
          <w:rFonts w:cs="Arial"/>
        </w:rPr>
        <w:t>wood,</w:t>
      </w:r>
      <w:r>
        <w:rPr>
          <w:rFonts w:cs="Arial"/>
        </w:rPr>
        <w:t xml:space="preserve"> </w:t>
      </w:r>
      <w:r w:rsidRPr="00A05743">
        <w:rPr>
          <w:rFonts w:cs="Arial"/>
        </w:rPr>
        <w:t>rubbish,</w:t>
      </w:r>
      <w:r>
        <w:rPr>
          <w:rFonts w:cs="Arial"/>
        </w:rPr>
        <w:t xml:space="preserve"> </w:t>
      </w:r>
      <w:r w:rsidRPr="00A05743">
        <w:rPr>
          <w:rFonts w:cs="Arial"/>
        </w:rPr>
        <w:t>fences</w:t>
      </w:r>
      <w:r>
        <w:rPr>
          <w:rFonts w:cs="Arial"/>
        </w:rPr>
        <w:t xml:space="preserve"> </w:t>
      </w:r>
      <w:r w:rsidRPr="00A05743">
        <w:rPr>
          <w:rFonts w:cs="Arial"/>
        </w:rPr>
        <w:t>and</w:t>
      </w:r>
      <w:r>
        <w:rPr>
          <w:rFonts w:cs="Arial"/>
        </w:rPr>
        <w:t xml:space="preserve"> </w:t>
      </w:r>
      <w:r w:rsidRPr="00A05743">
        <w:rPr>
          <w:rFonts w:cs="Arial"/>
        </w:rPr>
        <w:t>structures</w:t>
      </w:r>
      <w:r>
        <w:rPr>
          <w:rFonts w:cs="Arial"/>
        </w:rPr>
        <w:t xml:space="preserve"> </w:t>
      </w:r>
      <w:r w:rsidRPr="00A05743">
        <w:rPr>
          <w:rFonts w:cs="Arial"/>
        </w:rPr>
        <w:t>in</w:t>
      </w:r>
      <w:r>
        <w:rPr>
          <w:rFonts w:cs="Arial"/>
        </w:rPr>
        <w:t xml:space="preserve"> </w:t>
      </w:r>
      <w:r w:rsidRPr="00A05743">
        <w:rPr>
          <w:rFonts w:cs="Arial"/>
        </w:rPr>
        <w:t>construction</w:t>
      </w:r>
      <w:r>
        <w:rPr>
          <w:rFonts w:cs="Arial"/>
        </w:rPr>
        <w:t xml:space="preserve"> </w:t>
      </w:r>
      <w:r w:rsidRPr="00A05743">
        <w:rPr>
          <w:rFonts w:cs="Arial"/>
        </w:rPr>
        <w:t>area</w:t>
      </w:r>
      <w:r>
        <w:rPr>
          <w:rFonts w:cs="Arial"/>
        </w:rPr>
        <w:t xml:space="preserve"> </w:t>
      </w:r>
      <w:r w:rsidRPr="00A05743">
        <w:rPr>
          <w:rFonts w:cs="Arial"/>
        </w:rPr>
        <w:t>for</w:t>
      </w:r>
      <w:r>
        <w:rPr>
          <w:rFonts w:cs="Arial"/>
        </w:rPr>
        <w:t xml:space="preserve"> </w:t>
      </w:r>
      <w:r w:rsidRPr="00A05743">
        <w:rPr>
          <w:rFonts w:cs="Arial"/>
        </w:rPr>
        <w:t>removal</w:t>
      </w:r>
      <w:r>
        <w:rPr>
          <w:rFonts w:cs="Arial"/>
        </w:rPr>
        <w:t xml:space="preserve"> </w:t>
      </w:r>
      <w:r w:rsidRPr="00A05743">
        <w:rPr>
          <w:rFonts w:cs="Arial"/>
        </w:rPr>
        <w:t>and</w:t>
      </w:r>
      <w:r>
        <w:rPr>
          <w:rFonts w:cs="Arial"/>
        </w:rPr>
        <w:t xml:space="preserve"> </w:t>
      </w:r>
      <w:proofErr w:type="gramStart"/>
      <w:r w:rsidRPr="00A05743">
        <w:rPr>
          <w:rFonts w:cs="Arial"/>
        </w:rPr>
        <w:t>disposal,</w:t>
      </w:r>
      <w:r>
        <w:rPr>
          <w:rFonts w:cs="Arial"/>
        </w:rPr>
        <w:t xml:space="preserve"> </w:t>
      </w:r>
      <w:r w:rsidRPr="00A05743">
        <w:rPr>
          <w:rFonts w:cs="Arial"/>
        </w:rPr>
        <w:t>and</w:t>
      </w:r>
      <w:proofErr w:type="gramEnd"/>
      <w:r>
        <w:rPr>
          <w:rFonts w:cs="Arial"/>
        </w:rPr>
        <w:t xml:space="preserve"> </w:t>
      </w:r>
      <w:r w:rsidRPr="00A05743">
        <w:rPr>
          <w:rFonts w:cs="Arial"/>
        </w:rPr>
        <w:t>trimming</w:t>
      </w:r>
      <w:r>
        <w:rPr>
          <w:rFonts w:cs="Arial"/>
        </w:rPr>
        <w:t xml:space="preserve"> </w:t>
      </w:r>
      <w:r w:rsidRPr="00A05743">
        <w:rPr>
          <w:rFonts w:cs="Arial"/>
        </w:rPr>
        <w:t>and</w:t>
      </w:r>
      <w:r>
        <w:rPr>
          <w:rFonts w:cs="Arial"/>
        </w:rPr>
        <w:t xml:space="preserve"> </w:t>
      </w:r>
      <w:r w:rsidRPr="00A05743">
        <w:rPr>
          <w:rFonts w:cs="Arial"/>
        </w:rPr>
        <w:t>disposal</w:t>
      </w:r>
      <w:r>
        <w:rPr>
          <w:rFonts w:cs="Arial"/>
        </w:rPr>
        <w:t xml:space="preserve"> </w:t>
      </w:r>
      <w:r w:rsidRPr="00A05743">
        <w:rPr>
          <w:rFonts w:cs="Arial"/>
        </w:rPr>
        <w:t>of</w:t>
      </w:r>
      <w:r>
        <w:rPr>
          <w:rFonts w:cs="Arial"/>
        </w:rPr>
        <w:t xml:space="preserve"> </w:t>
      </w:r>
      <w:r w:rsidRPr="00A05743">
        <w:rPr>
          <w:rFonts w:cs="Arial"/>
        </w:rPr>
        <w:t>tree</w:t>
      </w:r>
      <w:r>
        <w:rPr>
          <w:rFonts w:cs="Arial"/>
        </w:rPr>
        <w:t xml:space="preserve"> </w:t>
      </w:r>
      <w:r w:rsidRPr="00A05743">
        <w:rPr>
          <w:rFonts w:cs="Arial"/>
        </w:rPr>
        <w:t>limbs</w:t>
      </w:r>
      <w:r>
        <w:rPr>
          <w:rFonts w:cs="Arial"/>
        </w:rPr>
        <w:t xml:space="preserve"> </w:t>
      </w:r>
      <w:r w:rsidRPr="00A05743">
        <w:rPr>
          <w:rFonts w:cs="Arial"/>
        </w:rPr>
        <w:t>that</w:t>
      </w:r>
      <w:r>
        <w:rPr>
          <w:rFonts w:cs="Arial"/>
        </w:rPr>
        <w:t xml:space="preserve"> </w:t>
      </w:r>
      <w:r w:rsidRPr="00A05743">
        <w:rPr>
          <w:rFonts w:cs="Arial"/>
        </w:rPr>
        <w:t>interfere</w:t>
      </w:r>
      <w:r>
        <w:rPr>
          <w:rFonts w:cs="Arial"/>
        </w:rPr>
        <w:t xml:space="preserve"> </w:t>
      </w:r>
      <w:r w:rsidRPr="00A05743">
        <w:rPr>
          <w:rFonts w:cs="Arial"/>
        </w:rPr>
        <w:t>with</w:t>
      </w:r>
      <w:r>
        <w:rPr>
          <w:rFonts w:cs="Arial"/>
        </w:rPr>
        <w:t xml:space="preserve"> </w:t>
      </w:r>
      <w:r w:rsidRPr="00A05743">
        <w:rPr>
          <w:rFonts w:cs="Arial"/>
        </w:rPr>
        <w:t>performance</w:t>
      </w:r>
      <w:r>
        <w:rPr>
          <w:rFonts w:cs="Arial"/>
        </w:rPr>
        <w:t xml:space="preserve"> </w:t>
      </w:r>
      <w:r w:rsidRPr="00A05743">
        <w:rPr>
          <w:rFonts w:cs="Arial"/>
        </w:rPr>
        <w:t>of</w:t>
      </w:r>
      <w:r>
        <w:rPr>
          <w:rFonts w:cs="Arial"/>
        </w:rPr>
        <w:t xml:space="preserve"> </w:t>
      </w:r>
      <w:r w:rsidRPr="00A05743">
        <w:rPr>
          <w:rFonts w:cs="Arial"/>
        </w:rPr>
        <w:t>the</w:t>
      </w:r>
      <w:r>
        <w:rPr>
          <w:rFonts w:cs="Arial"/>
        </w:rPr>
        <w:t xml:space="preserve"> </w:t>
      </w:r>
      <w:r w:rsidRPr="00A05743">
        <w:rPr>
          <w:rFonts w:cs="Arial"/>
        </w:rPr>
        <w:t>Work.</w:t>
      </w:r>
      <w:r>
        <w:rPr>
          <w:rFonts w:cs="Arial"/>
        </w:rPr>
        <w:t xml:space="preserve">  </w:t>
      </w:r>
      <w:r w:rsidRPr="00A05743">
        <w:rPr>
          <w:rFonts w:cs="Arial"/>
        </w:rPr>
        <w:t>Grubbing</w:t>
      </w:r>
      <w:r>
        <w:rPr>
          <w:rFonts w:cs="Arial"/>
        </w:rPr>
        <w:t xml:space="preserve"> </w:t>
      </w:r>
      <w:r w:rsidRPr="00A05743">
        <w:rPr>
          <w:rFonts w:cs="Arial"/>
        </w:rPr>
        <w:t>covers</w:t>
      </w:r>
      <w:r>
        <w:rPr>
          <w:rFonts w:cs="Arial"/>
        </w:rPr>
        <w:t xml:space="preserve"> </w:t>
      </w:r>
      <w:r w:rsidRPr="00A05743">
        <w:rPr>
          <w:rFonts w:cs="Arial"/>
        </w:rPr>
        <w:t>removal</w:t>
      </w:r>
      <w:r>
        <w:rPr>
          <w:rFonts w:cs="Arial"/>
        </w:rPr>
        <w:t xml:space="preserve"> </w:t>
      </w:r>
      <w:r w:rsidRPr="00A05743">
        <w:rPr>
          <w:rFonts w:cs="Arial"/>
        </w:rPr>
        <w:t>and</w:t>
      </w:r>
      <w:r>
        <w:rPr>
          <w:rFonts w:cs="Arial"/>
        </w:rPr>
        <w:t xml:space="preserve"> </w:t>
      </w:r>
      <w:r w:rsidRPr="00A05743">
        <w:rPr>
          <w:rFonts w:cs="Arial"/>
        </w:rPr>
        <w:t>disposal</w:t>
      </w:r>
      <w:r>
        <w:rPr>
          <w:rFonts w:cs="Arial"/>
        </w:rPr>
        <w:t xml:space="preserve"> </w:t>
      </w:r>
      <w:r w:rsidRPr="00A05743">
        <w:rPr>
          <w:rFonts w:cs="Arial"/>
        </w:rPr>
        <w:t>of</w:t>
      </w:r>
      <w:r>
        <w:rPr>
          <w:rFonts w:cs="Arial"/>
        </w:rPr>
        <w:t xml:space="preserve"> </w:t>
      </w:r>
      <w:r w:rsidRPr="00A05743">
        <w:rPr>
          <w:rFonts w:cs="Arial"/>
        </w:rPr>
        <w:t>all</w:t>
      </w:r>
      <w:r>
        <w:rPr>
          <w:rFonts w:cs="Arial"/>
        </w:rPr>
        <w:t xml:space="preserve"> </w:t>
      </w:r>
      <w:r w:rsidRPr="00A05743">
        <w:rPr>
          <w:rFonts w:cs="Arial"/>
        </w:rPr>
        <w:t>stumps,</w:t>
      </w:r>
      <w:r>
        <w:rPr>
          <w:rFonts w:cs="Arial"/>
        </w:rPr>
        <w:t xml:space="preserve"> </w:t>
      </w:r>
      <w:r w:rsidRPr="00A05743">
        <w:rPr>
          <w:rFonts w:cs="Arial"/>
        </w:rPr>
        <w:t>roots,</w:t>
      </w:r>
      <w:r>
        <w:rPr>
          <w:rFonts w:cs="Arial"/>
        </w:rPr>
        <w:t xml:space="preserve"> </w:t>
      </w:r>
      <w:r w:rsidRPr="00A05743">
        <w:rPr>
          <w:rFonts w:cs="Arial"/>
        </w:rPr>
        <w:t>stubs,</w:t>
      </w:r>
      <w:r>
        <w:rPr>
          <w:rFonts w:cs="Arial"/>
        </w:rPr>
        <w:t xml:space="preserve"> </w:t>
      </w:r>
      <w:r w:rsidRPr="00A05743">
        <w:rPr>
          <w:rFonts w:cs="Arial"/>
        </w:rPr>
        <w:t>brush</w:t>
      </w:r>
      <w:r>
        <w:rPr>
          <w:rFonts w:cs="Arial"/>
        </w:rPr>
        <w:t xml:space="preserve"> </w:t>
      </w:r>
      <w:r w:rsidRPr="00A05743">
        <w:rPr>
          <w:rFonts w:cs="Arial"/>
        </w:rPr>
        <w:t>and</w:t>
      </w:r>
      <w:r>
        <w:rPr>
          <w:rFonts w:cs="Arial"/>
        </w:rPr>
        <w:t xml:space="preserve"> </w:t>
      </w:r>
      <w:r w:rsidRPr="00A05743">
        <w:rPr>
          <w:rFonts w:cs="Arial"/>
        </w:rPr>
        <w:t>debris</w:t>
      </w:r>
      <w:r>
        <w:rPr>
          <w:rFonts w:cs="Arial"/>
        </w:rPr>
        <w:t xml:space="preserve"> </w:t>
      </w:r>
      <w:r w:rsidRPr="00A05743">
        <w:rPr>
          <w:rFonts w:cs="Arial"/>
        </w:rPr>
        <w:t>within</w:t>
      </w:r>
      <w:r>
        <w:rPr>
          <w:rFonts w:cs="Arial"/>
        </w:rPr>
        <w:t xml:space="preserve"> </w:t>
      </w:r>
      <w:r w:rsidRPr="00A05743">
        <w:rPr>
          <w:rFonts w:cs="Arial"/>
        </w:rPr>
        <w:t>Limits</w:t>
      </w:r>
      <w:r>
        <w:rPr>
          <w:rFonts w:cs="Arial"/>
        </w:rPr>
        <w:t xml:space="preserve"> </w:t>
      </w:r>
      <w:r w:rsidRPr="00A05743">
        <w:rPr>
          <w:rFonts w:cs="Arial"/>
        </w:rPr>
        <w:t>of</w:t>
      </w:r>
      <w:r>
        <w:rPr>
          <w:rFonts w:cs="Arial"/>
        </w:rPr>
        <w:t xml:space="preserve"> </w:t>
      </w:r>
      <w:r w:rsidRPr="00A05743">
        <w:rPr>
          <w:rFonts w:cs="Arial"/>
        </w:rPr>
        <w:t>Disturbances</w:t>
      </w:r>
      <w:r>
        <w:rPr>
          <w:rFonts w:cs="Arial"/>
        </w:rPr>
        <w:t xml:space="preserve"> </w:t>
      </w:r>
      <w:r w:rsidRPr="00A05743">
        <w:rPr>
          <w:rFonts w:cs="Arial"/>
        </w:rPr>
        <w:t>specified</w:t>
      </w:r>
      <w:r>
        <w:rPr>
          <w:rFonts w:cs="Arial"/>
        </w:rPr>
        <w:t xml:space="preserve"> </w:t>
      </w:r>
      <w:r w:rsidRPr="00A05743">
        <w:rPr>
          <w:rFonts w:cs="Arial"/>
        </w:rPr>
        <w:t>in</w:t>
      </w:r>
      <w:r>
        <w:rPr>
          <w:rFonts w:cs="Arial"/>
        </w:rPr>
        <w:t xml:space="preserve"> </w:t>
      </w:r>
      <w:r w:rsidRPr="00A05743">
        <w:rPr>
          <w:rFonts w:cs="Arial"/>
        </w:rPr>
        <w:t>the</w:t>
      </w:r>
      <w:r>
        <w:rPr>
          <w:rFonts w:cs="Arial"/>
        </w:rPr>
        <w:t xml:space="preserve"> </w:t>
      </w:r>
      <w:r w:rsidR="00C40F80">
        <w:rPr>
          <w:rFonts w:cs="Arial"/>
        </w:rPr>
        <w:t>Contract</w:t>
      </w:r>
      <w:r w:rsidR="006E496D">
        <w:rPr>
          <w:rFonts w:cs="Arial"/>
        </w:rPr>
        <w:t xml:space="preserve"> </w:t>
      </w:r>
      <w:r w:rsidRPr="00A05743">
        <w:rPr>
          <w:rFonts w:cs="Arial"/>
        </w:rPr>
        <w:t>Documents.</w:t>
      </w:r>
      <w:r>
        <w:rPr>
          <w:rFonts w:cs="Arial"/>
        </w:rPr>
        <w:t xml:space="preserve"> </w:t>
      </w:r>
      <w:r w:rsidR="00A77AAC">
        <w:rPr>
          <w:rFonts w:cs="Arial"/>
        </w:rPr>
        <w:t>Woody vegetation within 15-feet of the dam’s embankment and appurtenant works must be removed if present.</w:t>
      </w:r>
    </w:p>
    <w:p w14:paraId="195C91DA" w14:textId="77777777" w:rsidR="00421B01" w:rsidRDefault="00421B01" w:rsidP="00A05743">
      <w:pPr>
        <w:rPr>
          <w:rFonts w:cs="Arial"/>
        </w:rPr>
      </w:pPr>
    </w:p>
    <w:p w14:paraId="0F5420A8" w14:textId="77777777" w:rsidR="00B82CD8" w:rsidRDefault="00421B01" w:rsidP="00A05743">
      <w:pPr>
        <w:rPr>
          <w:rFonts w:cs="Arial"/>
        </w:rPr>
      </w:pPr>
      <w:r>
        <w:rPr>
          <w:rFonts w:cs="Arial"/>
        </w:rPr>
        <w:t xml:space="preserve">Provide protection for trees designated to be protected </w:t>
      </w:r>
      <w:r w:rsidR="003A7C02">
        <w:rPr>
          <w:rFonts w:cs="Arial"/>
        </w:rPr>
        <w:t xml:space="preserve">per </w:t>
      </w:r>
      <w:r>
        <w:rPr>
          <w:rFonts w:cs="Arial"/>
        </w:rPr>
        <w:t xml:space="preserve">the </w:t>
      </w:r>
      <w:r w:rsidR="00C40F80">
        <w:rPr>
          <w:rFonts w:cs="Arial"/>
        </w:rPr>
        <w:t>Contract Documents</w:t>
      </w:r>
      <w:r>
        <w:rPr>
          <w:rFonts w:cs="Arial"/>
        </w:rPr>
        <w:t xml:space="preserve">.  </w:t>
      </w:r>
    </w:p>
    <w:p w14:paraId="297589F3" w14:textId="77777777" w:rsidR="00B82CD8" w:rsidRDefault="00B82CD8" w:rsidP="00A05743">
      <w:pPr>
        <w:rPr>
          <w:rFonts w:cs="Arial"/>
        </w:rPr>
      </w:pPr>
    </w:p>
    <w:p w14:paraId="1D39FC9B" w14:textId="77777777" w:rsidR="00B82CD8" w:rsidRDefault="00B82CD8" w:rsidP="00A05743">
      <w:pPr>
        <w:rPr>
          <w:rFonts w:cs="Arial"/>
        </w:rPr>
      </w:pPr>
      <w:r w:rsidRPr="00A05743">
        <w:rPr>
          <w:rFonts w:cs="Arial"/>
          <w:u w:val="single"/>
        </w:rPr>
        <w:t>MATERIALS</w:t>
      </w:r>
      <w:r>
        <w:rPr>
          <w:rFonts w:cs="Arial"/>
        </w:rPr>
        <w:t>:</w:t>
      </w:r>
    </w:p>
    <w:p w14:paraId="549C8B2B" w14:textId="77777777" w:rsidR="00B82CD8" w:rsidRDefault="00B82CD8" w:rsidP="00A05743">
      <w:pPr>
        <w:rPr>
          <w:rFonts w:cs="Arial"/>
        </w:rPr>
      </w:pPr>
    </w:p>
    <w:p w14:paraId="1493C7B1" w14:textId="17D9FDF6" w:rsidR="00F50D52" w:rsidRDefault="00F50D52" w:rsidP="00A05743">
      <w:pPr>
        <w:rPr>
          <w:rFonts w:cs="Arial"/>
        </w:rPr>
      </w:pPr>
      <w:r>
        <w:rPr>
          <w:rFonts w:cs="Arial"/>
        </w:rPr>
        <w:t>Not Applicable</w:t>
      </w:r>
    </w:p>
    <w:p w14:paraId="04608754" w14:textId="77777777" w:rsidR="00B82CD8" w:rsidRDefault="00B82CD8" w:rsidP="00A05743">
      <w:pPr>
        <w:rPr>
          <w:rFonts w:cs="Arial"/>
        </w:rPr>
      </w:pPr>
    </w:p>
    <w:p w14:paraId="06345392" w14:textId="77777777" w:rsidR="00A77AAC" w:rsidRDefault="00A77AAC" w:rsidP="00A05743">
      <w:pPr>
        <w:rPr>
          <w:rFonts w:cs="Arial"/>
          <w:u w:val="single"/>
        </w:rPr>
      </w:pPr>
      <w:r>
        <w:rPr>
          <w:rFonts w:cs="Arial"/>
          <w:u w:val="single"/>
        </w:rPr>
        <w:t>SUBMITTALS:</w:t>
      </w:r>
    </w:p>
    <w:p w14:paraId="2076C868" w14:textId="77777777" w:rsidR="00A77AAC" w:rsidRDefault="00A77AAC" w:rsidP="00A05743">
      <w:pPr>
        <w:rPr>
          <w:rFonts w:cs="Arial"/>
        </w:rPr>
      </w:pPr>
    </w:p>
    <w:p w14:paraId="07F2F262" w14:textId="77777777" w:rsidR="005D2A19" w:rsidRDefault="005D2A19" w:rsidP="00A05743">
      <w:pPr>
        <w:rPr>
          <w:rFonts w:cs="Arial"/>
        </w:rPr>
      </w:pPr>
      <w:r>
        <w:rPr>
          <w:rFonts w:cs="Arial"/>
        </w:rPr>
        <w:t>Not Applicable</w:t>
      </w:r>
    </w:p>
    <w:p w14:paraId="0E4960B6" w14:textId="77777777" w:rsidR="005D2A19" w:rsidRDefault="005D2A19" w:rsidP="00A05743">
      <w:pPr>
        <w:rPr>
          <w:rFonts w:cs="Arial"/>
          <w:u w:val="single"/>
        </w:rPr>
      </w:pPr>
    </w:p>
    <w:p w14:paraId="300FE80E" w14:textId="77777777" w:rsidR="00B82CD8" w:rsidRDefault="00B82CD8" w:rsidP="00A05743">
      <w:pPr>
        <w:rPr>
          <w:rFonts w:cs="Arial"/>
        </w:rPr>
      </w:pPr>
      <w:r w:rsidRPr="00A05743">
        <w:rPr>
          <w:rFonts w:cs="Arial"/>
          <w:u w:val="single"/>
        </w:rPr>
        <w:t>CONSTRUCTION</w:t>
      </w:r>
      <w:r>
        <w:rPr>
          <w:rFonts w:cs="Arial"/>
        </w:rPr>
        <w:t>:</w:t>
      </w:r>
    </w:p>
    <w:p w14:paraId="6D4634EE" w14:textId="77777777" w:rsidR="00B82CD8" w:rsidRDefault="00B82CD8" w:rsidP="00A05743">
      <w:pPr>
        <w:rPr>
          <w:rFonts w:cs="Arial"/>
        </w:rPr>
      </w:pPr>
    </w:p>
    <w:p w14:paraId="3969721E" w14:textId="77777777" w:rsidR="00B82CD8" w:rsidRDefault="00B82CD8" w:rsidP="00A05743">
      <w:pPr>
        <w:rPr>
          <w:rFonts w:cs="Arial"/>
        </w:rPr>
      </w:pPr>
      <w:r w:rsidRPr="00A05743">
        <w:rPr>
          <w:rFonts w:cs="Arial"/>
        </w:rPr>
        <w:t>Comply</w:t>
      </w:r>
      <w:r>
        <w:rPr>
          <w:rFonts w:cs="Arial"/>
        </w:rPr>
        <w:t xml:space="preserve"> </w:t>
      </w:r>
      <w:r w:rsidRPr="00A05743">
        <w:rPr>
          <w:rFonts w:cs="Arial"/>
        </w:rPr>
        <w:t>with</w:t>
      </w:r>
      <w:r>
        <w:rPr>
          <w:rFonts w:cs="Arial"/>
        </w:rPr>
        <w:t xml:space="preserve"> </w:t>
      </w:r>
      <w:r w:rsidRPr="00A05743">
        <w:rPr>
          <w:rFonts w:cs="Arial"/>
        </w:rPr>
        <w:t>Subsection</w:t>
      </w:r>
      <w:r>
        <w:rPr>
          <w:rFonts w:cs="Arial"/>
        </w:rPr>
        <w:t xml:space="preserve"> </w:t>
      </w:r>
      <w:r w:rsidRPr="00A05743">
        <w:rPr>
          <w:rFonts w:cs="Arial"/>
        </w:rPr>
        <w:t>101.03</w:t>
      </w:r>
      <w:r>
        <w:rPr>
          <w:rFonts w:cs="Arial"/>
        </w:rPr>
        <w:t xml:space="preserve"> </w:t>
      </w:r>
      <w:r w:rsidRPr="00A05743">
        <w:rPr>
          <w:rFonts w:cs="Arial"/>
        </w:rPr>
        <w:t>of</w:t>
      </w:r>
      <w:r>
        <w:rPr>
          <w:rFonts w:cs="Arial"/>
        </w:rPr>
        <w:t xml:space="preserve"> </w:t>
      </w:r>
      <w:r w:rsidRPr="00A05743">
        <w:rPr>
          <w:rFonts w:cs="Arial"/>
        </w:rPr>
        <w:t>MSHA</w:t>
      </w:r>
      <w:r>
        <w:rPr>
          <w:rFonts w:cs="Arial"/>
        </w:rPr>
        <w:t xml:space="preserve"> </w:t>
      </w:r>
      <w:r w:rsidRPr="00A05743">
        <w:rPr>
          <w:rFonts w:cs="Arial"/>
        </w:rPr>
        <w:t>unless</w:t>
      </w:r>
      <w:r>
        <w:rPr>
          <w:rFonts w:cs="Arial"/>
        </w:rPr>
        <w:t xml:space="preserve"> </w:t>
      </w:r>
      <w:r w:rsidRPr="00A05743">
        <w:rPr>
          <w:rFonts w:cs="Arial"/>
        </w:rPr>
        <w:t>noted</w:t>
      </w:r>
      <w:r>
        <w:rPr>
          <w:rFonts w:cs="Arial"/>
        </w:rPr>
        <w:t xml:space="preserve"> </w:t>
      </w:r>
      <w:r w:rsidRPr="00A05743">
        <w:rPr>
          <w:rFonts w:cs="Arial"/>
        </w:rPr>
        <w:t>otherwise</w:t>
      </w:r>
      <w:r>
        <w:rPr>
          <w:rFonts w:cs="Arial"/>
        </w:rPr>
        <w:t xml:space="preserve"> </w:t>
      </w:r>
      <w:r w:rsidRPr="00A05743">
        <w:rPr>
          <w:rFonts w:cs="Arial"/>
        </w:rPr>
        <w:t>on</w:t>
      </w:r>
      <w:r>
        <w:rPr>
          <w:rFonts w:cs="Arial"/>
        </w:rPr>
        <w:t xml:space="preserve"> </w:t>
      </w:r>
      <w:r w:rsidRPr="00A05743">
        <w:rPr>
          <w:rFonts w:cs="Arial"/>
        </w:rPr>
        <w:t>Contract</w:t>
      </w:r>
      <w:r>
        <w:rPr>
          <w:rFonts w:cs="Arial"/>
        </w:rPr>
        <w:t xml:space="preserve"> </w:t>
      </w:r>
      <w:r w:rsidRPr="00A05743">
        <w:rPr>
          <w:rFonts w:cs="Arial"/>
        </w:rPr>
        <w:t>Documents</w:t>
      </w:r>
      <w:r>
        <w:rPr>
          <w:rFonts w:cs="Arial"/>
        </w:rPr>
        <w:t>.</w:t>
      </w:r>
    </w:p>
    <w:p w14:paraId="1D4BB2DB" w14:textId="77777777" w:rsidR="00B82CD8" w:rsidRDefault="00B82CD8" w:rsidP="00DB6321">
      <w:pPr>
        <w:numPr>
          <w:ilvl w:val="0"/>
          <w:numId w:val="2"/>
        </w:numPr>
        <w:rPr>
          <w:rFonts w:cs="Arial"/>
        </w:rPr>
      </w:pPr>
      <w:r w:rsidRPr="00A05743">
        <w:rPr>
          <w:rFonts w:cs="Arial"/>
        </w:rPr>
        <w:t>Vegetation:</w:t>
      </w:r>
      <w:r>
        <w:rPr>
          <w:rFonts w:cs="Arial"/>
        </w:rPr>
        <w:t xml:space="preserve">  </w:t>
      </w:r>
      <w:r w:rsidRPr="00A05743">
        <w:rPr>
          <w:rFonts w:cs="Arial"/>
        </w:rPr>
        <w:t>The</w:t>
      </w:r>
      <w:r>
        <w:rPr>
          <w:rFonts w:cs="Arial"/>
        </w:rPr>
        <w:t xml:space="preserve"> </w:t>
      </w:r>
      <w:r w:rsidRPr="00A05743">
        <w:rPr>
          <w:rFonts w:cs="Arial"/>
        </w:rPr>
        <w:t>Contractor</w:t>
      </w:r>
      <w:r>
        <w:rPr>
          <w:rFonts w:cs="Arial"/>
        </w:rPr>
        <w:t xml:space="preserve"> </w:t>
      </w:r>
      <w:r w:rsidRPr="00A05743">
        <w:rPr>
          <w:rFonts w:cs="Arial"/>
        </w:rPr>
        <w:t>must</w:t>
      </w:r>
      <w:r>
        <w:rPr>
          <w:rFonts w:cs="Arial"/>
        </w:rPr>
        <w:t xml:space="preserve"> </w:t>
      </w:r>
      <w:r w:rsidRPr="00A05743">
        <w:rPr>
          <w:rFonts w:cs="Arial"/>
        </w:rPr>
        <w:t>mark</w:t>
      </w:r>
      <w:r>
        <w:rPr>
          <w:rFonts w:cs="Arial"/>
        </w:rPr>
        <w:t xml:space="preserve"> </w:t>
      </w:r>
      <w:r w:rsidRPr="00A05743">
        <w:rPr>
          <w:rFonts w:cs="Arial"/>
        </w:rPr>
        <w:t>(do</w:t>
      </w:r>
      <w:r>
        <w:rPr>
          <w:rFonts w:cs="Arial"/>
        </w:rPr>
        <w:t xml:space="preserve"> </w:t>
      </w:r>
      <w:r w:rsidRPr="00A05743">
        <w:rPr>
          <w:rFonts w:cs="Arial"/>
        </w:rPr>
        <w:t>not</w:t>
      </w:r>
      <w:r>
        <w:rPr>
          <w:rFonts w:cs="Arial"/>
        </w:rPr>
        <w:t xml:space="preserve"> </w:t>
      </w:r>
      <w:r w:rsidRPr="00A05743">
        <w:rPr>
          <w:rFonts w:cs="Arial"/>
        </w:rPr>
        <w:t>use</w:t>
      </w:r>
      <w:r>
        <w:rPr>
          <w:rFonts w:cs="Arial"/>
        </w:rPr>
        <w:t xml:space="preserve"> </w:t>
      </w:r>
      <w:r w:rsidRPr="00A05743">
        <w:rPr>
          <w:rFonts w:cs="Arial"/>
        </w:rPr>
        <w:t>paint)</w:t>
      </w:r>
      <w:r>
        <w:rPr>
          <w:rFonts w:cs="Arial"/>
        </w:rPr>
        <w:t xml:space="preserve"> </w:t>
      </w:r>
      <w:r w:rsidRPr="00A05743">
        <w:rPr>
          <w:rFonts w:cs="Arial"/>
        </w:rPr>
        <w:t>the</w:t>
      </w:r>
      <w:r>
        <w:rPr>
          <w:rFonts w:cs="Arial"/>
        </w:rPr>
        <w:t xml:space="preserve"> </w:t>
      </w:r>
      <w:r w:rsidRPr="00A05743">
        <w:rPr>
          <w:rFonts w:cs="Arial"/>
        </w:rPr>
        <w:t>clearing</w:t>
      </w:r>
      <w:r>
        <w:rPr>
          <w:rFonts w:cs="Arial"/>
        </w:rPr>
        <w:t xml:space="preserve"> </w:t>
      </w:r>
      <w:r w:rsidRPr="00A05743">
        <w:rPr>
          <w:rFonts w:cs="Arial"/>
        </w:rPr>
        <w:t>limits</w:t>
      </w:r>
      <w:r>
        <w:rPr>
          <w:rFonts w:cs="Arial"/>
        </w:rPr>
        <w:t xml:space="preserve"> </w:t>
      </w:r>
      <w:r w:rsidRPr="00A05743">
        <w:rPr>
          <w:rFonts w:cs="Arial"/>
        </w:rPr>
        <w:t>including</w:t>
      </w:r>
      <w:r>
        <w:rPr>
          <w:rFonts w:cs="Arial"/>
        </w:rPr>
        <w:t xml:space="preserve"> </w:t>
      </w:r>
      <w:r w:rsidRPr="00A05743">
        <w:rPr>
          <w:rFonts w:cs="Arial"/>
        </w:rPr>
        <w:t>any</w:t>
      </w:r>
      <w:r>
        <w:rPr>
          <w:rFonts w:cs="Arial"/>
        </w:rPr>
        <w:t xml:space="preserve"> </w:t>
      </w:r>
      <w:r w:rsidRPr="00A05743">
        <w:rPr>
          <w:rFonts w:cs="Arial"/>
        </w:rPr>
        <w:t>trees,</w:t>
      </w:r>
      <w:r>
        <w:rPr>
          <w:rFonts w:cs="Arial"/>
        </w:rPr>
        <w:t xml:space="preserve"> </w:t>
      </w:r>
      <w:r w:rsidRPr="00A05743">
        <w:rPr>
          <w:rFonts w:cs="Arial"/>
        </w:rPr>
        <w:t>shrubbery,</w:t>
      </w:r>
      <w:r>
        <w:rPr>
          <w:rFonts w:cs="Arial"/>
        </w:rPr>
        <w:t xml:space="preserve"> </w:t>
      </w:r>
      <w:r w:rsidRPr="00A05743">
        <w:rPr>
          <w:rFonts w:cs="Arial"/>
        </w:rPr>
        <w:t>and</w:t>
      </w:r>
      <w:r>
        <w:rPr>
          <w:rFonts w:cs="Arial"/>
        </w:rPr>
        <w:t xml:space="preserve"> </w:t>
      </w:r>
      <w:r w:rsidRPr="00A05743">
        <w:rPr>
          <w:rFonts w:cs="Arial"/>
        </w:rPr>
        <w:t>plants</w:t>
      </w:r>
      <w:r>
        <w:rPr>
          <w:rFonts w:cs="Arial"/>
        </w:rPr>
        <w:t xml:space="preserve"> </w:t>
      </w:r>
      <w:r w:rsidRPr="00A05743">
        <w:rPr>
          <w:rFonts w:cs="Arial"/>
        </w:rPr>
        <w:t>that</w:t>
      </w:r>
      <w:r>
        <w:rPr>
          <w:rFonts w:cs="Arial"/>
        </w:rPr>
        <w:t xml:space="preserve"> </w:t>
      </w:r>
      <w:r w:rsidRPr="00A05743">
        <w:rPr>
          <w:rFonts w:cs="Arial"/>
        </w:rPr>
        <w:t>are</w:t>
      </w:r>
      <w:r>
        <w:rPr>
          <w:rFonts w:cs="Arial"/>
        </w:rPr>
        <w:t xml:space="preserve"> </w:t>
      </w:r>
      <w:r w:rsidRPr="00A05743">
        <w:rPr>
          <w:rFonts w:cs="Arial"/>
        </w:rPr>
        <w:t>to</w:t>
      </w:r>
      <w:r>
        <w:rPr>
          <w:rFonts w:cs="Arial"/>
        </w:rPr>
        <w:t xml:space="preserve"> </w:t>
      </w:r>
      <w:r w:rsidRPr="00A05743">
        <w:rPr>
          <w:rFonts w:cs="Arial"/>
        </w:rPr>
        <w:t>be</w:t>
      </w:r>
      <w:r>
        <w:rPr>
          <w:rFonts w:cs="Arial"/>
        </w:rPr>
        <w:t xml:space="preserve"> </w:t>
      </w:r>
      <w:r w:rsidRPr="00A05743">
        <w:rPr>
          <w:rFonts w:cs="Arial"/>
        </w:rPr>
        <w:t>removed,</w:t>
      </w:r>
      <w:r>
        <w:rPr>
          <w:rFonts w:cs="Arial"/>
        </w:rPr>
        <w:t xml:space="preserve"> </w:t>
      </w:r>
      <w:r w:rsidRPr="00A05743">
        <w:rPr>
          <w:rFonts w:cs="Arial"/>
        </w:rPr>
        <w:t>as</w:t>
      </w:r>
      <w:r>
        <w:rPr>
          <w:rFonts w:cs="Arial"/>
        </w:rPr>
        <w:t xml:space="preserve"> </w:t>
      </w:r>
      <w:r w:rsidRPr="00A05743">
        <w:rPr>
          <w:rFonts w:cs="Arial"/>
        </w:rPr>
        <w:t>well</w:t>
      </w:r>
      <w:r>
        <w:rPr>
          <w:rFonts w:cs="Arial"/>
        </w:rPr>
        <w:t xml:space="preserve"> </w:t>
      </w:r>
      <w:r w:rsidRPr="00A05743">
        <w:rPr>
          <w:rFonts w:cs="Arial"/>
        </w:rPr>
        <w:t>as</w:t>
      </w:r>
      <w:r>
        <w:rPr>
          <w:rFonts w:cs="Arial"/>
        </w:rPr>
        <w:t xml:space="preserve"> </w:t>
      </w:r>
      <w:r w:rsidRPr="00A05743">
        <w:rPr>
          <w:rFonts w:cs="Arial"/>
        </w:rPr>
        <w:t>those</w:t>
      </w:r>
      <w:r>
        <w:rPr>
          <w:rFonts w:cs="Arial"/>
        </w:rPr>
        <w:t xml:space="preserve"> </w:t>
      </w:r>
      <w:r w:rsidRPr="00A05743">
        <w:rPr>
          <w:rFonts w:cs="Arial"/>
        </w:rPr>
        <w:t>that</w:t>
      </w:r>
      <w:r>
        <w:rPr>
          <w:rFonts w:cs="Arial"/>
        </w:rPr>
        <w:t xml:space="preserve"> </w:t>
      </w:r>
      <w:r w:rsidRPr="00A05743">
        <w:rPr>
          <w:rFonts w:cs="Arial"/>
        </w:rPr>
        <w:t>are</w:t>
      </w:r>
      <w:r>
        <w:rPr>
          <w:rFonts w:cs="Arial"/>
        </w:rPr>
        <w:t xml:space="preserve"> </w:t>
      </w:r>
      <w:r w:rsidRPr="00A05743">
        <w:rPr>
          <w:rFonts w:cs="Arial"/>
        </w:rPr>
        <w:t>to</w:t>
      </w:r>
      <w:r>
        <w:rPr>
          <w:rFonts w:cs="Arial"/>
        </w:rPr>
        <w:t xml:space="preserve"> </w:t>
      </w:r>
      <w:r w:rsidRPr="00A05743">
        <w:rPr>
          <w:rFonts w:cs="Arial"/>
        </w:rPr>
        <w:t>remain</w:t>
      </w:r>
      <w:r>
        <w:rPr>
          <w:rFonts w:cs="Arial"/>
        </w:rPr>
        <w:t xml:space="preserve"> </w:t>
      </w:r>
      <w:r w:rsidRPr="00A05743">
        <w:rPr>
          <w:rFonts w:cs="Arial"/>
        </w:rPr>
        <w:t>and</w:t>
      </w:r>
      <w:r>
        <w:rPr>
          <w:rFonts w:cs="Arial"/>
        </w:rPr>
        <w:t xml:space="preserve"> </w:t>
      </w:r>
      <w:r w:rsidRPr="00A05743">
        <w:rPr>
          <w:rFonts w:cs="Arial"/>
        </w:rPr>
        <w:t>be</w:t>
      </w:r>
      <w:r>
        <w:rPr>
          <w:rFonts w:cs="Arial"/>
        </w:rPr>
        <w:t xml:space="preserve"> </w:t>
      </w:r>
      <w:r w:rsidRPr="00A05743">
        <w:rPr>
          <w:rFonts w:cs="Arial"/>
        </w:rPr>
        <w:t>protected,</w:t>
      </w:r>
      <w:r>
        <w:rPr>
          <w:rFonts w:cs="Arial"/>
        </w:rPr>
        <w:t xml:space="preserve"> </w:t>
      </w:r>
      <w:r w:rsidRPr="00A05743">
        <w:rPr>
          <w:rFonts w:cs="Arial"/>
        </w:rPr>
        <w:t>prior</w:t>
      </w:r>
      <w:r>
        <w:rPr>
          <w:rFonts w:cs="Arial"/>
        </w:rPr>
        <w:t xml:space="preserve"> </w:t>
      </w:r>
      <w:r w:rsidRPr="00A05743">
        <w:rPr>
          <w:rFonts w:cs="Arial"/>
        </w:rPr>
        <w:t>to</w:t>
      </w:r>
      <w:r>
        <w:rPr>
          <w:rFonts w:cs="Arial"/>
        </w:rPr>
        <w:t xml:space="preserve"> </w:t>
      </w:r>
      <w:r w:rsidRPr="00A05743">
        <w:rPr>
          <w:rFonts w:cs="Arial"/>
        </w:rPr>
        <w:t>work.</w:t>
      </w:r>
      <w:r>
        <w:rPr>
          <w:rFonts w:cs="Arial"/>
        </w:rPr>
        <w:t xml:space="preserve">  </w:t>
      </w:r>
      <w:r w:rsidRPr="00A05743">
        <w:rPr>
          <w:rFonts w:cs="Arial"/>
        </w:rPr>
        <w:t>The</w:t>
      </w:r>
      <w:r>
        <w:rPr>
          <w:rFonts w:cs="Arial"/>
        </w:rPr>
        <w:t xml:space="preserve"> </w:t>
      </w:r>
      <w:r w:rsidRPr="00A05743">
        <w:rPr>
          <w:rFonts w:cs="Arial"/>
        </w:rPr>
        <w:t>Owner</w:t>
      </w:r>
      <w:r>
        <w:rPr>
          <w:rFonts w:cs="Arial"/>
        </w:rPr>
        <w:t xml:space="preserve"> </w:t>
      </w:r>
      <w:r w:rsidRPr="00A05743">
        <w:rPr>
          <w:rFonts w:cs="Arial"/>
        </w:rPr>
        <w:t>and</w:t>
      </w:r>
      <w:r>
        <w:rPr>
          <w:rFonts w:cs="Arial"/>
        </w:rPr>
        <w:t xml:space="preserve"> </w:t>
      </w:r>
      <w:r w:rsidRPr="00A05743">
        <w:rPr>
          <w:rFonts w:cs="Arial"/>
        </w:rPr>
        <w:t>other</w:t>
      </w:r>
      <w:r>
        <w:rPr>
          <w:rFonts w:cs="Arial"/>
        </w:rPr>
        <w:t xml:space="preserve"> </w:t>
      </w:r>
      <w:r w:rsidRPr="00A05743">
        <w:rPr>
          <w:rFonts w:cs="Arial"/>
        </w:rPr>
        <w:t>appropriate</w:t>
      </w:r>
      <w:r>
        <w:rPr>
          <w:rFonts w:cs="Arial"/>
        </w:rPr>
        <w:t xml:space="preserve"> </w:t>
      </w:r>
      <w:r w:rsidRPr="00A05743">
        <w:rPr>
          <w:rFonts w:cs="Arial"/>
        </w:rPr>
        <w:t>regulatory</w:t>
      </w:r>
      <w:r>
        <w:rPr>
          <w:rFonts w:cs="Arial"/>
        </w:rPr>
        <w:t xml:space="preserve"> </w:t>
      </w:r>
      <w:r w:rsidRPr="00A05743">
        <w:rPr>
          <w:rFonts w:cs="Arial"/>
        </w:rPr>
        <w:t>agencies</w:t>
      </w:r>
      <w:r>
        <w:rPr>
          <w:rFonts w:cs="Arial"/>
        </w:rPr>
        <w:t xml:space="preserve"> </w:t>
      </w:r>
      <w:r w:rsidRPr="00A05743">
        <w:rPr>
          <w:rFonts w:cs="Arial"/>
        </w:rPr>
        <w:t>must</w:t>
      </w:r>
      <w:r>
        <w:rPr>
          <w:rFonts w:cs="Arial"/>
        </w:rPr>
        <w:t xml:space="preserve"> </w:t>
      </w:r>
      <w:r w:rsidRPr="00A05743">
        <w:rPr>
          <w:rFonts w:cs="Arial"/>
        </w:rPr>
        <w:t>review</w:t>
      </w:r>
      <w:r>
        <w:rPr>
          <w:rFonts w:cs="Arial"/>
        </w:rPr>
        <w:t xml:space="preserve"> </w:t>
      </w:r>
      <w:r w:rsidRPr="00A05743">
        <w:rPr>
          <w:rFonts w:cs="Arial"/>
        </w:rPr>
        <w:t>and</w:t>
      </w:r>
      <w:r>
        <w:rPr>
          <w:rFonts w:cs="Arial"/>
        </w:rPr>
        <w:t xml:space="preserve"> </w:t>
      </w:r>
      <w:r w:rsidRPr="00A05743">
        <w:rPr>
          <w:rFonts w:cs="Arial"/>
        </w:rPr>
        <w:t>approve</w:t>
      </w:r>
      <w:r>
        <w:rPr>
          <w:rFonts w:cs="Arial"/>
        </w:rPr>
        <w:t xml:space="preserve"> </w:t>
      </w:r>
      <w:r w:rsidRPr="00A05743">
        <w:rPr>
          <w:rFonts w:cs="Arial"/>
        </w:rPr>
        <w:t>the</w:t>
      </w:r>
      <w:r>
        <w:rPr>
          <w:rFonts w:cs="Arial"/>
        </w:rPr>
        <w:t xml:space="preserve"> </w:t>
      </w:r>
      <w:r w:rsidRPr="00A05743">
        <w:rPr>
          <w:rFonts w:cs="Arial"/>
        </w:rPr>
        <w:t>clearing</w:t>
      </w:r>
      <w:r>
        <w:rPr>
          <w:rFonts w:cs="Arial"/>
        </w:rPr>
        <w:t xml:space="preserve"> </w:t>
      </w:r>
      <w:r w:rsidRPr="00A05743">
        <w:rPr>
          <w:rFonts w:cs="Arial"/>
        </w:rPr>
        <w:t>limits.</w:t>
      </w:r>
      <w:r>
        <w:rPr>
          <w:rFonts w:cs="Arial"/>
        </w:rPr>
        <w:t xml:space="preserve">  </w:t>
      </w:r>
      <w:r w:rsidRPr="00A05743">
        <w:rPr>
          <w:rFonts w:cs="Arial"/>
        </w:rPr>
        <w:t>The</w:t>
      </w:r>
      <w:r>
        <w:rPr>
          <w:rFonts w:cs="Arial"/>
        </w:rPr>
        <w:t xml:space="preserve"> </w:t>
      </w:r>
      <w:r w:rsidRPr="00A05743">
        <w:rPr>
          <w:rFonts w:cs="Arial"/>
        </w:rPr>
        <w:t>Contractor</w:t>
      </w:r>
      <w:r>
        <w:rPr>
          <w:rFonts w:cs="Arial"/>
        </w:rPr>
        <w:t xml:space="preserve"> </w:t>
      </w:r>
      <w:r w:rsidRPr="00A05743">
        <w:rPr>
          <w:rFonts w:cs="Arial"/>
        </w:rPr>
        <w:t>must</w:t>
      </w:r>
      <w:r>
        <w:rPr>
          <w:rFonts w:cs="Arial"/>
        </w:rPr>
        <w:t xml:space="preserve"> </w:t>
      </w:r>
      <w:r w:rsidRPr="00A05743">
        <w:rPr>
          <w:rFonts w:cs="Arial"/>
        </w:rPr>
        <w:t>protect</w:t>
      </w:r>
      <w:r>
        <w:rPr>
          <w:rFonts w:cs="Arial"/>
        </w:rPr>
        <w:t xml:space="preserve"> </w:t>
      </w:r>
      <w:r w:rsidRPr="00A05743">
        <w:rPr>
          <w:rFonts w:cs="Arial"/>
        </w:rPr>
        <w:t>the</w:t>
      </w:r>
      <w:r>
        <w:rPr>
          <w:rFonts w:cs="Arial"/>
        </w:rPr>
        <w:t xml:space="preserve"> </w:t>
      </w:r>
      <w:r w:rsidRPr="00A05743">
        <w:rPr>
          <w:rFonts w:cs="Arial"/>
        </w:rPr>
        <w:t>marked</w:t>
      </w:r>
      <w:r>
        <w:rPr>
          <w:rFonts w:cs="Arial"/>
        </w:rPr>
        <w:t xml:space="preserve"> </w:t>
      </w:r>
      <w:r w:rsidRPr="00A05743">
        <w:rPr>
          <w:rFonts w:cs="Arial"/>
        </w:rPr>
        <w:t>items</w:t>
      </w:r>
      <w:r>
        <w:rPr>
          <w:rFonts w:cs="Arial"/>
        </w:rPr>
        <w:t xml:space="preserve"> </w:t>
      </w:r>
      <w:r w:rsidRPr="00A05743">
        <w:rPr>
          <w:rFonts w:cs="Arial"/>
        </w:rPr>
        <w:t>from</w:t>
      </w:r>
      <w:r>
        <w:rPr>
          <w:rFonts w:cs="Arial"/>
        </w:rPr>
        <w:t xml:space="preserve"> </w:t>
      </w:r>
      <w:r w:rsidRPr="00A05743">
        <w:rPr>
          <w:rFonts w:cs="Arial"/>
        </w:rPr>
        <w:t>any</w:t>
      </w:r>
      <w:r>
        <w:rPr>
          <w:rFonts w:cs="Arial"/>
        </w:rPr>
        <w:t xml:space="preserve"> </w:t>
      </w:r>
      <w:r w:rsidRPr="00A05743">
        <w:rPr>
          <w:rFonts w:cs="Arial"/>
        </w:rPr>
        <w:t>damage.</w:t>
      </w:r>
      <w:r>
        <w:rPr>
          <w:rFonts w:cs="Arial"/>
        </w:rPr>
        <w:t xml:space="preserve">  </w:t>
      </w:r>
      <w:r w:rsidRPr="00A05743">
        <w:rPr>
          <w:rFonts w:cs="Arial"/>
        </w:rPr>
        <w:t>Branches</w:t>
      </w:r>
      <w:r>
        <w:rPr>
          <w:rFonts w:cs="Arial"/>
        </w:rPr>
        <w:t xml:space="preserve"> </w:t>
      </w:r>
      <w:r w:rsidRPr="00A05743">
        <w:rPr>
          <w:rFonts w:cs="Arial"/>
        </w:rPr>
        <w:t>and</w:t>
      </w:r>
      <w:r>
        <w:rPr>
          <w:rFonts w:cs="Arial"/>
        </w:rPr>
        <w:t xml:space="preserve"> </w:t>
      </w:r>
      <w:r w:rsidRPr="00A05743">
        <w:rPr>
          <w:rFonts w:cs="Arial"/>
        </w:rPr>
        <w:t>exposed</w:t>
      </w:r>
      <w:r>
        <w:rPr>
          <w:rFonts w:cs="Arial"/>
        </w:rPr>
        <w:t xml:space="preserve"> </w:t>
      </w:r>
      <w:r w:rsidRPr="00A05743">
        <w:rPr>
          <w:rFonts w:cs="Arial"/>
        </w:rPr>
        <w:t>roots</w:t>
      </w:r>
      <w:r>
        <w:rPr>
          <w:rFonts w:cs="Arial"/>
        </w:rPr>
        <w:t xml:space="preserve"> </w:t>
      </w:r>
      <w:r w:rsidRPr="00A05743">
        <w:rPr>
          <w:rFonts w:cs="Arial"/>
        </w:rPr>
        <w:t>of</w:t>
      </w:r>
      <w:r>
        <w:rPr>
          <w:rFonts w:cs="Arial"/>
        </w:rPr>
        <w:t xml:space="preserve"> </w:t>
      </w:r>
      <w:r w:rsidRPr="00A05743">
        <w:rPr>
          <w:rFonts w:cs="Arial"/>
        </w:rPr>
        <w:t>trees</w:t>
      </w:r>
      <w:r>
        <w:rPr>
          <w:rFonts w:cs="Arial"/>
        </w:rPr>
        <w:t xml:space="preserve"> </w:t>
      </w:r>
      <w:r w:rsidRPr="00A05743">
        <w:rPr>
          <w:rFonts w:cs="Arial"/>
        </w:rPr>
        <w:t>overhanging</w:t>
      </w:r>
      <w:r>
        <w:rPr>
          <w:rFonts w:cs="Arial"/>
        </w:rPr>
        <w:t xml:space="preserve"> </w:t>
      </w:r>
      <w:r w:rsidRPr="00A05743">
        <w:rPr>
          <w:rFonts w:cs="Arial"/>
        </w:rPr>
        <w:t>and</w:t>
      </w:r>
      <w:r>
        <w:rPr>
          <w:rFonts w:cs="Arial"/>
        </w:rPr>
        <w:t xml:space="preserve"> </w:t>
      </w:r>
      <w:r w:rsidRPr="00A05743">
        <w:rPr>
          <w:rFonts w:cs="Arial"/>
        </w:rPr>
        <w:t>interfering</w:t>
      </w:r>
      <w:r>
        <w:rPr>
          <w:rFonts w:cs="Arial"/>
        </w:rPr>
        <w:t xml:space="preserve"> </w:t>
      </w:r>
      <w:r w:rsidRPr="00A05743">
        <w:rPr>
          <w:rFonts w:cs="Arial"/>
        </w:rPr>
        <w:t>with</w:t>
      </w:r>
      <w:r>
        <w:rPr>
          <w:rFonts w:cs="Arial"/>
        </w:rPr>
        <w:t xml:space="preserve"> </w:t>
      </w:r>
      <w:r w:rsidRPr="00A05743">
        <w:rPr>
          <w:rFonts w:cs="Arial"/>
        </w:rPr>
        <w:t>the</w:t>
      </w:r>
      <w:r>
        <w:rPr>
          <w:rFonts w:cs="Arial"/>
        </w:rPr>
        <w:t xml:space="preserve"> </w:t>
      </w:r>
      <w:r w:rsidRPr="00A05743">
        <w:rPr>
          <w:rFonts w:cs="Arial"/>
        </w:rPr>
        <w:t>Work</w:t>
      </w:r>
      <w:r>
        <w:rPr>
          <w:rFonts w:cs="Arial"/>
        </w:rPr>
        <w:t xml:space="preserve"> </w:t>
      </w:r>
      <w:r w:rsidRPr="00A05743">
        <w:rPr>
          <w:rFonts w:cs="Arial"/>
        </w:rPr>
        <w:t>must</w:t>
      </w:r>
      <w:r>
        <w:rPr>
          <w:rFonts w:cs="Arial"/>
        </w:rPr>
        <w:t xml:space="preserve"> </w:t>
      </w:r>
      <w:r w:rsidRPr="00A05743">
        <w:rPr>
          <w:rFonts w:cs="Arial"/>
        </w:rPr>
        <w:t>not</w:t>
      </w:r>
      <w:r>
        <w:rPr>
          <w:rFonts w:cs="Arial"/>
        </w:rPr>
        <w:t xml:space="preserve"> </w:t>
      </w:r>
      <w:r w:rsidRPr="00A05743">
        <w:rPr>
          <w:rFonts w:cs="Arial"/>
        </w:rPr>
        <w:t>be</w:t>
      </w:r>
      <w:r>
        <w:rPr>
          <w:rFonts w:cs="Arial"/>
        </w:rPr>
        <w:t xml:space="preserve"> </w:t>
      </w:r>
      <w:r w:rsidRPr="00A05743">
        <w:rPr>
          <w:rFonts w:cs="Arial"/>
        </w:rPr>
        <w:t>cut</w:t>
      </w:r>
      <w:r>
        <w:rPr>
          <w:rFonts w:cs="Arial"/>
        </w:rPr>
        <w:t xml:space="preserve"> </w:t>
      </w:r>
      <w:r w:rsidRPr="00A05743">
        <w:rPr>
          <w:rFonts w:cs="Arial"/>
        </w:rPr>
        <w:t>without</w:t>
      </w:r>
      <w:r>
        <w:rPr>
          <w:rFonts w:cs="Arial"/>
        </w:rPr>
        <w:t xml:space="preserve"> </w:t>
      </w:r>
      <w:r w:rsidRPr="00A05743">
        <w:rPr>
          <w:rFonts w:cs="Arial"/>
        </w:rPr>
        <w:t>the</w:t>
      </w:r>
      <w:r>
        <w:rPr>
          <w:rFonts w:cs="Arial"/>
        </w:rPr>
        <w:t xml:space="preserve"> </w:t>
      </w:r>
      <w:r w:rsidRPr="00A05743">
        <w:rPr>
          <w:rFonts w:cs="Arial"/>
        </w:rPr>
        <w:t>Owner’s</w:t>
      </w:r>
      <w:r>
        <w:rPr>
          <w:rFonts w:cs="Arial"/>
        </w:rPr>
        <w:t xml:space="preserve"> </w:t>
      </w:r>
      <w:r w:rsidRPr="00A05743">
        <w:rPr>
          <w:rFonts w:cs="Arial"/>
        </w:rPr>
        <w:t>prior</w:t>
      </w:r>
      <w:r>
        <w:rPr>
          <w:rFonts w:cs="Arial"/>
        </w:rPr>
        <w:t xml:space="preserve"> </w:t>
      </w:r>
      <w:r w:rsidRPr="00A05743">
        <w:rPr>
          <w:rFonts w:cs="Arial"/>
        </w:rPr>
        <w:t>approval.</w:t>
      </w:r>
      <w:r>
        <w:rPr>
          <w:rFonts w:cs="Arial"/>
        </w:rPr>
        <w:t xml:space="preserve">  </w:t>
      </w:r>
      <w:r w:rsidRPr="00A05743">
        <w:rPr>
          <w:rFonts w:cs="Arial"/>
        </w:rPr>
        <w:t>All</w:t>
      </w:r>
      <w:r>
        <w:rPr>
          <w:rFonts w:cs="Arial"/>
        </w:rPr>
        <w:t xml:space="preserve"> </w:t>
      </w:r>
      <w:r w:rsidRPr="00A05743">
        <w:rPr>
          <w:rFonts w:cs="Arial"/>
        </w:rPr>
        <w:t>trimming</w:t>
      </w:r>
      <w:r>
        <w:rPr>
          <w:rFonts w:cs="Arial"/>
        </w:rPr>
        <w:t xml:space="preserve"> </w:t>
      </w:r>
      <w:r w:rsidRPr="00A05743">
        <w:rPr>
          <w:rFonts w:cs="Arial"/>
        </w:rPr>
        <w:t>must</w:t>
      </w:r>
      <w:r>
        <w:rPr>
          <w:rFonts w:cs="Arial"/>
        </w:rPr>
        <w:t xml:space="preserve"> </w:t>
      </w:r>
      <w:r w:rsidRPr="00A05743">
        <w:rPr>
          <w:rFonts w:cs="Arial"/>
        </w:rPr>
        <w:t>be</w:t>
      </w:r>
      <w:r>
        <w:rPr>
          <w:rFonts w:cs="Arial"/>
        </w:rPr>
        <w:t xml:space="preserve"> </w:t>
      </w:r>
      <w:r w:rsidRPr="00A05743">
        <w:rPr>
          <w:rFonts w:cs="Arial"/>
        </w:rPr>
        <w:t>done</w:t>
      </w:r>
      <w:r>
        <w:rPr>
          <w:rFonts w:cs="Arial"/>
        </w:rPr>
        <w:t xml:space="preserve"> </w:t>
      </w:r>
      <w:r w:rsidRPr="00A05743">
        <w:rPr>
          <w:rFonts w:cs="Arial"/>
        </w:rPr>
        <w:t>under</w:t>
      </w:r>
      <w:r>
        <w:rPr>
          <w:rFonts w:cs="Arial"/>
        </w:rPr>
        <w:t xml:space="preserve"> </w:t>
      </w:r>
      <w:r w:rsidRPr="00A05743">
        <w:rPr>
          <w:rFonts w:cs="Arial"/>
        </w:rPr>
        <w:t>the</w:t>
      </w:r>
      <w:r>
        <w:rPr>
          <w:rFonts w:cs="Arial"/>
        </w:rPr>
        <w:t xml:space="preserve"> field </w:t>
      </w:r>
      <w:r w:rsidRPr="00A05743">
        <w:rPr>
          <w:rFonts w:cs="Arial"/>
        </w:rPr>
        <w:t>supervision</w:t>
      </w:r>
      <w:r>
        <w:rPr>
          <w:rFonts w:cs="Arial"/>
        </w:rPr>
        <w:t xml:space="preserve"> </w:t>
      </w:r>
      <w:r w:rsidRPr="00A05743">
        <w:rPr>
          <w:rFonts w:cs="Arial"/>
        </w:rPr>
        <w:t>of</w:t>
      </w:r>
      <w:r>
        <w:rPr>
          <w:rFonts w:cs="Arial"/>
        </w:rPr>
        <w:t xml:space="preserve"> </w:t>
      </w:r>
      <w:r w:rsidRPr="00A05743">
        <w:rPr>
          <w:rFonts w:cs="Arial"/>
        </w:rPr>
        <w:t>a</w:t>
      </w:r>
      <w:r>
        <w:rPr>
          <w:rFonts w:cs="Arial"/>
        </w:rPr>
        <w:t xml:space="preserve"> </w:t>
      </w:r>
      <w:r w:rsidR="009248BC">
        <w:rPr>
          <w:rFonts w:cs="Arial"/>
        </w:rPr>
        <w:t xml:space="preserve">licensed arborist or </w:t>
      </w:r>
      <w:r w:rsidRPr="00A05743">
        <w:rPr>
          <w:rFonts w:cs="Arial"/>
        </w:rPr>
        <w:t>tree</w:t>
      </w:r>
      <w:r>
        <w:rPr>
          <w:rFonts w:cs="Arial"/>
        </w:rPr>
        <w:t xml:space="preserve"> </w:t>
      </w:r>
      <w:r w:rsidRPr="00A05743">
        <w:rPr>
          <w:rFonts w:cs="Arial"/>
        </w:rPr>
        <w:t>expert</w:t>
      </w:r>
      <w:r>
        <w:rPr>
          <w:rFonts w:cs="Arial"/>
        </w:rPr>
        <w:t xml:space="preserve"> </w:t>
      </w:r>
      <w:r w:rsidRPr="00A05743">
        <w:rPr>
          <w:rFonts w:cs="Arial"/>
        </w:rPr>
        <w:t>licensed</w:t>
      </w:r>
      <w:r>
        <w:rPr>
          <w:rFonts w:cs="Arial"/>
        </w:rPr>
        <w:t xml:space="preserve"> </w:t>
      </w:r>
      <w:r w:rsidRPr="00A05743">
        <w:rPr>
          <w:rFonts w:cs="Arial"/>
        </w:rPr>
        <w:t>by</w:t>
      </w:r>
      <w:r>
        <w:rPr>
          <w:rFonts w:cs="Arial"/>
        </w:rPr>
        <w:t xml:space="preserve"> </w:t>
      </w:r>
      <w:r w:rsidRPr="00A05743">
        <w:rPr>
          <w:rFonts w:cs="Arial"/>
        </w:rPr>
        <w:t>the</w:t>
      </w:r>
      <w:r>
        <w:rPr>
          <w:rFonts w:cs="Arial"/>
        </w:rPr>
        <w:t xml:space="preserve"> </w:t>
      </w:r>
      <w:r w:rsidRPr="00A05743">
        <w:rPr>
          <w:rFonts w:cs="Arial"/>
        </w:rPr>
        <w:t>State</w:t>
      </w:r>
      <w:r>
        <w:rPr>
          <w:rFonts w:cs="Arial"/>
        </w:rPr>
        <w:t xml:space="preserve"> </w:t>
      </w:r>
      <w:r w:rsidRPr="00A05743">
        <w:rPr>
          <w:rFonts w:cs="Arial"/>
        </w:rPr>
        <w:t>of</w:t>
      </w:r>
      <w:r>
        <w:rPr>
          <w:rFonts w:cs="Arial"/>
        </w:rPr>
        <w:t xml:space="preserve"> </w:t>
      </w:r>
      <w:r w:rsidRPr="00A05743">
        <w:rPr>
          <w:rFonts w:cs="Arial"/>
        </w:rPr>
        <w:t>Maryland</w:t>
      </w:r>
      <w:r w:rsidR="009248BC">
        <w:rPr>
          <w:rFonts w:cs="Arial"/>
        </w:rPr>
        <w:t xml:space="preserve"> and </w:t>
      </w:r>
      <w:r w:rsidR="009248BC" w:rsidRPr="00A05743">
        <w:rPr>
          <w:rFonts w:cs="Arial"/>
        </w:rPr>
        <w:t>furnished</w:t>
      </w:r>
      <w:r w:rsidR="009248BC">
        <w:rPr>
          <w:rFonts w:cs="Arial"/>
        </w:rPr>
        <w:t xml:space="preserve"> </w:t>
      </w:r>
      <w:r w:rsidR="009248BC" w:rsidRPr="00A05743">
        <w:rPr>
          <w:rFonts w:cs="Arial"/>
        </w:rPr>
        <w:t>by</w:t>
      </w:r>
      <w:r w:rsidR="009248BC">
        <w:rPr>
          <w:rFonts w:cs="Arial"/>
        </w:rPr>
        <w:t xml:space="preserve"> </w:t>
      </w:r>
      <w:r w:rsidR="009248BC" w:rsidRPr="00A05743">
        <w:rPr>
          <w:rFonts w:cs="Arial"/>
        </w:rPr>
        <w:t>the</w:t>
      </w:r>
      <w:r w:rsidR="009248BC">
        <w:rPr>
          <w:rFonts w:cs="Arial"/>
        </w:rPr>
        <w:t xml:space="preserve"> </w:t>
      </w:r>
      <w:r w:rsidR="009248BC" w:rsidRPr="00A05743">
        <w:rPr>
          <w:rFonts w:cs="Arial"/>
        </w:rPr>
        <w:t>Contractor</w:t>
      </w:r>
      <w:r w:rsidRPr="00A05743">
        <w:rPr>
          <w:rFonts w:cs="Arial"/>
        </w:rPr>
        <w:t>,</w:t>
      </w:r>
      <w:r>
        <w:rPr>
          <w:rFonts w:cs="Arial"/>
        </w:rPr>
        <w:t xml:space="preserve"> </w:t>
      </w:r>
      <w:r w:rsidRPr="00A05743">
        <w:rPr>
          <w:rFonts w:cs="Arial"/>
        </w:rPr>
        <w:t>including</w:t>
      </w:r>
      <w:r>
        <w:rPr>
          <w:rFonts w:cs="Arial"/>
        </w:rPr>
        <w:t xml:space="preserve"> </w:t>
      </w:r>
      <w:r w:rsidRPr="00A05743">
        <w:rPr>
          <w:rFonts w:cs="Arial"/>
        </w:rPr>
        <w:t>trimming</w:t>
      </w:r>
      <w:r>
        <w:rPr>
          <w:rFonts w:cs="Arial"/>
        </w:rPr>
        <w:t xml:space="preserve"> </w:t>
      </w:r>
      <w:r w:rsidRPr="00A05743">
        <w:rPr>
          <w:rFonts w:cs="Arial"/>
        </w:rPr>
        <w:t>of</w:t>
      </w:r>
      <w:r>
        <w:rPr>
          <w:rFonts w:cs="Arial"/>
        </w:rPr>
        <w:t xml:space="preserve"> </w:t>
      </w:r>
      <w:r w:rsidRPr="00A05743">
        <w:rPr>
          <w:rFonts w:cs="Arial"/>
        </w:rPr>
        <w:t>trees</w:t>
      </w:r>
      <w:r>
        <w:rPr>
          <w:rFonts w:cs="Arial"/>
        </w:rPr>
        <w:t xml:space="preserve"> </w:t>
      </w:r>
      <w:r w:rsidRPr="00A05743">
        <w:rPr>
          <w:rFonts w:cs="Arial"/>
        </w:rPr>
        <w:t>by</w:t>
      </w:r>
      <w:r>
        <w:rPr>
          <w:rFonts w:cs="Arial"/>
        </w:rPr>
        <w:t xml:space="preserve"> </w:t>
      </w:r>
      <w:r w:rsidRPr="00A05743">
        <w:rPr>
          <w:rFonts w:cs="Arial"/>
        </w:rPr>
        <w:t>the</w:t>
      </w:r>
      <w:r>
        <w:rPr>
          <w:rFonts w:cs="Arial"/>
        </w:rPr>
        <w:t xml:space="preserve"> </w:t>
      </w:r>
      <w:r w:rsidRPr="00A05743">
        <w:rPr>
          <w:rFonts w:cs="Arial"/>
        </w:rPr>
        <w:t>Contractor</w:t>
      </w:r>
      <w:r>
        <w:rPr>
          <w:rFonts w:cs="Arial"/>
        </w:rPr>
        <w:t xml:space="preserve"> </w:t>
      </w:r>
      <w:r w:rsidRPr="00A05743">
        <w:rPr>
          <w:rFonts w:cs="Arial"/>
        </w:rPr>
        <w:t>for</w:t>
      </w:r>
      <w:r>
        <w:rPr>
          <w:rFonts w:cs="Arial"/>
        </w:rPr>
        <w:t xml:space="preserve"> </w:t>
      </w:r>
      <w:r w:rsidRPr="00A05743">
        <w:rPr>
          <w:rFonts w:cs="Arial"/>
        </w:rPr>
        <w:t>any</w:t>
      </w:r>
      <w:r>
        <w:rPr>
          <w:rFonts w:cs="Arial"/>
        </w:rPr>
        <w:t xml:space="preserve"> </w:t>
      </w:r>
      <w:r w:rsidRPr="00A05743">
        <w:rPr>
          <w:rFonts w:cs="Arial"/>
        </w:rPr>
        <w:t>other</w:t>
      </w:r>
      <w:r>
        <w:rPr>
          <w:rFonts w:cs="Arial"/>
        </w:rPr>
        <w:t xml:space="preserve"> </w:t>
      </w:r>
      <w:r w:rsidRPr="00A05743">
        <w:rPr>
          <w:rFonts w:cs="Arial"/>
        </w:rPr>
        <w:t>reason.</w:t>
      </w:r>
      <w:r>
        <w:rPr>
          <w:rFonts w:cs="Arial"/>
        </w:rPr>
        <w:t xml:space="preserve">  </w:t>
      </w:r>
      <w:r w:rsidRPr="00A05743">
        <w:rPr>
          <w:rFonts w:cs="Arial"/>
        </w:rPr>
        <w:t>Trimming,</w:t>
      </w:r>
      <w:r>
        <w:rPr>
          <w:rFonts w:cs="Arial"/>
        </w:rPr>
        <w:t xml:space="preserve"> </w:t>
      </w:r>
      <w:r w:rsidRPr="00A05743">
        <w:rPr>
          <w:rFonts w:cs="Arial"/>
        </w:rPr>
        <w:t>and/or</w:t>
      </w:r>
      <w:r>
        <w:rPr>
          <w:rFonts w:cs="Arial"/>
        </w:rPr>
        <w:t xml:space="preserve"> </w:t>
      </w:r>
      <w:r w:rsidRPr="00A05743">
        <w:rPr>
          <w:rFonts w:cs="Arial"/>
        </w:rPr>
        <w:t>repair</w:t>
      </w:r>
      <w:r>
        <w:rPr>
          <w:rFonts w:cs="Arial"/>
        </w:rPr>
        <w:t xml:space="preserve"> </w:t>
      </w:r>
      <w:r w:rsidRPr="00A05743">
        <w:rPr>
          <w:rFonts w:cs="Arial"/>
        </w:rPr>
        <w:t>of</w:t>
      </w:r>
      <w:r>
        <w:rPr>
          <w:rFonts w:cs="Arial"/>
        </w:rPr>
        <w:t xml:space="preserve"> </w:t>
      </w:r>
      <w:r w:rsidRPr="00A05743">
        <w:rPr>
          <w:rFonts w:cs="Arial"/>
        </w:rPr>
        <w:t>cuts</w:t>
      </w:r>
      <w:r>
        <w:rPr>
          <w:rFonts w:cs="Arial"/>
        </w:rPr>
        <w:t xml:space="preserve"> </w:t>
      </w:r>
      <w:r w:rsidRPr="00A05743">
        <w:rPr>
          <w:rFonts w:cs="Arial"/>
        </w:rPr>
        <w:t>and</w:t>
      </w:r>
      <w:r>
        <w:rPr>
          <w:rFonts w:cs="Arial"/>
        </w:rPr>
        <w:t xml:space="preserve"> </w:t>
      </w:r>
      <w:r w:rsidRPr="00A05743">
        <w:rPr>
          <w:rFonts w:cs="Arial"/>
        </w:rPr>
        <w:t>scars</w:t>
      </w:r>
      <w:r>
        <w:rPr>
          <w:rFonts w:cs="Arial"/>
        </w:rPr>
        <w:t xml:space="preserve"> </w:t>
      </w:r>
      <w:r w:rsidRPr="00A05743">
        <w:rPr>
          <w:rFonts w:cs="Arial"/>
        </w:rPr>
        <w:t>must</w:t>
      </w:r>
      <w:r>
        <w:rPr>
          <w:rFonts w:cs="Arial"/>
        </w:rPr>
        <w:t xml:space="preserve"> </w:t>
      </w:r>
      <w:r w:rsidRPr="00A05743">
        <w:rPr>
          <w:rFonts w:cs="Arial"/>
        </w:rPr>
        <w:t>be</w:t>
      </w:r>
      <w:r>
        <w:rPr>
          <w:rFonts w:cs="Arial"/>
        </w:rPr>
        <w:t xml:space="preserve"> </w:t>
      </w:r>
      <w:r w:rsidRPr="00A05743">
        <w:rPr>
          <w:rFonts w:cs="Arial"/>
        </w:rPr>
        <w:t>properly</w:t>
      </w:r>
      <w:r>
        <w:rPr>
          <w:rFonts w:cs="Arial"/>
        </w:rPr>
        <w:t xml:space="preserve"> </w:t>
      </w:r>
      <w:r w:rsidRPr="00A05743">
        <w:rPr>
          <w:rFonts w:cs="Arial"/>
        </w:rPr>
        <w:t>bandaged</w:t>
      </w:r>
      <w:r>
        <w:rPr>
          <w:rFonts w:cs="Arial"/>
        </w:rPr>
        <w:t xml:space="preserve"> </w:t>
      </w:r>
      <w:r w:rsidRPr="00A05743">
        <w:rPr>
          <w:rFonts w:cs="Arial"/>
        </w:rPr>
        <w:t>(Referenced</w:t>
      </w:r>
      <w:r>
        <w:rPr>
          <w:rFonts w:cs="Arial"/>
        </w:rPr>
        <w:t xml:space="preserve"> </w:t>
      </w:r>
      <w:r w:rsidRPr="00A05743">
        <w:rPr>
          <w:rFonts w:cs="Arial"/>
        </w:rPr>
        <w:t>Standards:</w:t>
      </w:r>
      <w:r>
        <w:rPr>
          <w:rFonts w:cs="Arial"/>
        </w:rPr>
        <w:t xml:space="preserve"> </w:t>
      </w:r>
      <w:r w:rsidRPr="00A05743">
        <w:rPr>
          <w:rFonts w:cs="Arial"/>
        </w:rPr>
        <w:t>American</w:t>
      </w:r>
      <w:r>
        <w:rPr>
          <w:rFonts w:cs="Arial"/>
        </w:rPr>
        <w:t xml:space="preserve"> </w:t>
      </w:r>
      <w:r w:rsidRPr="00A05743">
        <w:rPr>
          <w:rFonts w:cs="Arial"/>
        </w:rPr>
        <w:t>National</w:t>
      </w:r>
      <w:r>
        <w:rPr>
          <w:rFonts w:cs="Arial"/>
        </w:rPr>
        <w:t xml:space="preserve"> </w:t>
      </w:r>
      <w:r w:rsidRPr="00A05743">
        <w:rPr>
          <w:rFonts w:cs="Arial"/>
        </w:rPr>
        <w:t>Standard</w:t>
      </w:r>
      <w:r>
        <w:rPr>
          <w:rFonts w:cs="Arial"/>
        </w:rPr>
        <w:t xml:space="preserve"> </w:t>
      </w:r>
      <w:r w:rsidRPr="00A05743">
        <w:rPr>
          <w:rFonts w:cs="Arial"/>
        </w:rPr>
        <w:t>Institute</w:t>
      </w:r>
      <w:r>
        <w:rPr>
          <w:rFonts w:cs="Arial"/>
        </w:rPr>
        <w:t xml:space="preserve"> </w:t>
      </w:r>
      <w:r w:rsidRPr="00A05743">
        <w:rPr>
          <w:rFonts w:cs="Arial"/>
        </w:rPr>
        <w:t>(ANSI),</w:t>
      </w:r>
      <w:r>
        <w:rPr>
          <w:rFonts w:cs="Arial"/>
        </w:rPr>
        <w:t xml:space="preserve"> </w:t>
      </w:r>
      <w:r w:rsidRPr="00A05743">
        <w:rPr>
          <w:rFonts w:cs="Arial"/>
        </w:rPr>
        <w:t>“American</w:t>
      </w:r>
      <w:r>
        <w:rPr>
          <w:rFonts w:cs="Arial"/>
        </w:rPr>
        <w:t xml:space="preserve"> </w:t>
      </w:r>
      <w:r w:rsidRPr="00A05743">
        <w:rPr>
          <w:rFonts w:cs="Arial"/>
        </w:rPr>
        <w:t>National</w:t>
      </w:r>
      <w:r>
        <w:rPr>
          <w:rFonts w:cs="Arial"/>
        </w:rPr>
        <w:t xml:space="preserve"> </w:t>
      </w:r>
      <w:r w:rsidRPr="00A05743">
        <w:rPr>
          <w:rFonts w:cs="Arial"/>
        </w:rPr>
        <w:t>Standard</w:t>
      </w:r>
      <w:r>
        <w:rPr>
          <w:rFonts w:cs="Arial"/>
        </w:rPr>
        <w:t xml:space="preserve"> </w:t>
      </w:r>
      <w:r w:rsidRPr="00A05743">
        <w:rPr>
          <w:rFonts w:cs="Arial"/>
        </w:rPr>
        <w:t>for</w:t>
      </w:r>
      <w:r>
        <w:rPr>
          <w:rFonts w:cs="Arial"/>
        </w:rPr>
        <w:t xml:space="preserve"> </w:t>
      </w:r>
      <w:r w:rsidRPr="00A05743">
        <w:rPr>
          <w:rFonts w:cs="Arial"/>
        </w:rPr>
        <w:t>Pruning.”)</w:t>
      </w:r>
    </w:p>
    <w:p w14:paraId="7C1939BF" w14:textId="77777777" w:rsidR="00B82CD8" w:rsidRDefault="00B82CD8" w:rsidP="00DB6321">
      <w:pPr>
        <w:numPr>
          <w:ilvl w:val="0"/>
          <w:numId w:val="2"/>
        </w:numPr>
        <w:rPr>
          <w:rFonts w:cs="Arial"/>
        </w:rPr>
      </w:pPr>
      <w:r w:rsidRPr="00A05743">
        <w:rPr>
          <w:rFonts w:cs="Arial"/>
        </w:rPr>
        <w:t>Grubbing:</w:t>
      </w:r>
    </w:p>
    <w:p w14:paraId="6EC94B72" w14:textId="77777777" w:rsidR="00B82CD8" w:rsidRDefault="00B82CD8" w:rsidP="009E7BD0">
      <w:pPr>
        <w:numPr>
          <w:ilvl w:val="2"/>
          <w:numId w:val="2"/>
        </w:numPr>
        <w:tabs>
          <w:tab w:val="clear" w:pos="360"/>
          <w:tab w:val="left" w:pos="1080"/>
        </w:tabs>
        <w:ind w:left="1080"/>
        <w:rPr>
          <w:rFonts w:cs="Arial"/>
        </w:rPr>
      </w:pPr>
      <w:r w:rsidRPr="00A05743">
        <w:rPr>
          <w:rFonts w:cs="Arial"/>
        </w:rPr>
        <w:t>All</w:t>
      </w:r>
      <w:r>
        <w:rPr>
          <w:rFonts w:cs="Arial"/>
        </w:rPr>
        <w:t xml:space="preserve"> </w:t>
      </w:r>
      <w:r w:rsidRPr="00A05743">
        <w:rPr>
          <w:rFonts w:cs="Arial"/>
        </w:rPr>
        <w:t>embedded</w:t>
      </w:r>
      <w:r>
        <w:rPr>
          <w:rFonts w:cs="Arial"/>
        </w:rPr>
        <w:t xml:space="preserve"> </w:t>
      </w:r>
      <w:r w:rsidRPr="00A05743">
        <w:rPr>
          <w:rFonts w:cs="Arial"/>
        </w:rPr>
        <w:t>stumps</w:t>
      </w:r>
      <w:r>
        <w:rPr>
          <w:rFonts w:cs="Arial"/>
        </w:rPr>
        <w:t xml:space="preserve"> </w:t>
      </w:r>
      <w:r w:rsidRPr="00A05743">
        <w:rPr>
          <w:rFonts w:cs="Arial"/>
        </w:rPr>
        <w:t>and</w:t>
      </w:r>
      <w:r>
        <w:rPr>
          <w:rFonts w:cs="Arial"/>
        </w:rPr>
        <w:t xml:space="preserve"> </w:t>
      </w:r>
      <w:r w:rsidRPr="00A05743">
        <w:rPr>
          <w:rFonts w:cs="Arial"/>
        </w:rPr>
        <w:t>roots</w:t>
      </w:r>
      <w:r>
        <w:rPr>
          <w:rFonts w:cs="Arial"/>
        </w:rPr>
        <w:t xml:space="preserve"> </w:t>
      </w:r>
      <w:r w:rsidRPr="00A05743">
        <w:rPr>
          <w:rFonts w:cs="Arial"/>
        </w:rPr>
        <w:t>must</w:t>
      </w:r>
      <w:r>
        <w:rPr>
          <w:rFonts w:cs="Arial"/>
        </w:rPr>
        <w:t xml:space="preserve"> </w:t>
      </w:r>
      <w:r w:rsidRPr="00A05743">
        <w:rPr>
          <w:rFonts w:cs="Arial"/>
        </w:rPr>
        <w:t>be</w:t>
      </w:r>
      <w:r>
        <w:rPr>
          <w:rFonts w:cs="Arial"/>
        </w:rPr>
        <w:t xml:space="preserve"> </w:t>
      </w:r>
      <w:r w:rsidRPr="00A05743">
        <w:rPr>
          <w:rFonts w:cs="Arial"/>
        </w:rPr>
        <w:t>removed</w:t>
      </w:r>
      <w:r>
        <w:rPr>
          <w:rFonts w:cs="Arial"/>
        </w:rPr>
        <w:t xml:space="preserve"> </w:t>
      </w:r>
      <w:r w:rsidRPr="00A05743">
        <w:rPr>
          <w:rFonts w:cs="Arial"/>
        </w:rPr>
        <w:t>to</w:t>
      </w:r>
      <w:r>
        <w:rPr>
          <w:rFonts w:cs="Arial"/>
        </w:rPr>
        <w:t xml:space="preserve"> </w:t>
      </w:r>
      <w:r w:rsidRPr="00A05743">
        <w:rPr>
          <w:rFonts w:cs="Arial"/>
        </w:rPr>
        <w:t>a</w:t>
      </w:r>
      <w:r>
        <w:rPr>
          <w:rFonts w:cs="Arial"/>
        </w:rPr>
        <w:t xml:space="preserve"> </w:t>
      </w:r>
      <w:r w:rsidRPr="00A05743">
        <w:rPr>
          <w:rFonts w:cs="Arial"/>
        </w:rPr>
        <w:t>depth</w:t>
      </w:r>
      <w:r>
        <w:rPr>
          <w:rFonts w:cs="Arial"/>
        </w:rPr>
        <w:t xml:space="preserve"> </w:t>
      </w:r>
      <w:r w:rsidRPr="00A05743">
        <w:rPr>
          <w:rFonts w:cs="Arial"/>
        </w:rPr>
        <w:t>of</w:t>
      </w:r>
      <w:r>
        <w:rPr>
          <w:rFonts w:cs="Arial"/>
        </w:rPr>
        <w:t xml:space="preserve"> </w:t>
      </w:r>
      <w:r w:rsidRPr="00A05743">
        <w:rPr>
          <w:rFonts w:cs="Arial"/>
        </w:rPr>
        <w:t>not</w:t>
      </w:r>
      <w:r>
        <w:rPr>
          <w:rFonts w:cs="Arial"/>
        </w:rPr>
        <w:t xml:space="preserve"> </w:t>
      </w:r>
      <w:r w:rsidRPr="00A05743">
        <w:rPr>
          <w:rFonts w:cs="Arial"/>
        </w:rPr>
        <w:t>less</w:t>
      </w:r>
      <w:r>
        <w:rPr>
          <w:rFonts w:cs="Arial"/>
        </w:rPr>
        <w:t xml:space="preserve"> </w:t>
      </w:r>
      <w:r w:rsidRPr="00A05743">
        <w:rPr>
          <w:rFonts w:cs="Arial"/>
        </w:rPr>
        <w:t>than</w:t>
      </w:r>
      <w:r>
        <w:rPr>
          <w:rFonts w:cs="Arial"/>
        </w:rPr>
        <w:t xml:space="preserve"> </w:t>
      </w:r>
      <w:r w:rsidRPr="00A05743">
        <w:rPr>
          <w:rFonts w:cs="Arial"/>
        </w:rPr>
        <w:t>3</w:t>
      </w:r>
      <w:r>
        <w:rPr>
          <w:rFonts w:cs="Arial"/>
        </w:rPr>
        <w:t xml:space="preserve"> </w:t>
      </w:r>
      <w:r w:rsidRPr="00A05743">
        <w:rPr>
          <w:rFonts w:cs="Arial"/>
        </w:rPr>
        <w:t>feet</w:t>
      </w:r>
      <w:r>
        <w:rPr>
          <w:rFonts w:cs="Arial"/>
        </w:rPr>
        <w:t xml:space="preserve"> </w:t>
      </w:r>
      <w:r w:rsidRPr="00A05743">
        <w:rPr>
          <w:rFonts w:cs="Arial"/>
        </w:rPr>
        <w:t>below</w:t>
      </w:r>
      <w:r>
        <w:rPr>
          <w:rFonts w:cs="Arial"/>
        </w:rPr>
        <w:t xml:space="preserve"> </w:t>
      </w:r>
      <w:r w:rsidRPr="00A05743">
        <w:rPr>
          <w:rFonts w:cs="Arial"/>
        </w:rPr>
        <w:t>the</w:t>
      </w:r>
      <w:r>
        <w:rPr>
          <w:rFonts w:cs="Arial"/>
        </w:rPr>
        <w:t xml:space="preserve"> </w:t>
      </w:r>
      <w:r w:rsidRPr="00A05743">
        <w:rPr>
          <w:rFonts w:cs="Arial"/>
        </w:rPr>
        <w:t>subgrade</w:t>
      </w:r>
      <w:r>
        <w:rPr>
          <w:rFonts w:cs="Arial"/>
        </w:rPr>
        <w:t xml:space="preserve"> </w:t>
      </w:r>
      <w:r w:rsidRPr="00A05743">
        <w:rPr>
          <w:rFonts w:cs="Arial"/>
        </w:rPr>
        <w:t>or</w:t>
      </w:r>
      <w:r>
        <w:rPr>
          <w:rFonts w:cs="Arial"/>
        </w:rPr>
        <w:t xml:space="preserve"> </w:t>
      </w:r>
      <w:r w:rsidRPr="00A05743">
        <w:rPr>
          <w:rFonts w:cs="Arial"/>
        </w:rPr>
        <w:t>slope</w:t>
      </w:r>
      <w:r>
        <w:rPr>
          <w:rFonts w:cs="Arial"/>
        </w:rPr>
        <w:t xml:space="preserve"> </w:t>
      </w:r>
      <w:r w:rsidRPr="00A05743">
        <w:rPr>
          <w:rFonts w:cs="Arial"/>
        </w:rPr>
        <w:t>surfaces.</w:t>
      </w:r>
      <w:r>
        <w:rPr>
          <w:rFonts w:cs="Arial"/>
        </w:rPr>
        <w:t xml:space="preserve">  </w:t>
      </w:r>
      <w:r w:rsidRPr="00A05743">
        <w:rPr>
          <w:rFonts w:cs="Arial"/>
        </w:rPr>
        <w:t>Depressions</w:t>
      </w:r>
      <w:r>
        <w:rPr>
          <w:rFonts w:cs="Arial"/>
        </w:rPr>
        <w:t xml:space="preserve"> </w:t>
      </w:r>
      <w:r w:rsidRPr="00A05743">
        <w:rPr>
          <w:rFonts w:cs="Arial"/>
        </w:rPr>
        <w:t>made</w:t>
      </w:r>
      <w:r>
        <w:rPr>
          <w:rFonts w:cs="Arial"/>
        </w:rPr>
        <w:t xml:space="preserve"> </w:t>
      </w:r>
      <w:r w:rsidRPr="00A05743">
        <w:rPr>
          <w:rFonts w:cs="Arial"/>
        </w:rPr>
        <w:t>below</w:t>
      </w:r>
      <w:r>
        <w:rPr>
          <w:rFonts w:cs="Arial"/>
        </w:rPr>
        <w:t xml:space="preserve"> </w:t>
      </w:r>
      <w:r w:rsidRPr="00A05743">
        <w:rPr>
          <w:rFonts w:cs="Arial"/>
        </w:rPr>
        <w:t>the</w:t>
      </w:r>
      <w:r>
        <w:rPr>
          <w:rFonts w:cs="Arial"/>
        </w:rPr>
        <w:t xml:space="preserve"> </w:t>
      </w:r>
      <w:r w:rsidRPr="00A05743">
        <w:rPr>
          <w:rFonts w:cs="Arial"/>
        </w:rPr>
        <w:t>subgrade</w:t>
      </w:r>
      <w:r>
        <w:rPr>
          <w:rFonts w:cs="Arial"/>
        </w:rPr>
        <w:t xml:space="preserve"> </w:t>
      </w:r>
      <w:r w:rsidRPr="00A05743">
        <w:rPr>
          <w:rFonts w:cs="Arial"/>
        </w:rPr>
        <w:t>or</w:t>
      </w:r>
      <w:r>
        <w:rPr>
          <w:rFonts w:cs="Arial"/>
        </w:rPr>
        <w:t xml:space="preserve"> </w:t>
      </w:r>
      <w:r w:rsidRPr="00A05743">
        <w:rPr>
          <w:rFonts w:cs="Arial"/>
        </w:rPr>
        <w:t>slope</w:t>
      </w:r>
      <w:r>
        <w:rPr>
          <w:rFonts w:cs="Arial"/>
        </w:rPr>
        <w:t xml:space="preserve"> </w:t>
      </w:r>
      <w:r w:rsidRPr="00A05743">
        <w:rPr>
          <w:rFonts w:cs="Arial"/>
        </w:rPr>
        <w:t>surfaces</w:t>
      </w:r>
      <w:r>
        <w:rPr>
          <w:rFonts w:cs="Arial"/>
        </w:rPr>
        <w:t xml:space="preserve"> </w:t>
      </w:r>
      <w:r w:rsidRPr="00A05743">
        <w:rPr>
          <w:rFonts w:cs="Arial"/>
        </w:rPr>
        <w:t>by</w:t>
      </w:r>
      <w:r>
        <w:rPr>
          <w:rFonts w:cs="Arial"/>
        </w:rPr>
        <w:t xml:space="preserve"> </w:t>
      </w:r>
      <w:r w:rsidRPr="00A05743">
        <w:rPr>
          <w:rFonts w:cs="Arial"/>
        </w:rPr>
        <w:t>removal</w:t>
      </w:r>
      <w:r>
        <w:rPr>
          <w:rFonts w:cs="Arial"/>
        </w:rPr>
        <w:t xml:space="preserve"> </w:t>
      </w:r>
      <w:r w:rsidRPr="00A05743">
        <w:rPr>
          <w:rFonts w:cs="Arial"/>
        </w:rPr>
        <w:t>of</w:t>
      </w:r>
      <w:r>
        <w:rPr>
          <w:rFonts w:cs="Arial"/>
        </w:rPr>
        <w:t xml:space="preserve"> </w:t>
      </w:r>
      <w:r w:rsidRPr="00A05743">
        <w:rPr>
          <w:rFonts w:cs="Arial"/>
        </w:rPr>
        <w:t>stumps</w:t>
      </w:r>
      <w:r>
        <w:rPr>
          <w:rFonts w:cs="Arial"/>
        </w:rPr>
        <w:t xml:space="preserve"> </w:t>
      </w:r>
      <w:r w:rsidRPr="00A05743">
        <w:rPr>
          <w:rFonts w:cs="Arial"/>
        </w:rPr>
        <w:t>must</w:t>
      </w:r>
      <w:r>
        <w:rPr>
          <w:rFonts w:cs="Arial"/>
        </w:rPr>
        <w:t xml:space="preserve"> </w:t>
      </w:r>
      <w:r w:rsidRPr="00A05743">
        <w:rPr>
          <w:rFonts w:cs="Arial"/>
        </w:rPr>
        <w:t>be</w:t>
      </w:r>
      <w:r>
        <w:rPr>
          <w:rFonts w:cs="Arial"/>
        </w:rPr>
        <w:t xml:space="preserve"> </w:t>
      </w:r>
      <w:r w:rsidRPr="00A05743">
        <w:rPr>
          <w:rFonts w:cs="Arial"/>
        </w:rPr>
        <w:t>refilled</w:t>
      </w:r>
      <w:r>
        <w:rPr>
          <w:rFonts w:cs="Arial"/>
        </w:rPr>
        <w:t xml:space="preserve"> </w:t>
      </w:r>
      <w:r w:rsidRPr="00A05743">
        <w:rPr>
          <w:rFonts w:cs="Arial"/>
        </w:rPr>
        <w:t>with</w:t>
      </w:r>
      <w:r>
        <w:rPr>
          <w:rFonts w:cs="Arial"/>
        </w:rPr>
        <w:t xml:space="preserve"> </w:t>
      </w:r>
      <w:r w:rsidRPr="00A05743">
        <w:rPr>
          <w:rFonts w:cs="Arial"/>
        </w:rPr>
        <w:t>soil</w:t>
      </w:r>
      <w:r>
        <w:rPr>
          <w:rFonts w:cs="Arial"/>
        </w:rPr>
        <w:t xml:space="preserve"> </w:t>
      </w:r>
      <w:r w:rsidRPr="00A05743">
        <w:rPr>
          <w:rFonts w:cs="Arial"/>
        </w:rPr>
        <w:t>or</w:t>
      </w:r>
      <w:r>
        <w:rPr>
          <w:rFonts w:cs="Arial"/>
        </w:rPr>
        <w:t xml:space="preserve"> </w:t>
      </w:r>
      <w:r w:rsidRPr="00A05743">
        <w:rPr>
          <w:rFonts w:cs="Arial"/>
        </w:rPr>
        <w:t>as</w:t>
      </w:r>
      <w:r>
        <w:rPr>
          <w:rFonts w:cs="Arial"/>
        </w:rPr>
        <w:t xml:space="preserve"> </w:t>
      </w:r>
      <w:r w:rsidRPr="00A05743">
        <w:rPr>
          <w:rFonts w:cs="Arial"/>
        </w:rPr>
        <w:t>specified</w:t>
      </w:r>
      <w:r>
        <w:rPr>
          <w:rFonts w:cs="Arial"/>
        </w:rPr>
        <w:t xml:space="preserve"> </w:t>
      </w:r>
      <w:r w:rsidRPr="00A05743">
        <w:rPr>
          <w:rFonts w:cs="Arial"/>
        </w:rPr>
        <w:t>on</w:t>
      </w:r>
      <w:r>
        <w:rPr>
          <w:rFonts w:cs="Arial"/>
        </w:rPr>
        <w:t xml:space="preserve"> </w:t>
      </w:r>
      <w:r w:rsidR="00C40F80">
        <w:rPr>
          <w:rFonts w:cs="Arial"/>
        </w:rPr>
        <w:t>Contract Documents</w:t>
      </w:r>
      <w:r w:rsidRPr="00A05743">
        <w:rPr>
          <w:rFonts w:cs="Arial"/>
        </w:rPr>
        <w:t>.</w:t>
      </w:r>
    </w:p>
    <w:p w14:paraId="3B604661" w14:textId="77777777" w:rsidR="00B82CD8" w:rsidRDefault="00B82CD8" w:rsidP="009E7BD0">
      <w:pPr>
        <w:numPr>
          <w:ilvl w:val="2"/>
          <w:numId w:val="2"/>
        </w:numPr>
        <w:tabs>
          <w:tab w:val="clear" w:pos="360"/>
          <w:tab w:val="left" w:pos="1080"/>
        </w:tabs>
        <w:ind w:left="1080"/>
        <w:rPr>
          <w:rFonts w:cs="Arial"/>
        </w:rPr>
      </w:pPr>
      <w:r w:rsidRPr="00A05743">
        <w:rPr>
          <w:rFonts w:cs="Arial"/>
        </w:rPr>
        <w:t>In</w:t>
      </w:r>
      <w:r>
        <w:rPr>
          <w:rFonts w:cs="Arial"/>
        </w:rPr>
        <w:t xml:space="preserve"> </w:t>
      </w:r>
      <w:r w:rsidRPr="00A05743">
        <w:rPr>
          <w:rFonts w:cs="Arial"/>
        </w:rPr>
        <w:t>the</w:t>
      </w:r>
      <w:r>
        <w:rPr>
          <w:rFonts w:cs="Arial"/>
        </w:rPr>
        <w:t xml:space="preserve"> </w:t>
      </w:r>
      <w:r w:rsidRPr="00A05743">
        <w:rPr>
          <w:rFonts w:cs="Arial"/>
        </w:rPr>
        <w:t>area</w:t>
      </w:r>
      <w:r>
        <w:rPr>
          <w:rFonts w:cs="Arial"/>
        </w:rPr>
        <w:t xml:space="preserve"> </w:t>
      </w:r>
      <w:r w:rsidRPr="00A05743">
        <w:rPr>
          <w:rFonts w:cs="Arial"/>
        </w:rPr>
        <w:t>of</w:t>
      </w:r>
      <w:r>
        <w:rPr>
          <w:rFonts w:cs="Arial"/>
        </w:rPr>
        <w:t xml:space="preserve"> </w:t>
      </w:r>
      <w:r w:rsidRPr="00A05743">
        <w:rPr>
          <w:rFonts w:cs="Arial"/>
        </w:rPr>
        <w:t>a</w:t>
      </w:r>
      <w:r>
        <w:rPr>
          <w:rFonts w:cs="Arial"/>
        </w:rPr>
        <w:t xml:space="preserve"> </w:t>
      </w:r>
      <w:r w:rsidRPr="00A05743">
        <w:rPr>
          <w:rFonts w:cs="Arial"/>
        </w:rPr>
        <w:t>dam</w:t>
      </w:r>
      <w:r>
        <w:rPr>
          <w:rFonts w:cs="Arial"/>
        </w:rPr>
        <w:t xml:space="preserve"> </w:t>
      </w:r>
      <w:r w:rsidRPr="00A05743">
        <w:rPr>
          <w:rFonts w:cs="Arial"/>
        </w:rPr>
        <w:t>embankment,</w:t>
      </w:r>
      <w:r>
        <w:rPr>
          <w:rFonts w:cs="Arial"/>
        </w:rPr>
        <w:t xml:space="preserve"> </w:t>
      </w:r>
      <w:r w:rsidRPr="00A05743">
        <w:rPr>
          <w:rFonts w:cs="Arial"/>
        </w:rPr>
        <w:t>all</w:t>
      </w:r>
      <w:r>
        <w:rPr>
          <w:rFonts w:cs="Arial"/>
        </w:rPr>
        <w:t xml:space="preserve"> </w:t>
      </w:r>
      <w:r w:rsidRPr="00A05743">
        <w:rPr>
          <w:rFonts w:cs="Arial"/>
        </w:rPr>
        <w:t>embedded</w:t>
      </w:r>
      <w:r>
        <w:rPr>
          <w:rFonts w:cs="Arial"/>
        </w:rPr>
        <w:t xml:space="preserve"> </w:t>
      </w:r>
      <w:r w:rsidRPr="00A05743">
        <w:rPr>
          <w:rFonts w:cs="Arial"/>
        </w:rPr>
        <w:t>stumps</w:t>
      </w:r>
      <w:r>
        <w:rPr>
          <w:rFonts w:cs="Arial"/>
        </w:rPr>
        <w:t xml:space="preserve"> </w:t>
      </w:r>
      <w:r w:rsidRPr="00A05743">
        <w:rPr>
          <w:rFonts w:cs="Arial"/>
        </w:rPr>
        <w:t>and</w:t>
      </w:r>
      <w:r>
        <w:rPr>
          <w:rFonts w:cs="Arial"/>
        </w:rPr>
        <w:t xml:space="preserve"> </w:t>
      </w:r>
      <w:r w:rsidRPr="00A05743">
        <w:rPr>
          <w:rFonts w:cs="Arial"/>
        </w:rPr>
        <w:t>roots</w:t>
      </w:r>
      <w:r>
        <w:rPr>
          <w:rFonts w:cs="Arial"/>
        </w:rPr>
        <w:t xml:space="preserve"> </w:t>
      </w:r>
      <w:r w:rsidRPr="00A05743">
        <w:rPr>
          <w:rFonts w:cs="Arial"/>
        </w:rPr>
        <w:t>must</w:t>
      </w:r>
      <w:r>
        <w:rPr>
          <w:rFonts w:cs="Arial"/>
        </w:rPr>
        <w:t xml:space="preserve"> </w:t>
      </w:r>
      <w:r w:rsidRPr="00A05743">
        <w:rPr>
          <w:rFonts w:cs="Arial"/>
        </w:rPr>
        <w:t>be</w:t>
      </w:r>
      <w:r>
        <w:rPr>
          <w:rFonts w:cs="Arial"/>
        </w:rPr>
        <w:t xml:space="preserve"> </w:t>
      </w:r>
      <w:r w:rsidRPr="00A05743">
        <w:rPr>
          <w:rFonts w:cs="Arial"/>
        </w:rPr>
        <w:t>completely</w:t>
      </w:r>
      <w:r>
        <w:rPr>
          <w:rFonts w:cs="Arial"/>
        </w:rPr>
        <w:t xml:space="preserve"> </w:t>
      </w:r>
      <w:r w:rsidRPr="00A05743">
        <w:rPr>
          <w:rFonts w:cs="Arial"/>
        </w:rPr>
        <w:t>removed</w:t>
      </w:r>
      <w:r>
        <w:rPr>
          <w:rFonts w:cs="Arial"/>
        </w:rPr>
        <w:t xml:space="preserve"> </w:t>
      </w:r>
      <w:r w:rsidRPr="00A05743">
        <w:rPr>
          <w:rFonts w:cs="Arial"/>
        </w:rPr>
        <w:t>on</w:t>
      </w:r>
      <w:r>
        <w:rPr>
          <w:rFonts w:cs="Arial"/>
        </w:rPr>
        <w:t xml:space="preserve"> </w:t>
      </w:r>
      <w:r w:rsidRPr="00A05743">
        <w:rPr>
          <w:rFonts w:cs="Arial"/>
        </w:rPr>
        <w:t>the</w:t>
      </w:r>
      <w:r>
        <w:rPr>
          <w:rFonts w:cs="Arial"/>
        </w:rPr>
        <w:t xml:space="preserve"> </w:t>
      </w:r>
      <w:r w:rsidRPr="00A05743">
        <w:rPr>
          <w:rFonts w:cs="Arial"/>
        </w:rPr>
        <w:t>embankment</w:t>
      </w:r>
      <w:r>
        <w:rPr>
          <w:rFonts w:cs="Arial"/>
        </w:rPr>
        <w:t xml:space="preserve"> </w:t>
      </w:r>
      <w:r w:rsidRPr="00A05743">
        <w:rPr>
          <w:rFonts w:cs="Arial"/>
        </w:rPr>
        <w:t>or</w:t>
      </w:r>
      <w:r>
        <w:rPr>
          <w:rFonts w:cs="Arial"/>
        </w:rPr>
        <w:t xml:space="preserve"> </w:t>
      </w:r>
      <w:r w:rsidRPr="00A05743">
        <w:rPr>
          <w:rFonts w:cs="Arial"/>
        </w:rPr>
        <w:t>beneath</w:t>
      </w:r>
      <w:r>
        <w:rPr>
          <w:rFonts w:cs="Arial"/>
        </w:rPr>
        <w:t xml:space="preserve"> </w:t>
      </w:r>
      <w:r w:rsidRPr="00A05743">
        <w:rPr>
          <w:rFonts w:cs="Arial"/>
        </w:rPr>
        <w:t>the</w:t>
      </w:r>
      <w:r>
        <w:rPr>
          <w:rFonts w:cs="Arial"/>
        </w:rPr>
        <w:t xml:space="preserve"> </w:t>
      </w:r>
      <w:r w:rsidRPr="00A05743">
        <w:rPr>
          <w:rFonts w:cs="Arial"/>
        </w:rPr>
        <w:t>embankment</w:t>
      </w:r>
      <w:r>
        <w:rPr>
          <w:rFonts w:cs="Arial"/>
        </w:rPr>
        <w:t xml:space="preserve"> </w:t>
      </w:r>
      <w:r w:rsidRPr="00A05743">
        <w:rPr>
          <w:rFonts w:cs="Arial"/>
        </w:rPr>
        <w:t>subgrade.</w:t>
      </w:r>
      <w:r>
        <w:rPr>
          <w:rFonts w:cs="Arial"/>
        </w:rPr>
        <w:t xml:space="preserve">  </w:t>
      </w:r>
      <w:r w:rsidRPr="00A05743">
        <w:rPr>
          <w:rFonts w:cs="Arial"/>
        </w:rPr>
        <w:t>Depressions</w:t>
      </w:r>
      <w:r>
        <w:rPr>
          <w:rFonts w:cs="Arial"/>
        </w:rPr>
        <w:t xml:space="preserve"> </w:t>
      </w:r>
      <w:r w:rsidRPr="00A05743">
        <w:rPr>
          <w:rFonts w:cs="Arial"/>
        </w:rPr>
        <w:t>made</w:t>
      </w:r>
      <w:r>
        <w:rPr>
          <w:rFonts w:cs="Arial"/>
        </w:rPr>
        <w:t xml:space="preserve"> </w:t>
      </w:r>
      <w:r w:rsidRPr="00A05743">
        <w:rPr>
          <w:rFonts w:cs="Arial"/>
        </w:rPr>
        <w:t>below</w:t>
      </w:r>
      <w:r>
        <w:rPr>
          <w:rFonts w:cs="Arial"/>
        </w:rPr>
        <w:t xml:space="preserve"> </w:t>
      </w:r>
      <w:r w:rsidRPr="00A05743">
        <w:rPr>
          <w:rFonts w:cs="Arial"/>
        </w:rPr>
        <w:t>the</w:t>
      </w:r>
      <w:r>
        <w:rPr>
          <w:rFonts w:cs="Arial"/>
        </w:rPr>
        <w:t xml:space="preserve"> </w:t>
      </w:r>
      <w:r w:rsidRPr="00A05743">
        <w:rPr>
          <w:rFonts w:cs="Arial"/>
        </w:rPr>
        <w:t>subgrade</w:t>
      </w:r>
      <w:r>
        <w:rPr>
          <w:rFonts w:cs="Arial"/>
        </w:rPr>
        <w:t xml:space="preserve"> </w:t>
      </w:r>
      <w:r w:rsidRPr="00A05743">
        <w:rPr>
          <w:rFonts w:cs="Arial"/>
        </w:rPr>
        <w:t>or</w:t>
      </w:r>
      <w:r>
        <w:rPr>
          <w:rFonts w:cs="Arial"/>
        </w:rPr>
        <w:t xml:space="preserve"> </w:t>
      </w:r>
      <w:r w:rsidRPr="00A05743">
        <w:rPr>
          <w:rFonts w:cs="Arial"/>
        </w:rPr>
        <w:t>embankment</w:t>
      </w:r>
      <w:r>
        <w:rPr>
          <w:rFonts w:cs="Arial"/>
        </w:rPr>
        <w:t xml:space="preserve"> </w:t>
      </w:r>
      <w:r w:rsidRPr="00A05743">
        <w:rPr>
          <w:rFonts w:cs="Arial"/>
        </w:rPr>
        <w:t>surfaces</w:t>
      </w:r>
      <w:r>
        <w:rPr>
          <w:rFonts w:cs="Arial"/>
        </w:rPr>
        <w:t xml:space="preserve"> </w:t>
      </w:r>
      <w:r w:rsidRPr="00A05743">
        <w:rPr>
          <w:rFonts w:cs="Arial"/>
        </w:rPr>
        <w:t>by</w:t>
      </w:r>
      <w:r>
        <w:rPr>
          <w:rFonts w:cs="Arial"/>
        </w:rPr>
        <w:t xml:space="preserve"> </w:t>
      </w:r>
      <w:r w:rsidRPr="00A05743">
        <w:rPr>
          <w:rFonts w:cs="Arial"/>
        </w:rPr>
        <w:t>removal</w:t>
      </w:r>
      <w:r>
        <w:rPr>
          <w:rFonts w:cs="Arial"/>
        </w:rPr>
        <w:t xml:space="preserve"> </w:t>
      </w:r>
      <w:r w:rsidRPr="00A05743">
        <w:rPr>
          <w:rFonts w:cs="Arial"/>
        </w:rPr>
        <w:t>of</w:t>
      </w:r>
      <w:r>
        <w:rPr>
          <w:rFonts w:cs="Arial"/>
        </w:rPr>
        <w:t xml:space="preserve"> </w:t>
      </w:r>
      <w:r w:rsidRPr="00A05743">
        <w:rPr>
          <w:rFonts w:cs="Arial"/>
        </w:rPr>
        <w:t>stumps</w:t>
      </w:r>
      <w:r>
        <w:rPr>
          <w:rFonts w:cs="Arial"/>
        </w:rPr>
        <w:t xml:space="preserve"> </w:t>
      </w:r>
      <w:r w:rsidRPr="00A05743">
        <w:rPr>
          <w:rFonts w:cs="Arial"/>
        </w:rPr>
        <w:t>must</w:t>
      </w:r>
      <w:r>
        <w:rPr>
          <w:rFonts w:cs="Arial"/>
        </w:rPr>
        <w:t xml:space="preserve"> </w:t>
      </w:r>
      <w:r w:rsidRPr="00A05743">
        <w:rPr>
          <w:rFonts w:cs="Arial"/>
        </w:rPr>
        <w:t>be</w:t>
      </w:r>
      <w:r>
        <w:rPr>
          <w:rFonts w:cs="Arial"/>
        </w:rPr>
        <w:t xml:space="preserve"> </w:t>
      </w:r>
      <w:r w:rsidRPr="00A05743">
        <w:rPr>
          <w:rFonts w:cs="Arial"/>
        </w:rPr>
        <w:t>refilled</w:t>
      </w:r>
      <w:r>
        <w:rPr>
          <w:rFonts w:cs="Arial"/>
        </w:rPr>
        <w:t xml:space="preserve"> </w:t>
      </w:r>
      <w:r w:rsidRPr="00A05743">
        <w:rPr>
          <w:rFonts w:cs="Arial"/>
        </w:rPr>
        <w:t>with</w:t>
      </w:r>
      <w:r>
        <w:rPr>
          <w:rFonts w:cs="Arial"/>
        </w:rPr>
        <w:t xml:space="preserve"> </w:t>
      </w:r>
      <w:r w:rsidRPr="00A05743">
        <w:rPr>
          <w:rFonts w:cs="Arial"/>
        </w:rPr>
        <w:t>materials</w:t>
      </w:r>
      <w:r>
        <w:rPr>
          <w:rFonts w:cs="Arial"/>
        </w:rPr>
        <w:t xml:space="preserve"> </w:t>
      </w:r>
      <w:r w:rsidRPr="00A05743">
        <w:rPr>
          <w:rFonts w:cs="Arial"/>
        </w:rPr>
        <w:t>suitable</w:t>
      </w:r>
      <w:r>
        <w:rPr>
          <w:rFonts w:cs="Arial"/>
        </w:rPr>
        <w:t xml:space="preserve"> </w:t>
      </w:r>
      <w:r w:rsidRPr="00A05743">
        <w:rPr>
          <w:rFonts w:cs="Arial"/>
        </w:rPr>
        <w:t>for</w:t>
      </w:r>
      <w:r>
        <w:rPr>
          <w:rFonts w:cs="Arial"/>
        </w:rPr>
        <w:t xml:space="preserve"> </w:t>
      </w:r>
      <w:r w:rsidRPr="00A05743">
        <w:rPr>
          <w:rFonts w:cs="Arial"/>
        </w:rPr>
        <w:t>dam</w:t>
      </w:r>
      <w:r>
        <w:rPr>
          <w:rFonts w:cs="Arial"/>
        </w:rPr>
        <w:t xml:space="preserve"> </w:t>
      </w:r>
      <w:r w:rsidRPr="00A05743">
        <w:rPr>
          <w:rFonts w:cs="Arial"/>
        </w:rPr>
        <w:t>embankment</w:t>
      </w:r>
      <w:r>
        <w:rPr>
          <w:rFonts w:cs="Arial"/>
        </w:rPr>
        <w:t xml:space="preserve"> </w:t>
      </w:r>
      <w:proofErr w:type="gramStart"/>
      <w:r w:rsidRPr="00A05743">
        <w:rPr>
          <w:rFonts w:cs="Arial"/>
        </w:rPr>
        <w:t>construction,</w:t>
      </w:r>
      <w:r>
        <w:rPr>
          <w:rFonts w:cs="Arial"/>
        </w:rPr>
        <w:t xml:space="preserve"> </w:t>
      </w:r>
      <w:r w:rsidRPr="00A05743">
        <w:rPr>
          <w:rFonts w:cs="Arial"/>
        </w:rPr>
        <w:t>and</w:t>
      </w:r>
      <w:proofErr w:type="gramEnd"/>
      <w:r>
        <w:rPr>
          <w:rFonts w:cs="Arial"/>
        </w:rPr>
        <w:t xml:space="preserve"> </w:t>
      </w:r>
      <w:r w:rsidRPr="00A05743">
        <w:rPr>
          <w:rFonts w:cs="Arial"/>
        </w:rPr>
        <w:t>compacted</w:t>
      </w:r>
      <w:r>
        <w:rPr>
          <w:rFonts w:cs="Arial"/>
        </w:rPr>
        <w:t xml:space="preserve"> </w:t>
      </w:r>
      <w:r w:rsidR="009248BC">
        <w:rPr>
          <w:rFonts w:cs="Arial"/>
        </w:rPr>
        <w:t xml:space="preserve">per </w:t>
      </w:r>
      <w:r w:rsidRPr="00A05743">
        <w:rPr>
          <w:rFonts w:cs="Arial"/>
        </w:rPr>
        <w:t>requirements</w:t>
      </w:r>
      <w:r w:rsidR="009248BC">
        <w:rPr>
          <w:rFonts w:cs="Arial"/>
        </w:rPr>
        <w:t xml:space="preserve"> in these specifications</w:t>
      </w:r>
      <w:r w:rsidRPr="00A05743">
        <w:rPr>
          <w:rFonts w:cs="Arial"/>
        </w:rPr>
        <w:t>.</w:t>
      </w:r>
      <w:r>
        <w:rPr>
          <w:rFonts w:cs="Arial"/>
        </w:rPr>
        <w:t xml:space="preserve">  </w:t>
      </w:r>
      <w:r w:rsidRPr="00A05743">
        <w:rPr>
          <w:rFonts w:cs="Arial"/>
        </w:rPr>
        <w:t>The</w:t>
      </w:r>
      <w:r>
        <w:rPr>
          <w:rFonts w:cs="Arial"/>
        </w:rPr>
        <w:t xml:space="preserve"> </w:t>
      </w:r>
      <w:r w:rsidRPr="00A05743">
        <w:rPr>
          <w:rFonts w:cs="Arial"/>
        </w:rPr>
        <w:t>embankment</w:t>
      </w:r>
      <w:r>
        <w:rPr>
          <w:rFonts w:cs="Arial"/>
        </w:rPr>
        <w:t xml:space="preserve"> </w:t>
      </w:r>
      <w:r w:rsidRPr="00A05743">
        <w:rPr>
          <w:rFonts w:cs="Arial"/>
        </w:rPr>
        <w:t>material</w:t>
      </w:r>
      <w:r>
        <w:rPr>
          <w:rFonts w:cs="Arial"/>
        </w:rPr>
        <w:t xml:space="preserve"> </w:t>
      </w:r>
      <w:r w:rsidRPr="00A05743">
        <w:rPr>
          <w:rFonts w:cs="Arial"/>
        </w:rPr>
        <w:t>must</w:t>
      </w:r>
      <w:r>
        <w:rPr>
          <w:rFonts w:cs="Arial"/>
        </w:rPr>
        <w:t xml:space="preserve"> </w:t>
      </w:r>
      <w:r w:rsidRPr="00A05743">
        <w:rPr>
          <w:rFonts w:cs="Arial"/>
        </w:rPr>
        <w:t>be</w:t>
      </w:r>
      <w:r>
        <w:rPr>
          <w:rFonts w:cs="Arial"/>
        </w:rPr>
        <w:t xml:space="preserve"> </w:t>
      </w:r>
      <w:r w:rsidRPr="00A05743">
        <w:rPr>
          <w:rFonts w:cs="Arial"/>
        </w:rPr>
        <w:t>overlaid</w:t>
      </w:r>
      <w:r>
        <w:rPr>
          <w:rFonts w:cs="Arial"/>
        </w:rPr>
        <w:t xml:space="preserve"> </w:t>
      </w:r>
      <w:r w:rsidRPr="00A05743">
        <w:rPr>
          <w:rFonts w:cs="Arial"/>
        </w:rPr>
        <w:t>with</w:t>
      </w:r>
      <w:r>
        <w:rPr>
          <w:rFonts w:cs="Arial"/>
        </w:rPr>
        <w:t xml:space="preserve"> </w:t>
      </w:r>
      <w:r w:rsidRPr="00A05743">
        <w:rPr>
          <w:rFonts w:cs="Arial"/>
        </w:rPr>
        <w:t>6”</w:t>
      </w:r>
      <w:r>
        <w:rPr>
          <w:rFonts w:cs="Arial"/>
        </w:rPr>
        <w:t xml:space="preserve"> </w:t>
      </w:r>
      <w:r w:rsidRPr="00A05743">
        <w:rPr>
          <w:rFonts w:cs="Arial"/>
        </w:rPr>
        <w:t>of</w:t>
      </w:r>
      <w:r>
        <w:rPr>
          <w:rFonts w:cs="Arial"/>
        </w:rPr>
        <w:t xml:space="preserve"> </w:t>
      </w:r>
      <w:r w:rsidRPr="00A05743">
        <w:rPr>
          <w:rFonts w:cs="Arial"/>
        </w:rPr>
        <w:t>top</w:t>
      </w:r>
      <w:r>
        <w:rPr>
          <w:rFonts w:cs="Arial"/>
        </w:rPr>
        <w:t xml:space="preserve"> </w:t>
      </w:r>
      <w:r w:rsidRPr="00A05743">
        <w:rPr>
          <w:rFonts w:cs="Arial"/>
        </w:rPr>
        <w:t>soil,</w:t>
      </w:r>
      <w:r>
        <w:rPr>
          <w:rFonts w:cs="Arial"/>
        </w:rPr>
        <w:t xml:space="preserve"> </w:t>
      </w:r>
      <w:r w:rsidRPr="00A05743">
        <w:rPr>
          <w:rFonts w:cs="Arial"/>
        </w:rPr>
        <w:t>seeded,</w:t>
      </w:r>
      <w:r>
        <w:rPr>
          <w:rFonts w:cs="Arial"/>
        </w:rPr>
        <w:t xml:space="preserve"> </w:t>
      </w:r>
      <w:r w:rsidRPr="00A05743">
        <w:rPr>
          <w:rFonts w:cs="Arial"/>
        </w:rPr>
        <w:t>and</w:t>
      </w:r>
      <w:r>
        <w:rPr>
          <w:rFonts w:cs="Arial"/>
        </w:rPr>
        <w:t xml:space="preserve"> </w:t>
      </w:r>
      <w:r w:rsidRPr="00A05743">
        <w:rPr>
          <w:rFonts w:cs="Arial"/>
        </w:rPr>
        <w:t>mulched.</w:t>
      </w:r>
      <w:r>
        <w:rPr>
          <w:rFonts w:cs="Arial"/>
        </w:rPr>
        <w:t xml:space="preserve">  </w:t>
      </w:r>
      <w:r w:rsidRPr="00A05743">
        <w:rPr>
          <w:rFonts w:cs="Arial"/>
        </w:rPr>
        <w:t>The</w:t>
      </w:r>
      <w:r>
        <w:rPr>
          <w:rFonts w:cs="Arial"/>
        </w:rPr>
        <w:t xml:space="preserve"> </w:t>
      </w:r>
      <w:r w:rsidRPr="00A05743">
        <w:rPr>
          <w:rFonts w:cs="Arial"/>
        </w:rPr>
        <w:t>final</w:t>
      </w:r>
      <w:r>
        <w:rPr>
          <w:rFonts w:cs="Arial"/>
        </w:rPr>
        <w:t xml:space="preserve"> </w:t>
      </w:r>
      <w:r w:rsidRPr="00A05743">
        <w:rPr>
          <w:rFonts w:cs="Arial"/>
        </w:rPr>
        <w:t>grade</w:t>
      </w:r>
      <w:r>
        <w:rPr>
          <w:rFonts w:cs="Arial"/>
        </w:rPr>
        <w:t xml:space="preserve"> </w:t>
      </w:r>
      <w:r w:rsidRPr="00A05743">
        <w:rPr>
          <w:rFonts w:cs="Arial"/>
        </w:rPr>
        <w:t>must</w:t>
      </w:r>
      <w:r>
        <w:rPr>
          <w:rFonts w:cs="Arial"/>
        </w:rPr>
        <w:t xml:space="preserve"> </w:t>
      </w:r>
      <w:r w:rsidRPr="00A05743">
        <w:rPr>
          <w:rFonts w:cs="Arial"/>
        </w:rPr>
        <w:t>match</w:t>
      </w:r>
      <w:r>
        <w:rPr>
          <w:rFonts w:cs="Arial"/>
        </w:rPr>
        <w:t xml:space="preserve"> </w:t>
      </w:r>
      <w:r w:rsidRPr="00A05743">
        <w:rPr>
          <w:rFonts w:cs="Arial"/>
        </w:rPr>
        <w:t>the</w:t>
      </w:r>
      <w:r>
        <w:rPr>
          <w:rFonts w:cs="Arial"/>
        </w:rPr>
        <w:t xml:space="preserve"> </w:t>
      </w:r>
      <w:r w:rsidRPr="00A05743">
        <w:rPr>
          <w:rFonts w:cs="Arial"/>
        </w:rPr>
        <w:t>adjacent</w:t>
      </w:r>
      <w:r>
        <w:rPr>
          <w:rFonts w:cs="Arial"/>
        </w:rPr>
        <w:t xml:space="preserve"> </w:t>
      </w:r>
      <w:r w:rsidRPr="00A05743">
        <w:rPr>
          <w:rFonts w:cs="Arial"/>
        </w:rPr>
        <w:t>grades</w:t>
      </w:r>
      <w:r>
        <w:rPr>
          <w:rFonts w:cs="Arial"/>
        </w:rPr>
        <w:t>.</w:t>
      </w:r>
    </w:p>
    <w:p w14:paraId="7778DBB7" w14:textId="77777777" w:rsidR="00B82CD8" w:rsidRDefault="00B82CD8" w:rsidP="009E7BD0">
      <w:pPr>
        <w:numPr>
          <w:ilvl w:val="2"/>
          <w:numId w:val="2"/>
        </w:numPr>
        <w:tabs>
          <w:tab w:val="clear" w:pos="360"/>
          <w:tab w:val="left" w:pos="1080"/>
        </w:tabs>
        <w:ind w:left="1080"/>
        <w:rPr>
          <w:rFonts w:cs="Arial"/>
        </w:rPr>
      </w:pPr>
      <w:r w:rsidRPr="007F6A95">
        <w:rPr>
          <w:rFonts w:cs="Arial"/>
        </w:rPr>
        <w:t xml:space="preserve">Disposal:  </w:t>
      </w:r>
      <w:r w:rsidRPr="007C42D6">
        <w:rPr>
          <w:rFonts w:cs="Arial"/>
        </w:rPr>
        <w:t xml:space="preserve">Unless designated for reuse on the Contract Documents, material and debris collected </w:t>
      </w:r>
      <w:r w:rsidR="009248BC" w:rsidRPr="007C42D6">
        <w:rPr>
          <w:rFonts w:cs="Arial"/>
        </w:rPr>
        <w:t>because of</w:t>
      </w:r>
      <w:r w:rsidRPr="007C42D6">
        <w:rPr>
          <w:rFonts w:cs="Arial"/>
        </w:rPr>
        <w:t xml:space="preserve"> the clearing and grubbing operation is the property of the Contractor and must </w:t>
      </w:r>
      <w:r w:rsidR="00C54E2F">
        <w:rPr>
          <w:rFonts w:cs="Arial"/>
        </w:rPr>
        <w:t xml:space="preserve">be </w:t>
      </w:r>
      <w:r w:rsidRPr="007C42D6">
        <w:rPr>
          <w:rFonts w:cs="Arial"/>
        </w:rPr>
        <w:t>disposed of in acco</w:t>
      </w:r>
      <w:r w:rsidRPr="002B425E">
        <w:rPr>
          <w:rFonts w:cs="Arial"/>
        </w:rPr>
        <w:t xml:space="preserve">rdance with the local and state regulations.  No burning will be permitted within the Work Site or on County properties.  </w:t>
      </w:r>
    </w:p>
    <w:p w14:paraId="7291EB92" w14:textId="77777777" w:rsidR="00B82CD8" w:rsidRPr="007F6A95" w:rsidRDefault="00B82CD8" w:rsidP="002B425E">
      <w:pPr>
        <w:numPr>
          <w:ilvl w:val="0"/>
          <w:numId w:val="2"/>
        </w:numPr>
        <w:rPr>
          <w:rFonts w:cs="Arial"/>
        </w:rPr>
      </w:pPr>
      <w:r>
        <w:rPr>
          <w:rFonts w:cs="Arial"/>
        </w:rPr>
        <w:t>Fallen and storm-damaged trees:  Removal of all fallen and/or storm-damaged trees, regardless of size, shall be cleared and removed per this Clearing and Grubbing Section.</w:t>
      </w:r>
    </w:p>
    <w:p w14:paraId="6307360D" w14:textId="77777777" w:rsidR="009248BC" w:rsidRDefault="009248BC" w:rsidP="00A05743">
      <w:pPr>
        <w:ind w:left="1080" w:hanging="360"/>
        <w:rPr>
          <w:rFonts w:cs="Arial"/>
        </w:rPr>
      </w:pPr>
    </w:p>
    <w:p w14:paraId="26B16DDC" w14:textId="77777777" w:rsidR="005D2A19" w:rsidRDefault="005D2A19" w:rsidP="00A05743">
      <w:pPr>
        <w:rPr>
          <w:rFonts w:cs="Arial"/>
          <w:u w:val="single"/>
        </w:rPr>
      </w:pPr>
    </w:p>
    <w:p w14:paraId="7FD0624A" w14:textId="77777777" w:rsidR="005D2A19" w:rsidRDefault="005D2A19" w:rsidP="00A05743">
      <w:pPr>
        <w:rPr>
          <w:rFonts w:cs="Arial"/>
          <w:u w:val="single"/>
        </w:rPr>
      </w:pPr>
    </w:p>
    <w:p w14:paraId="7857BB1F" w14:textId="77777777" w:rsidR="00E53678" w:rsidRDefault="00A77AAC" w:rsidP="00A05743">
      <w:pPr>
        <w:rPr>
          <w:rFonts w:cs="Arial"/>
          <w:u w:val="single"/>
        </w:rPr>
      </w:pPr>
      <w:r>
        <w:rPr>
          <w:rFonts w:cs="Arial"/>
          <w:u w:val="single"/>
        </w:rPr>
        <w:t>SUPERVISION AND INSPECTION:</w:t>
      </w:r>
    </w:p>
    <w:p w14:paraId="58B29968" w14:textId="77777777" w:rsidR="003D630A" w:rsidRDefault="003D630A" w:rsidP="00A05743">
      <w:pPr>
        <w:rPr>
          <w:rFonts w:cs="Arial"/>
        </w:rPr>
      </w:pPr>
    </w:p>
    <w:p w14:paraId="56B42271" w14:textId="77777777" w:rsidR="00A77AAC" w:rsidRPr="00A77AAC" w:rsidRDefault="005D2A19" w:rsidP="00A05743">
      <w:pPr>
        <w:rPr>
          <w:rFonts w:cs="Arial"/>
        </w:rPr>
      </w:pPr>
      <w:r>
        <w:rPr>
          <w:rFonts w:cs="Arial"/>
        </w:rPr>
        <w:t xml:space="preserve">The EIC will inspect the limits of clearing within 15 feet of the dam’s embankment or appurtenant structures.  The </w:t>
      </w:r>
      <w:r w:rsidR="00A77AAC">
        <w:rPr>
          <w:rFonts w:cs="Arial"/>
        </w:rPr>
        <w:t>limits of clearing within 15 feet of the dam’s embankment or appurtenant structures must be surveyed and included on the as-built plans.</w:t>
      </w:r>
    </w:p>
    <w:p w14:paraId="579A25F6" w14:textId="77777777" w:rsidR="00E53678" w:rsidRDefault="00E53678" w:rsidP="00A05743">
      <w:pPr>
        <w:rPr>
          <w:rFonts w:cs="Arial"/>
          <w:b/>
        </w:rPr>
      </w:pPr>
    </w:p>
    <w:p w14:paraId="4FAF3132" w14:textId="77777777" w:rsidR="00E53678" w:rsidRDefault="00E53678" w:rsidP="00A05743">
      <w:pPr>
        <w:rPr>
          <w:rFonts w:cs="Arial"/>
          <w:b/>
        </w:rPr>
      </w:pPr>
    </w:p>
    <w:p w14:paraId="0EFF3B69" w14:textId="77777777" w:rsidR="00A77AAC" w:rsidRDefault="00A77AAC" w:rsidP="00A05743">
      <w:pPr>
        <w:rPr>
          <w:rFonts w:cs="Arial"/>
          <w:b/>
        </w:rPr>
      </w:pPr>
    </w:p>
    <w:p w14:paraId="7096E25D" w14:textId="77777777" w:rsidR="00A77AAC" w:rsidRDefault="00A77AAC" w:rsidP="00A05743">
      <w:pPr>
        <w:rPr>
          <w:rFonts w:cs="Arial"/>
          <w:b/>
        </w:rPr>
      </w:pPr>
    </w:p>
    <w:p w14:paraId="677704F7" w14:textId="77777777" w:rsidR="00A77AAC" w:rsidRDefault="00A77AAC" w:rsidP="00A05743">
      <w:pPr>
        <w:rPr>
          <w:rFonts w:cs="Arial"/>
          <w:b/>
        </w:rPr>
      </w:pPr>
    </w:p>
    <w:p w14:paraId="5C06693F" w14:textId="77777777" w:rsidR="00A77AAC" w:rsidRDefault="00A77AAC" w:rsidP="00A05743">
      <w:pPr>
        <w:rPr>
          <w:rFonts w:cs="Arial"/>
          <w:b/>
        </w:rPr>
      </w:pPr>
    </w:p>
    <w:p w14:paraId="7D0076D7" w14:textId="77777777" w:rsidR="00A77AAC" w:rsidRDefault="00A77AAC" w:rsidP="00A05743">
      <w:pPr>
        <w:rPr>
          <w:rFonts w:cs="Arial"/>
          <w:b/>
        </w:rPr>
      </w:pPr>
    </w:p>
    <w:p w14:paraId="15DC17F6" w14:textId="77777777" w:rsidR="00A77AAC" w:rsidRDefault="00A77AAC" w:rsidP="00A05743">
      <w:pPr>
        <w:rPr>
          <w:rFonts w:cs="Arial"/>
          <w:b/>
        </w:rPr>
      </w:pPr>
    </w:p>
    <w:p w14:paraId="378FE39A" w14:textId="77777777" w:rsidR="00A77AAC" w:rsidRDefault="00A77AAC" w:rsidP="00A05743">
      <w:pPr>
        <w:rPr>
          <w:rFonts w:cs="Arial"/>
          <w:b/>
        </w:rPr>
      </w:pPr>
    </w:p>
    <w:p w14:paraId="261B5D5E" w14:textId="77777777" w:rsidR="00A77AAC" w:rsidRDefault="00A77AAC" w:rsidP="00A05743">
      <w:pPr>
        <w:rPr>
          <w:rFonts w:cs="Arial"/>
          <w:b/>
        </w:rPr>
      </w:pPr>
    </w:p>
    <w:p w14:paraId="02D9B180" w14:textId="77777777" w:rsidR="00A77AAC" w:rsidRDefault="00A77AAC" w:rsidP="00A05743">
      <w:pPr>
        <w:rPr>
          <w:rFonts w:cs="Arial"/>
          <w:b/>
        </w:rPr>
      </w:pPr>
    </w:p>
    <w:p w14:paraId="747B2083" w14:textId="77777777" w:rsidR="00A77AAC" w:rsidRDefault="00A77AAC" w:rsidP="00A05743">
      <w:pPr>
        <w:rPr>
          <w:rFonts w:cs="Arial"/>
          <w:b/>
        </w:rPr>
      </w:pPr>
    </w:p>
    <w:p w14:paraId="329B3775" w14:textId="77777777" w:rsidR="00A77AAC" w:rsidRDefault="00A77AAC" w:rsidP="00A05743">
      <w:pPr>
        <w:rPr>
          <w:rFonts w:cs="Arial"/>
          <w:b/>
        </w:rPr>
      </w:pPr>
    </w:p>
    <w:p w14:paraId="07AB4346" w14:textId="77777777" w:rsidR="00A77AAC" w:rsidRDefault="00A77AAC" w:rsidP="00A05743">
      <w:pPr>
        <w:rPr>
          <w:rFonts w:cs="Arial"/>
          <w:b/>
        </w:rPr>
      </w:pPr>
    </w:p>
    <w:p w14:paraId="504077A5" w14:textId="77777777" w:rsidR="00A77AAC" w:rsidRDefault="00A77AAC" w:rsidP="00A05743">
      <w:pPr>
        <w:rPr>
          <w:rFonts w:cs="Arial"/>
          <w:b/>
        </w:rPr>
      </w:pPr>
    </w:p>
    <w:p w14:paraId="543ADD04" w14:textId="77777777" w:rsidR="00A77AAC" w:rsidRDefault="00A77AAC" w:rsidP="00A05743">
      <w:pPr>
        <w:rPr>
          <w:rFonts w:cs="Arial"/>
          <w:b/>
        </w:rPr>
      </w:pPr>
    </w:p>
    <w:p w14:paraId="713DC7C1" w14:textId="77777777" w:rsidR="00A77AAC" w:rsidRDefault="00A77AAC" w:rsidP="00A05743">
      <w:pPr>
        <w:rPr>
          <w:rFonts w:cs="Arial"/>
          <w:b/>
        </w:rPr>
      </w:pPr>
    </w:p>
    <w:p w14:paraId="6A252721" w14:textId="77777777" w:rsidR="00A77AAC" w:rsidRDefault="00A77AAC" w:rsidP="00A05743">
      <w:pPr>
        <w:rPr>
          <w:rFonts w:cs="Arial"/>
          <w:b/>
        </w:rPr>
      </w:pPr>
    </w:p>
    <w:p w14:paraId="2E5B0C1C" w14:textId="77777777" w:rsidR="00A77AAC" w:rsidRDefault="00A77AAC" w:rsidP="00A05743">
      <w:pPr>
        <w:rPr>
          <w:rFonts w:cs="Arial"/>
          <w:b/>
        </w:rPr>
      </w:pPr>
    </w:p>
    <w:p w14:paraId="75EC4FF5" w14:textId="77777777" w:rsidR="00A77AAC" w:rsidRDefault="00A77AAC" w:rsidP="00A05743">
      <w:pPr>
        <w:rPr>
          <w:rFonts w:cs="Arial"/>
          <w:b/>
        </w:rPr>
      </w:pPr>
    </w:p>
    <w:p w14:paraId="05C45647" w14:textId="77777777" w:rsidR="00A77AAC" w:rsidRDefault="00A77AAC" w:rsidP="00A05743">
      <w:pPr>
        <w:rPr>
          <w:rFonts w:cs="Arial"/>
          <w:b/>
        </w:rPr>
      </w:pPr>
    </w:p>
    <w:p w14:paraId="582EA766" w14:textId="77777777" w:rsidR="00A77AAC" w:rsidRDefault="00A77AAC" w:rsidP="00A05743">
      <w:pPr>
        <w:rPr>
          <w:rFonts w:cs="Arial"/>
          <w:b/>
        </w:rPr>
      </w:pPr>
    </w:p>
    <w:p w14:paraId="10D8EA72" w14:textId="77777777" w:rsidR="00A77AAC" w:rsidRDefault="00A77AAC" w:rsidP="00A05743">
      <w:pPr>
        <w:rPr>
          <w:rFonts w:cs="Arial"/>
          <w:b/>
        </w:rPr>
      </w:pPr>
    </w:p>
    <w:p w14:paraId="6CA6CA96" w14:textId="77777777" w:rsidR="00A77AAC" w:rsidRDefault="00A77AAC" w:rsidP="00A05743">
      <w:pPr>
        <w:rPr>
          <w:rFonts w:cs="Arial"/>
          <w:b/>
        </w:rPr>
      </w:pPr>
    </w:p>
    <w:p w14:paraId="55B6DF04" w14:textId="77777777" w:rsidR="00A77AAC" w:rsidRDefault="00A77AAC" w:rsidP="00A05743">
      <w:pPr>
        <w:rPr>
          <w:rFonts w:cs="Arial"/>
          <w:b/>
        </w:rPr>
      </w:pPr>
    </w:p>
    <w:p w14:paraId="6396867A" w14:textId="77777777" w:rsidR="00A77AAC" w:rsidRDefault="00A77AAC" w:rsidP="00A05743">
      <w:pPr>
        <w:rPr>
          <w:rFonts w:cs="Arial"/>
          <w:b/>
        </w:rPr>
      </w:pPr>
    </w:p>
    <w:p w14:paraId="20B1D0FC" w14:textId="77777777" w:rsidR="00A77AAC" w:rsidRDefault="00A77AAC" w:rsidP="00A05743">
      <w:pPr>
        <w:rPr>
          <w:rFonts w:cs="Arial"/>
          <w:b/>
        </w:rPr>
      </w:pPr>
    </w:p>
    <w:p w14:paraId="60AB2524" w14:textId="77777777" w:rsidR="00A77AAC" w:rsidRDefault="00A77AAC" w:rsidP="00A05743">
      <w:pPr>
        <w:rPr>
          <w:rFonts w:cs="Arial"/>
          <w:b/>
        </w:rPr>
      </w:pPr>
    </w:p>
    <w:p w14:paraId="20BCCEDD" w14:textId="77777777" w:rsidR="00A77AAC" w:rsidRDefault="00A77AAC" w:rsidP="00A05743">
      <w:pPr>
        <w:rPr>
          <w:rFonts w:cs="Arial"/>
          <w:b/>
        </w:rPr>
      </w:pPr>
    </w:p>
    <w:p w14:paraId="0658C6A3" w14:textId="77777777" w:rsidR="00A77AAC" w:rsidRDefault="00A77AAC" w:rsidP="00A05743">
      <w:pPr>
        <w:rPr>
          <w:rFonts w:cs="Arial"/>
          <w:b/>
        </w:rPr>
      </w:pPr>
    </w:p>
    <w:p w14:paraId="16C9003B" w14:textId="77777777" w:rsidR="00A77AAC" w:rsidRDefault="00A77AAC" w:rsidP="00A05743">
      <w:pPr>
        <w:rPr>
          <w:rFonts w:cs="Arial"/>
          <w:b/>
        </w:rPr>
      </w:pPr>
    </w:p>
    <w:p w14:paraId="381AA6EF" w14:textId="77777777" w:rsidR="00A77AAC" w:rsidRDefault="00A77AAC" w:rsidP="00A05743">
      <w:pPr>
        <w:rPr>
          <w:rFonts w:cs="Arial"/>
          <w:b/>
        </w:rPr>
      </w:pPr>
    </w:p>
    <w:p w14:paraId="7182EDF2" w14:textId="77777777" w:rsidR="00A77AAC" w:rsidRDefault="00A77AAC" w:rsidP="00A05743">
      <w:pPr>
        <w:rPr>
          <w:rFonts w:cs="Arial"/>
          <w:b/>
        </w:rPr>
      </w:pPr>
    </w:p>
    <w:p w14:paraId="46EF55EC" w14:textId="77777777" w:rsidR="00A77AAC" w:rsidRDefault="00A77AAC" w:rsidP="00A05743">
      <w:pPr>
        <w:rPr>
          <w:rFonts w:cs="Arial"/>
          <w:b/>
        </w:rPr>
      </w:pPr>
    </w:p>
    <w:p w14:paraId="66C0260F" w14:textId="77777777" w:rsidR="00A77AAC" w:rsidRDefault="00A77AAC" w:rsidP="00A05743">
      <w:pPr>
        <w:rPr>
          <w:rFonts w:cs="Arial"/>
          <w:b/>
        </w:rPr>
      </w:pPr>
    </w:p>
    <w:p w14:paraId="7480F9CB" w14:textId="77777777" w:rsidR="00A77AAC" w:rsidRDefault="00A77AAC" w:rsidP="00A05743">
      <w:pPr>
        <w:rPr>
          <w:rFonts w:cs="Arial"/>
          <w:b/>
        </w:rPr>
      </w:pPr>
    </w:p>
    <w:p w14:paraId="12FBD39D" w14:textId="77777777" w:rsidR="00A77AAC" w:rsidRDefault="00A77AAC" w:rsidP="00A05743">
      <w:pPr>
        <w:rPr>
          <w:rFonts w:cs="Arial"/>
          <w:b/>
        </w:rPr>
      </w:pPr>
    </w:p>
    <w:p w14:paraId="61F1F30B" w14:textId="77777777" w:rsidR="00A77AAC" w:rsidRDefault="00A77AAC" w:rsidP="00A05743">
      <w:pPr>
        <w:rPr>
          <w:rFonts w:cs="Arial"/>
          <w:b/>
        </w:rPr>
      </w:pPr>
    </w:p>
    <w:p w14:paraId="1A05D201" w14:textId="77777777" w:rsidR="00A77AAC" w:rsidRDefault="00A77AAC" w:rsidP="00A05743">
      <w:pPr>
        <w:rPr>
          <w:rFonts w:cs="Arial"/>
          <w:b/>
        </w:rPr>
      </w:pPr>
    </w:p>
    <w:p w14:paraId="6C561E24" w14:textId="77777777" w:rsidR="00A77AAC" w:rsidRDefault="00A77AAC" w:rsidP="00A05743">
      <w:pPr>
        <w:rPr>
          <w:rFonts w:cs="Arial"/>
          <w:b/>
        </w:rPr>
      </w:pPr>
    </w:p>
    <w:p w14:paraId="3ECF4A9B" w14:textId="77777777" w:rsidR="00A77AAC" w:rsidRDefault="00A77AAC" w:rsidP="00A05743">
      <w:pPr>
        <w:rPr>
          <w:rFonts w:cs="Arial"/>
          <w:b/>
        </w:rPr>
      </w:pPr>
    </w:p>
    <w:p w14:paraId="316DFC25" w14:textId="77777777" w:rsidR="00A77AAC" w:rsidRDefault="00A77AAC" w:rsidP="00A05743">
      <w:pPr>
        <w:rPr>
          <w:rFonts w:cs="Arial"/>
          <w:b/>
        </w:rPr>
      </w:pPr>
    </w:p>
    <w:p w14:paraId="636ED721" w14:textId="77777777" w:rsidR="00A77AAC" w:rsidRDefault="00A77AAC" w:rsidP="00A05743">
      <w:pPr>
        <w:rPr>
          <w:rFonts w:cs="Arial"/>
          <w:b/>
        </w:rPr>
      </w:pPr>
    </w:p>
    <w:p w14:paraId="2E3FF5F7" w14:textId="77777777" w:rsidR="00A77AAC" w:rsidRDefault="00A77AAC" w:rsidP="00A05743">
      <w:pPr>
        <w:rPr>
          <w:rFonts w:cs="Arial"/>
          <w:b/>
        </w:rPr>
      </w:pPr>
    </w:p>
    <w:p w14:paraId="66CBCA90" w14:textId="77777777" w:rsidR="00A77AAC" w:rsidRDefault="00A77AAC" w:rsidP="00A05743">
      <w:pPr>
        <w:rPr>
          <w:rFonts w:cs="Arial"/>
          <w:b/>
        </w:rPr>
      </w:pPr>
    </w:p>
    <w:p w14:paraId="3326DB3E" w14:textId="77777777" w:rsidR="00A77AAC" w:rsidRDefault="00A77AAC" w:rsidP="00A05743">
      <w:pPr>
        <w:rPr>
          <w:rFonts w:cs="Arial"/>
          <w:b/>
        </w:rPr>
      </w:pPr>
    </w:p>
    <w:p w14:paraId="74B5A6B2" w14:textId="77777777" w:rsidR="00A77AAC" w:rsidRDefault="00A77AAC" w:rsidP="00A05743">
      <w:pPr>
        <w:rPr>
          <w:rFonts w:cs="Arial"/>
          <w:b/>
        </w:rPr>
      </w:pPr>
    </w:p>
    <w:p w14:paraId="77C8FE4F" w14:textId="77777777" w:rsidR="00A77AAC" w:rsidRDefault="00A77AAC" w:rsidP="00A05743">
      <w:pPr>
        <w:rPr>
          <w:rFonts w:cs="Arial"/>
          <w:b/>
        </w:rPr>
      </w:pPr>
    </w:p>
    <w:p w14:paraId="74D12271" w14:textId="77777777" w:rsidR="00B82CD8" w:rsidRDefault="00B82CD8" w:rsidP="00A05743">
      <w:pPr>
        <w:rPr>
          <w:rFonts w:cs="Arial"/>
          <w:b/>
        </w:rPr>
      </w:pPr>
      <w:r w:rsidRPr="00A05743">
        <w:rPr>
          <w:rFonts w:cs="Arial"/>
          <w:b/>
        </w:rPr>
        <w:lastRenderedPageBreak/>
        <w:t>REMOVAL</w:t>
      </w:r>
      <w:r>
        <w:rPr>
          <w:rFonts w:cs="Arial"/>
          <w:b/>
        </w:rPr>
        <w:t xml:space="preserve"> </w:t>
      </w:r>
      <w:r w:rsidRPr="00A05743">
        <w:rPr>
          <w:rFonts w:cs="Arial"/>
          <w:b/>
        </w:rPr>
        <w:t>AND</w:t>
      </w:r>
      <w:r>
        <w:rPr>
          <w:rFonts w:cs="Arial"/>
          <w:b/>
        </w:rPr>
        <w:t xml:space="preserve"> </w:t>
      </w:r>
      <w:r w:rsidRPr="00A05743">
        <w:rPr>
          <w:rFonts w:cs="Arial"/>
          <w:b/>
        </w:rPr>
        <w:t>DISPOSAL</w:t>
      </w:r>
      <w:r>
        <w:rPr>
          <w:rFonts w:cs="Arial"/>
          <w:b/>
        </w:rPr>
        <w:t xml:space="preserve"> </w:t>
      </w:r>
      <w:r w:rsidRPr="00A05743">
        <w:rPr>
          <w:rFonts w:cs="Arial"/>
          <w:b/>
        </w:rPr>
        <w:t>OF</w:t>
      </w:r>
      <w:r>
        <w:rPr>
          <w:rFonts w:cs="Arial"/>
          <w:b/>
        </w:rPr>
        <w:t xml:space="preserve"> </w:t>
      </w:r>
      <w:r w:rsidRPr="00A05743">
        <w:rPr>
          <w:rFonts w:cs="Arial"/>
          <w:b/>
        </w:rPr>
        <w:t>EXISTING</w:t>
      </w:r>
      <w:r>
        <w:rPr>
          <w:rFonts w:cs="Arial"/>
          <w:b/>
        </w:rPr>
        <w:t xml:space="preserve"> </w:t>
      </w:r>
      <w:r w:rsidRPr="00A05743">
        <w:rPr>
          <w:rFonts w:cs="Arial"/>
          <w:b/>
        </w:rPr>
        <w:t>STRUCTURES</w:t>
      </w:r>
    </w:p>
    <w:p w14:paraId="16235219" w14:textId="77777777" w:rsidR="00B82CD8" w:rsidRDefault="00B82CD8" w:rsidP="00A05743">
      <w:pPr>
        <w:rPr>
          <w:rFonts w:cs="Arial"/>
          <w:b/>
        </w:rPr>
      </w:pPr>
    </w:p>
    <w:p w14:paraId="64114519" w14:textId="77777777" w:rsidR="00B82CD8" w:rsidRDefault="00B82CD8" w:rsidP="00A05743">
      <w:pPr>
        <w:rPr>
          <w:rFonts w:cs="Arial"/>
        </w:rPr>
      </w:pPr>
      <w:r w:rsidRPr="00A05743">
        <w:rPr>
          <w:rFonts w:cs="Arial"/>
          <w:u w:val="single"/>
        </w:rPr>
        <w:t>DESCRIPTION</w:t>
      </w:r>
      <w:r>
        <w:rPr>
          <w:rFonts w:cs="Arial"/>
        </w:rPr>
        <w:t>:</w:t>
      </w:r>
    </w:p>
    <w:p w14:paraId="0594BCE2" w14:textId="77777777" w:rsidR="00B82CD8" w:rsidRDefault="00B82CD8" w:rsidP="00A05743">
      <w:pPr>
        <w:rPr>
          <w:rFonts w:cs="Arial"/>
        </w:rPr>
      </w:pPr>
    </w:p>
    <w:p w14:paraId="361ED3B0" w14:textId="77777777" w:rsidR="00B82CD8" w:rsidRDefault="00B82CD8" w:rsidP="00A05743">
      <w:pPr>
        <w:rPr>
          <w:rFonts w:cs="Arial"/>
        </w:rPr>
      </w:pPr>
      <w:r w:rsidRPr="00A05743">
        <w:rPr>
          <w:rFonts w:cs="Arial"/>
        </w:rPr>
        <w:t>Comply</w:t>
      </w:r>
      <w:r>
        <w:rPr>
          <w:rFonts w:cs="Arial"/>
        </w:rPr>
        <w:t xml:space="preserve"> </w:t>
      </w:r>
      <w:r w:rsidRPr="00A05743">
        <w:rPr>
          <w:rFonts w:cs="Arial"/>
        </w:rPr>
        <w:t>with</w:t>
      </w:r>
      <w:r>
        <w:rPr>
          <w:rFonts w:cs="Arial"/>
        </w:rPr>
        <w:t xml:space="preserve"> </w:t>
      </w:r>
      <w:r w:rsidRPr="00A05743">
        <w:rPr>
          <w:rFonts w:cs="Arial"/>
        </w:rPr>
        <w:t>Subsection</w:t>
      </w:r>
      <w:r>
        <w:rPr>
          <w:rFonts w:cs="Arial"/>
        </w:rPr>
        <w:t xml:space="preserve"> </w:t>
      </w:r>
      <w:r w:rsidRPr="00A05743">
        <w:rPr>
          <w:rFonts w:cs="Arial"/>
        </w:rPr>
        <w:t>102.01</w:t>
      </w:r>
      <w:r>
        <w:rPr>
          <w:rFonts w:cs="Arial"/>
        </w:rPr>
        <w:t xml:space="preserve"> </w:t>
      </w:r>
      <w:r w:rsidRPr="00A05743">
        <w:rPr>
          <w:rFonts w:cs="Arial"/>
        </w:rPr>
        <w:t>of</w:t>
      </w:r>
      <w:r>
        <w:rPr>
          <w:rFonts w:cs="Arial"/>
        </w:rPr>
        <w:t xml:space="preserve"> </w:t>
      </w:r>
      <w:r w:rsidRPr="00A05743">
        <w:rPr>
          <w:rFonts w:cs="Arial"/>
        </w:rPr>
        <w:t>MSHA</w:t>
      </w:r>
      <w:r>
        <w:rPr>
          <w:rFonts w:cs="Arial"/>
        </w:rPr>
        <w:t xml:space="preserve"> </w:t>
      </w:r>
      <w:r w:rsidRPr="00A05743">
        <w:rPr>
          <w:rFonts w:cs="Arial"/>
        </w:rPr>
        <w:t>unless</w:t>
      </w:r>
      <w:r>
        <w:rPr>
          <w:rFonts w:cs="Arial"/>
        </w:rPr>
        <w:t xml:space="preserve"> </w:t>
      </w:r>
      <w:r w:rsidRPr="00A05743">
        <w:rPr>
          <w:rFonts w:cs="Arial"/>
        </w:rPr>
        <w:t>noted</w:t>
      </w:r>
      <w:r>
        <w:rPr>
          <w:rFonts w:cs="Arial"/>
        </w:rPr>
        <w:t xml:space="preserve"> </w:t>
      </w:r>
      <w:r w:rsidRPr="00A05743">
        <w:rPr>
          <w:rFonts w:cs="Arial"/>
        </w:rPr>
        <w:t>otherwise</w:t>
      </w:r>
      <w:r>
        <w:rPr>
          <w:rFonts w:cs="Arial"/>
        </w:rPr>
        <w:t xml:space="preserve"> </w:t>
      </w:r>
      <w:r w:rsidRPr="00A05743">
        <w:rPr>
          <w:rFonts w:cs="Arial"/>
        </w:rPr>
        <w:t>on</w:t>
      </w:r>
      <w:r>
        <w:rPr>
          <w:rFonts w:cs="Arial"/>
        </w:rPr>
        <w:t xml:space="preserve"> </w:t>
      </w:r>
      <w:r w:rsidRPr="00A05743">
        <w:rPr>
          <w:rFonts w:cs="Arial"/>
        </w:rPr>
        <w:t>Contract</w:t>
      </w:r>
      <w:r>
        <w:rPr>
          <w:rFonts w:cs="Arial"/>
        </w:rPr>
        <w:t xml:space="preserve"> </w:t>
      </w:r>
      <w:r w:rsidRPr="00A05743">
        <w:rPr>
          <w:rFonts w:cs="Arial"/>
        </w:rPr>
        <w:t>Documents</w:t>
      </w:r>
      <w:r>
        <w:rPr>
          <w:rFonts w:cs="Arial"/>
        </w:rPr>
        <w:t>.</w:t>
      </w:r>
    </w:p>
    <w:p w14:paraId="57ABD982" w14:textId="77777777" w:rsidR="00B82CD8" w:rsidRDefault="00B82CD8" w:rsidP="00A05743">
      <w:pPr>
        <w:rPr>
          <w:rFonts w:cs="Arial"/>
        </w:rPr>
      </w:pPr>
    </w:p>
    <w:p w14:paraId="76C43082" w14:textId="77777777" w:rsidR="00B82CD8" w:rsidRDefault="00B82CD8" w:rsidP="00A05743">
      <w:pPr>
        <w:rPr>
          <w:rFonts w:cs="Arial"/>
        </w:rPr>
      </w:pPr>
      <w:r w:rsidRPr="00A05743">
        <w:rPr>
          <w:rFonts w:cs="Arial"/>
          <w:u w:val="single"/>
        </w:rPr>
        <w:t>MATERIALS</w:t>
      </w:r>
      <w:r>
        <w:rPr>
          <w:rFonts w:cs="Arial"/>
        </w:rPr>
        <w:t>:</w:t>
      </w:r>
    </w:p>
    <w:p w14:paraId="5F85D4B9" w14:textId="77777777" w:rsidR="00B82CD8" w:rsidRDefault="00B82CD8" w:rsidP="00A05743">
      <w:pPr>
        <w:rPr>
          <w:rFonts w:cs="Arial"/>
        </w:rPr>
      </w:pPr>
    </w:p>
    <w:p w14:paraId="2C3EB3D2" w14:textId="77777777" w:rsidR="00B82CD8" w:rsidRDefault="00B82CD8" w:rsidP="00A05743">
      <w:pPr>
        <w:rPr>
          <w:rFonts w:cs="Arial"/>
        </w:rPr>
      </w:pPr>
      <w:r w:rsidRPr="00A05743">
        <w:rPr>
          <w:rFonts w:cs="Arial"/>
        </w:rPr>
        <w:t>Not</w:t>
      </w:r>
      <w:r>
        <w:rPr>
          <w:rFonts w:cs="Arial"/>
        </w:rPr>
        <w:t xml:space="preserve"> </w:t>
      </w:r>
      <w:r w:rsidRPr="00A05743">
        <w:rPr>
          <w:rFonts w:cs="Arial"/>
        </w:rPr>
        <w:t>Applicable</w:t>
      </w:r>
    </w:p>
    <w:p w14:paraId="7C85475E" w14:textId="77777777" w:rsidR="00B82CD8" w:rsidRDefault="00B82CD8" w:rsidP="00A05743">
      <w:pPr>
        <w:rPr>
          <w:rFonts w:cs="Arial"/>
        </w:rPr>
      </w:pPr>
    </w:p>
    <w:p w14:paraId="200FD750" w14:textId="77777777" w:rsidR="005D2A19" w:rsidRDefault="005D2A19" w:rsidP="005D2A19">
      <w:pPr>
        <w:rPr>
          <w:rFonts w:cs="Arial"/>
          <w:u w:val="single"/>
        </w:rPr>
      </w:pPr>
      <w:r>
        <w:rPr>
          <w:rFonts w:cs="Arial"/>
          <w:u w:val="single"/>
        </w:rPr>
        <w:t>SUBMITTALS:</w:t>
      </w:r>
    </w:p>
    <w:p w14:paraId="1AC3DCC6" w14:textId="77777777" w:rsidR="005D2A19" w:rsidRDefault="005D2A19" w:rsidP="005D2A19">
      <w:pPr>
        <w:rPr>
          <w:rFonts w:cs="Arial"/>
          <w:u w:val="single"/>
        </w:rPr>
      </w:pPr>
    </w:p>
    <w:p w14:paraId="66F9610F" w14:textId="77777777" w:rsidR="005D2A19" w:rsidRPr="00BD6693" w:rsidRDefault="005D2A19" w:rsidP="005D2A19">
      <w:pPr>
        <w:rPr>
          <w:rFonts w:cs="Arial"/>
        </w:rPr>
      </w:pPr>
      <w:r>
        <w:rPr>
          <w:rFonts w:cs="Arial"/>
        </w:rPr>
        <w:t>Not Applicable</w:t>
      </w:r>
    </w:p>
    <w:p w14:paraId="080D6115" w14:textId="77777777" w:rsidR="005D2A19" w:rsidRDefault="005D2A19" w:rsidP="00A05743">
      <w:pPr>
        <w:rPr>
          <w:rFonts w:cs="Arial"/>
          <w:u w:val="single"/>
        </w:rPr>
      </w:pPr>
    </w:p>
    <w:p w14:paraId="045213F0" w14:textId="77777777" w:rsidR="00B82CD8" w:rsidRDefault="00B82CD8" w:rsidP="00A05743">
      <w:pPr>
        <w:rPr>
          <w:rFonts w:cs="Arial"/>
        </w:rPr>
      </w:pPr>
      <w:r w:rsidRPr="00A05743">
        <w:rPr>
          <w:rFonts w:cs="Arial"/>
          <w:u w:val="single"/>
        </w:rPr>
        <w:t>CONSTRUCTION</w:t>
      </w:r>
      <w:r>
        <w:rPr>
          <w:rFonts w:cs="Arial"/>
        </w:rPr>
        <w:t>:</w:t>
      </w:r>
    </w:p>
    <w:p w14:paraId="5BD37F3B" w14:textId="77777777" w:rsidR="00B82CD8" w:rsidRDefault="00B82CD8" w:rsidP="00A05743">
      <w:pPr>
        <w:rPr>
          <w:rFonts w:cs="Arial"/>
        </w:rPr>
      </w:pPr>
    </w:p>
    <w:p w14:paraId="5BC4D83E" w14:textId="77777777" w:rsidR="00B82CD8" w:rsidRDefault="00B82CD8" w:rsidP="00A05743">
      <w:pPr>
        <w:rPr>
          <w:rFonts w:cs="Arial"/>
        </w:rPr>
      </w:pPr>
      <w:r w:rsidRPr="00A05743">
        <w:rPr>
          <w:rFonts w:cs="Arial"/>
        </w:rPr>
        <w:t>Comply</w:t>
      </w:r>
      <w:r>
        <w:rPr>
          <w:rFonts w:cs="Arial"/>
        </w:rPr>
        <w:t xml:space="preserve"> </w:t>
      </w:r>
      <w:r w:rsidRPr="00A05743">
        <w:rPr>
          <w:rFonts w:cs="Arial"/>
        </w:rPr>
        <w:t>with</w:t>
      </w:r>
      <w:r>
        <w:rPr>
          <w:rFonts w:cs="Arial"/>
        </w:rPr>
        <w:t xml:space="preserve"> </w:t>
      </w:r>
      <w:r w:rsidRPr="00A05743">
        <w:rPr>
          <w:rFonts w:cs="Arial"/>
        </w:rPr>
        <w:t>Subsection</w:t>
      </w:r>
      <w:r>
        <w:rPr>
          <w:rFonts w:cs="Arial"/>
        </w:rPr>
        <w:t xml:space="preserve"> </w:t>
      </w:r>
      <w:r w:rsidRPr="00A05743">
        <w:rPr>
          <w:rFonts w:cs="Arial"/>
        </w:rPr>
        <w:t>102.03</w:t>
      </w:r>
      <w:r>
        <w:rPr>
          <w:rFonts w:cs="Arial"/>
        </w:rPr>
        <w:t xml:space="preserve"> </w:t>
      </w:r>
      <w:r w:rsidRPr="00A05743">
        <w:rPr>
          <w:rFonts w:cs="Arial"/>
        </w:rPr>
        <w:t>of</w:t>
      </w:r>
      <w:r>
        <w:rPr>
          <w:rFonts w:cs="Arial"/>
        </w:rPr>
        <w:t xml:space="preserve"> </w:t>
      </w:r>
      <w:r w:rsidRPr="00A05743">
        <w:rPr>
          <w:rFonts w:cs="Arial"/>
        </w:rPr>
        <w:t>MSHA</w:t>
      </w:r>
      <w:r>
        <w:rPr>
          <w:rFonts w:cs="Arial"/>
        </w:rPr>
        <w:t xml:space="preserve"> </w:t>
      </w:r>
      <w:r w:rsidRPr="00A05743">
        <w:rPr>
          <w:rFonts w:cs="Arial"/>
        </w:rPr>
        <w:t>unless</w:t>
      </w:r>
      <w:r>
        <w:rPr>
          <w:rFonts w:cs="Arial"/>
        </w:rPr>
        <w:t xml:space="preserve"> </w:t>
      </w:r>
      <w:r w:rsidRPr="00A05743">
        <w:rPr>
          <w:rFonts w:cs="Arial"/>
        </w:rPr>
        <w:t>noted</w:t>
      </w:r>
      <w:r>
        <w:rPr>
          <w:rFonts w:cs="Arial"/>
        </w:rPr>
        <w:t xml:space="preserve"> </w:t>
      </w:r>
      <w:r w:rsidRPr="00A05743">
        <w:rPr>
          <w:rFonts w:cs="Arial"/>
        </w:rPr>
        <w:t>otherwise</w:t>
      </w:r>
      <w:r>
        <w:rPr>
          <w:rFonts w:cs="Arial"/>
        </w:rPr>
        <w:t xml:space="preserve"> </w:t>
      </w:r>
      <w:r w:rsidRPr="00A05743">
        <w:rPr>
          <w:rFonts w:cs="Arial"/>
        </w:rPr>
        <w:t>on</w:t>
      </w:r>
      <w:r>
        <w:rPr>
          <w:rFonts w:cs="Arial"/>
        </w:rPr>
        <w:t xml:space="preserve"> </w:t>
      </w:r>
      <w:r w:rsidRPr="00A05743">
        <w:rPr>
          <w:rFonts w:cs="Arial"/>
        </w:rPr>
        <w:t>Contract</w:t>
      </w:r>
      <w:r>
        <w:rPr>
          <w:rFonts w:cs="Arial"/>
        </w:rPr>
        <w:t xml:space="preserve"> </w:t>
      </w:r>
      <w:r w:rsidRPr="00A05743">
        <w:rPr>
          <w:rFonts w:cs="Arial"/>
        </w:rPr>
        <w:t>Documents</w:t>
      </w:r>
      <w:r>
        <w:rPr>
          <w:rFonts w:cs="Arial"/>
        </w:rPr>
        <w:t>.</w:t>
      </w:r>
    </w:p>
    <w:p w14:paraId="29A8AC40" w14:textId="77777777" w:rsidR="00A77AAC" w:rsidRDefault="00A77AAC" w:rsidP="00A05743">
      <w:pPr>
        <w:rPr>
          <w:rFonts w:cs="Arial"/>
        </w:rPr>
      </w:pPr>
    </w:p>
    <w:p w14:paraId="46E4D20A" w14:textId="77777777" w:rsidR="00A77AAC" w:rsidRPr="00A77AAC" w:rsidRDefault="00177678" w:rsidP="00A05743">
      <w:pPr>
        <w:rPr>
          <w:rFonts w:cs="Arial"/>
          <w:u w:val="single"/>
        </w:rPr>
      </w:pPr>
      <w:r w:rsidRPr="00177678">
        <w:rPr>
          <w:rFonts w:cs="Arial"/>
          <w:u w:val="single"/>
        </w:rPr>
        <w:t>SUPERVISION AND INSPECTION:</w:t>
      </w:r>
    </w:p>
    <w:p w14:paraId="535AABB7" w14:textId="77777777" w:rsidR="003D630A" w:rsidRDefault="003D630A" w:rsidP="00A05743">
      <w:pPr>
        <w:rPr>
          <w:rFonts w:cs="Arial"/>
        </w:rPr>
      </w:pPr>
    </w:p>
    <w:p w14:paraId="587A5C67" w14:textId="77777777" w:rsidR="00A77AAC" w:rsidRDefault="00A77AAC" w:rsidP="00A05743">
      <w:pPr>
        <w:rPr>
          <w:rFonts w:cs="Arial"/>
        </w:rPr>
      </w:pPr>
      <w:r>
        <w:rPr>
          <w:rFonts w:cs="Arial"/>
        </w:rPr>
        <w:t>The EIC must inspect the limits of removal of existing structures following removal to ensure that they comply with the Contract Documents.</w:t>
      </w:r>
    </w:p>
    <w:p w14:paraId="6937BBD9" w14:textId="77777777" w:rsidR="00B82CD8" w:rsidRDefault="00B82CD8" w:rsidP="00A05743">
      <w:pPr>
        <w:rPr>
          <w:rFonts w:cs="Arial"/>
        </w:rPr>
      </w:pPr>
    </w:p>
    <w:p w14:paraId="1A2E6B45" w14:textId="77777777" w:rsidR="00E53678" w:rsidRDefault="00E53678" w:rsidP="00A05743">
      <w:pPr>
        <w:rPr>
          <w:rFonts w:cs="Arial"/>
          <w:b/>
        </w:rPr>
      </w:pPr>
    </w:p>
    <w:p w14:paraId="01D5FE14" w14:textId="77777777" w:rsidR="00E53678" w:rsidRDefault="00E53678" w:rsidP="00A05743">
      <w:pPr>
        <w:rPr>
          <w:rFonts w:cs="Arial"/>
          <w:b/>
        </w:rPr>
      </w:pPr>
    </w:p>
    <w:p w14:paraId="0980E7BC" w14:textId="77777777" w:rsidR="00E53678" w:rsidRDefault="00E53678" w:rsidP="00A05743">
      <w:pPr>
        <w:rPr>
          <w:rFonts w:cs="Arial"/>
          <w:b/>
        </w:rPr>
      </w:pPr>
    </w:p>
    <w:p w14:paraId="3146E00E" w14:textId="77777777" w:rsidR="00E53678" w:rsidRDefault="00E53678" w:rsidP="00A05743">
      <w:pPr>
        <w:rPr>
          <w:rFonts w:cs="Arial"/>
          <w:b/>
        </w:rPr>
      </w:pPr>
    </w:p>
    <w:p w14:paraId="070E51DF" w14:textId="77777777" w:rsidR="00E53678" w:rsidRDefault="00E53678" w:rsidP="00A05743">
      <w:pPr>
        <w:rPr>
          <w:rFonts w:cs="Arial"/>
          <w:b/>
        </w:rPr>
      </w:pPr>
    </w:p>
    <w:p w14:paraId="4B67859B" w14:textId="77777777" w:rsidR="00E53678" w:rsidRDefault="00E53678" w:rsidP="00A05743">
      <w:pPr>
        <w:rPr>
          <w:rFonts w:cs="Arial"/>
          <w:b/>
        </w:rPr>
      </w:pPr>
    </w:p>
    <w:p w14:paraId="5D7D663C" w14:textId="77777777" w:rsidR="00E53678" w:rsidRDefault="00E53678" w:rsidP="00A05743">
      <w:pPr>
        <w:rPr>
          <w:rFonts w:cs="Arial"/>
          <w:b/>
        </w:rPr>
      </w:pPr>
    </w:p>
    <w:p w14:paraId="2EC7E291" w14:textId="77777777" w:rsidR="00E53678" w:rsidRDefault="00E53678" w:rsidP="00A05743">
      <w:pPr>
        <w:rPr>
          <w:rFonts w:cs="Arial"/>
          <w:b/>
        </w:rPr>
      </w:pPr>
    </w:p>
    <w:p w14:paraId="454B9530" w14:textId="77777777" w:rsidR="00E53678" w:rsidRDefault="00E53678" w:rsidP="00A05743">
      <w:pPr>
        <w:rPr>
          <w:rFonts w:cs="Arial"/>
          <w:b/>
        </w:rPr>
      </w:pPr>
    </w:p>
    <w:p w14:paraId="7FA73B55" w14:textId="77777777" w:rsidR="00E53678" w:rsidRDefault="00E53678" w:rsidP="00A05743">
      <w:pPr>
        <w:rPr>
          <w:rFonts w:cs="Arial"/>
          <w:b/>
        </w:rPr>
      </w:pPr>
    </w:p>
    <w:p w14:paraId="4D9C3778" w14:textId="77777777" w:rsidR="00E53678" w:rsidRDefault="00E53678" w:rsidP="00A05743">
      <w:pPr>
        <w:rPr>
          <w:rFonts w:cs="Arial"/>
          <w:b/>
        </w:rPr>
      </w:pPr>
    </w:p>
    <w:p w14:paraId="7D08DFB7" w14:textId="77777777" w:rsidR="00E53678" w:rsidRDefault="00E53678" w:rsidP="00A05743">
      <w:pPr>
        <w:rPr>
          <w:rFonts w:cs="Arial"/>
          <w:b/>
        </w:rPr>
      </w:pPr>
    </w:p>
    <w:p w14:paraId="587B699D" w14:textId="77777777" w:rsidR="00E53678" w:rsidRDefault="00E53678" w:rsidP="00A05743">
      <w:pPr>
        <w:rPr>
          <w:rFonts w:cs="Arial"/>
          <w:b/>
        </w:rPr>
      </w:pPr>
    </w:p>
    <w:p w14:paraId="118F88E0" w14:textId="77777777" w:rsidR="00E53678" w:rsidRDefault="00E53678" w:rsidP="00A05743">
      <w:pPr>
        <w:rPr>
          <w:rFonts w:cs="Arial"/>
          <w:b/>
        </w:rPr>
      </w:pPr>
    </w:p>
    <w:p w14:paraId="4A82AEE0" w14:textId="77777777" w:rsidR="00E53678" w:rsidRDefault="00E53678" w:rsidP="00A05743">
      <w:pPr>
        <w:rPr>
          <w:rFonts w:cs="Arial"/>
          <w:b/>
        </w:rPr>
      </w:pPr>
    </w:p>
    <w:p w14:paraId="127B9561" w14:textId="77777777" w:rsidR="00E53678" w:rsidRDefault="00E53678" w:rsidP="00A05743">
      <w:pPr>
        <w:rPr>
          <w:rFonts w:cs="Arial"/>
          <w:b/>
        </w:rPr>
      </w:pPr>
    </w:p>
    <w:p w14:paraId="2A1E6116" w14:textId="77777777" w:rsidR="00E53678" w:rsidRDefault="00E53678" w:rsidP="00A05743">
      <w:pPr>
        <w:rPr>
          <w:rFonts w:cs="Arial"/>
          <w:b/>
        </w:rPr>
      </w:pPr>
    </w:p>
    <w:p w14:paraId="6A7F6155" w14:textId="77777777" w:rsidR="00E53678" w:rsidRDefault="00E53678" w:rsidP="00A05743">
      <w:pPr>
        <w:rPr>
          <w:rFonts w:cs="Arial"/>
          <w:b/>
        </w:rPr>
      </w:pPr>
    </w:p>
    <w:p w14:paraId="33C5D9A3" w14:textId="77777777" w:rsidR="00E53678" w:rsidRDefault="00E53678" w:rsidP="00A05743">
      <w:pPr>
        <w:rPr>
          <w:rFonts w:cs="Arial"/>
          <w:b/>
        </w:rPr>
      </w:pPr>
    </w:p>
    <w:p w14:paraId="483B214C" w14:textId="77777777" w:rsidR="00E53678" w:rsidRDefault="00E53678" w:rsidP="00A05743">
      <w:pPr>
        <w:rPr>
          <w:rFonts w:cs="Arial"/>
          <w:b/>
        </w:rPr>
      </w:pPr>
    </w:p>
    <w:p w14:paraId="1F794DB5" w14:textId="77777777" w:rsidR="00E53678" w:rsidRDefault="00E53678" w:rsidP="00A05743">
      <w:pPr>
        <w:rPr>
          <w:rFonts w:cs="Arial"/>
          <w:b/>
        </w:rPr>
      </w:pPr>
    </w:p>
    <w:p w14:paraId="0BA6DE37" w14:textId="77777777" w:rsidR="00E53678" w:rsidRDefault="00E53678" w:rsidP="00A05743">
      <w:pPr>
        <w:rPr>
          <w:rFonts w:cs="Arial"/>
          <w:b/>
        </w:rPr>
      </w:pPr>
    </w:p>
    <w:p w14:paraId="1BA7A612" w14:textId="77777777" w:rsidR="00E53678" w:rsidRDefault="00E53678" w:rsidP="00A05743">
      <w:pPr>
        <w:rPr>
          <w:rFonts w:cs="Arial"/>
          <w:b/>
        </w:rPr>
      </w:pPr>
    </w:p>
    <w:p w14:paraId="099ABBF6" w14:textId="77777777" w:rsidR="00E53678" w:rsidRDefault="00E53678" w:rsidP="00A05743">
      <w:pPr>
        <w:rPr>
          <w:rFonts w:cs="Arial"/>
          <w:b/>
        </w:rPr>
      </w:pPr>
    </w:p>
    <w:p w14:paraId="1029816B" w14:textId="77777777" w:rsidR="00E53678" w:rsidRDefault="00E53678" w:rsidP="00A05743">
      <w:pPr>
        <w:rPr>
          <w:rFonts w:cs="Arial"/>
          <w:b/>
        </w:rPr>
      </w:pPr>
    </w:p>
    <w:p w14:paraId="2356B06D" w14:textId="77777777" w:rsidR="00E53678" w:rsidRDefault="00E53678" w:rsidP="00A05743">
      <w:pPr>
        <w:rPr>
          <w:rFonts w:cs="Arial"/>
          <w:b/>
        </w:rPr>
      </w:pPr>
    </w:p>
    <w:p w14:paraId="4FBB152C" w14:textId="77777777" w:rsidR="003D630A" w:rsidRDefault="003D630A" w:rsidP="00A05743">
      <w:pPr>
        <w:rPr>
          <w:rFonts w:cs="Arial"/>
          <w:b/>
        </w:rPr>
      </w:pPr>
    </w:p>
    <w:p w14:paraId="57280F13" w14:textId="77777777" w:rsidR="00E53678" w:rsidRDefault="00E53678" w:rsidP="00A05743">
      <w:pPr>
        <w:rPr>
          <w:rFonts w:cs="Arial"/>
          <w:b/>
        </w:rPr>
      </w:pPr>
    </w:p>
    <w:p w14:paraId="36D740CB" w14:textId="77777777" w:rsidR="00E53678" w:rsidRDefault="00E53678" w:rsidP="00A05743">
      <w:pPr>
        <w:rPr>
          <w:rFonts w:cs="Arial"/>
          <w:b/>
        </w:rPr>
      </w:pPr>
    </w:p>
    <w:p w14:paraId="7ADD6D01" w14:textId="77777777" w:rsidR="00E53678" w:rsidRDefault="00E53678" w:rsidP="00A05743">
      <w:pPr>
        <w:rPr>
          <w:rFonts w:cs="Arial"/>
          <w:b/>
        </w:rPr>
      </w:pPr>
    </w:p>
    <w:p w14:paraId="1BABC796" w14:textId="77777777" w:rsidR="00E53678" w:rsidRDefault="00E53678" w:rsidP="00A05743">
      <w:pPr>
        <w:rPr>
          <w:rFonts w:cs="Arial"/>
          <w:b/>
        </w:rPr>
      </w:pPr>
    </w:p>
    <w:p w14:paraId="281481A9" w14:textId="77777777" w:rsidR="00B82CD8" w:rsidRDefault="00B82CD8" w:rsidP="00A05743">
      <w:pPr>
        <w:rPr>
          <w:rFonts w:cs="Arial"/>
          <w:b/>
        </w:rPr>
      </w:pPr>
      <w:r w:rsidRPr="00A05743">
        <w:rPr>
          <w:rFonts w:cs="Arial"/>
          <w:b/>
        </w:rPr>
        <w:lastRenderedPageBreak/>
        <w:t>CONSTRUCTION</w:t>
      </w:r>
      <w:r>
        <w:rPr>
          <w:rFonts w:cs="Arial"/>
          <w:b/>
        </w:rPr>
        <w:t xml:space="preserve"> </w:t>
      </w:r>
      <w:r w:rsidRPr="00A05743">
        <w:rPr>
          <w:rFonts w:cs="Arial"/>
          <w:b/>
        </w:rPr>
        <w:t>STAKEOUT</w:t>
      </w:r>
    </w:p>
    <w:p w14:paraId="35BF04C4" w14:textId="77777777" w:rsidR="00B82CD8" w:rsidRDefault="00B82CD8" w:rsidP="00A05743">
      <w:pPr>
        <w:rPr>
          <w:rFonts w:cs="Arial"/>
          <w:b/>
        </w:rPr>
      </w:pPr>
    </w:p>
    <w:p w14:paraId="7C269AE8" w14:textId="77777777" w:rsidR="00B82CD8" w:rsidRDefault="00B82CD8" w:rsidP="00A05743">
      <w:pPr>
        <w:rPr>
          <w:rFonts w:cs="Arial"/>
        </w:rPr>
      </w:pPr>
      <w:r w:rsidRPr="00A05743">
        <w:rPr>
          <w:rFonts w:cs="Arial"/>
          <w:u w:val="single"/>
        </w:rPr>
        <w:t>DESCRIPTION</w:t>
      </w:r>
      <w:r>
        <w:rPr>
          <w:rFonts w:cs="Arial"/>
        </w:rPr>
        <w:t>:</w:t>
      </w:r>
    </w:p>
    <w:p w14:paraId="7011AFF6" w14:textId="77777777" w:rsidR="00B82CD8" w:rsidRDefault="00B82CD8" w:rsidP="00A05743">
      <w:pPr>
        <w:rPr>
          <w:rFonts w:cs="Arial"/>
        </w:rPr>
      </w:pPr>
    </w:p>
    <w:p w14:paraId="71986FF8" w14:textId="77777777" w:rsidR="00B82CD8" w:rsidRDefault="00B82CD8" w:rsidP="00A05743">
      <w:pPr>
        <w:rPr>
          <w:rFonts w:cs="Arial"/>
        </w:rPr>
      </w:pPr>
      <w:r w:rsidRPr="00A05743">
        <w:rPr>
          <w:rFonts w:cs="Arial"/>
        </w:rPr>
        <w:t>Comply</w:t>
      </w:r>
      <w:r>
        <w:rPr>
          <w:rFonts w:cs="Arial"/>
        </w:rPr>
        <w:t xml:space="preserve"> </w:t>
      </w:r>
      <w:r w:rsidRPr="00A05743">
        <w:rPr>
          <w:rFonts w:cs="Arial"/>
        </w:rPr>
        <w:t>with</w:t>
      </w:r>
      <w:r>
        <w:rPr>
          <w:rFonts w:cs="Arial"/>
        </w:rPr>
        <w:t xml:space="preserve"> </w:t>
      </w:r>
      <w:r w:rsidRPr="00A05743">
        <w:rPr>
          <w:rFonts w:cs="Arial"/>
        </w:rPr>
        <w:t>Subsection</w:t>
      </w:r>
      <w:r>
        <w:rPr>
          <w:rFonts w:cs="Arial"/>
        </w:rPr>
        <w:t xml:space="preserve"> </w:t>
      </w:r>
      <w:r w:rsidRPr="00A05743">
        <w:rPr>
          <w:rFonts w:cs="Arial"/>
        </w:rPr>
        <w:t>107.01</w:t>
      </w:r>
      <w:r>
        <w:rPr>
          <w:rFonts w:cs="Arial"/>
        </w:rPr>
        <w:t xml:space="preserve"> </w:t>
      </w:r>
      <w:r w:rsidRPr="00A05743">
        <w:rPr>
          <w:rFonts w:cs="Arial"/>
        </w:rPr>
        <w:t>of</w:t>
      </w:r>
      <w:r>
        <w:rPr>
          <w:rFonts w:cs="Arial"/>
        </w:rPr>
        <w:t xml:space="preserve"> </w:t>
      </w:r>
      <w:r w:rsidRPr="00A05743">
        <w:rPr>
          <w:rFonts w:cs="Arial"/>
        </w:rPr>
        <w:t>MSHA</w:t>
      </w:r>
      <w:r>
        <w:rPr>
          <w:rFonts w:cs="Arial"/>
        </w:rPr>
        <w:t xml:space="preserve"> </w:t>
      </w:r>
      <w:r w:rsidRPr="00A05743">
        <w:rPr>
          <w:rFonts w:cs="Arial"/>
        </w:rPr>
        <w:t>unless</w:t>
      </w:r>
      <w:r>
        <w:rPr>
          <w:rFonts w:cs="Arial"/>
        </w:rPr>
        <w:t xml:space="preserve"> </w:t>
      </w:r>
      <w:r w:rsidRPr="00A05743">
        <w:rPr>
          <w:rFonts w:cs="Arial"/>
        </w:rPr>
        <w:t>noted</w:t>
      </w:r>
      <w:r>
        <w:rPr>
          <w:rFonts w:cs="Arial"/>
        </w:rPr>
        <w:t xml:space="preserve"> </w:t>
      </w:r>
      <w:r w:rsidRPr="00A05743">
        <w:rPr>
          <w:rFonts w:cs="Arial"/>
        </w:rPr>
        <w:t>otherwise</w:t>
      </w:r>
      <w:r>
        <w:rPr>
          <w:rFonts w:cs="Arial"/>
        </w:rPr>
        <w:t xml:space="preserve"> </w:t>
      </w:r>
      <w:r w:rsidRPr="00A05743">
        <w:rPr>
          <w:rFonts w:cs="Arial"/>
        </w:rPr>
        <w:t>on</w:t>
      </w:r>
      <w:r>
        <w:rPr>
          <w:rFonts w:cs="Arial"/>
        </w:rPr>
        <w:t xml:space="preserve"> </w:t>
      </w:r>
      <w:r w:rsidRPr="00A05743">
        <w:rPr>
          <w:rFonts w:cs="Arial"/>
        </w:rPr>
        <w:t>Contract</w:t>
      </w:r>
      <w:r>
        <w:rPr>
          <w:rFonts w:cs="Arial"/>
        </w:rPr>
        <w:t xml:space="preserve"> </w:t>
      </w:r>
      <w:r w:rsidRPr="00A05743">
        <w:rPr>
          <w:rFonts w:cs="Arial"/>
        </w:rPr>
        <w:t>Documents.</w:t>
      </w:r>
      <w:r>
        <w:rPr>
          <w:rFonts w:cs="Arial"/>
        </w:rPr>
        <w:t xml:space="preserve">  </w:t>
      </w:r>
      <w:r w:rsidRPr="00A05743">
        <w:rPr>
          <w:rFonts w:cs="Arial"/>
        </w:rPr>
        <w:t>This</w:t>
      </w:r>
      <w:r>
        <w:rPr>
          <w:rFonts w:cs="Arial"/>
        </w:rPr>
        <w:t xml:space="preserve"> </w:t>
      </w:r>
      <w:r w:rsidRPr="00A05743">
        <w:rPr>
          <w:rFonts w:cs="Arial"/>
        </w:rPr>
        <w:t>work</w:t>
      </w:r>
      <w:r>
        <w:rPr>
          <w:rFonts w:cs="Arial"/>
        </w:rPr>
        <w:t xml:space="preserve"> </w:t>
      </w:r>
      <w:r w:rsidRPr="00A05743">
        <w:rPr>
          <w:rFonts w:cs="Arial"/>
        </w:rPr>
        <w:t>consists</w:t>
      </w:r>
      <w:r>
        <w:rPr>
          <w:rFonts w:cs="Arial"/>
        </w:rPr>
        <w:t xml:space="preserve"> </w:t>
      </w:r>
      <w:r w:rsidRPr="00A05743">
        <w:rPr>
          <w:rFonts w:cs="Arial"/>
        </w:rPr>
        <w:t>of</w:t>
      </w:r>
      <w:r>
        <w:rPr>
          <w:rFonts w:cs="Arial"/>
        </w:rPr>
        <w:t xml:space="preserve"> </w:t>
      </w:r>
      <w:r w:rsidRPr="00A05743">
        <w:rPr>
          <w:rFonts w:cs="Arial"/>
        </w:rPr>
        <w:t>providing</w:t>
      </w:r>
      <w:r>
        <w:rPr>
          <w:rFonts w:cs="Arial"/>
        </w:rPr>
        <w:t xml:space="preserve"> </w:t>
      </w:r>
      <w:r w:rsidRPr="00A05743">
        <w:rPr>
          <w:rFonts w:cs="Arial"/>
        </w:rPr>
        <w:t>a</w:t>
      </w:r>
      <w:r>
        <w:rPr>
          <w:rFonts w:cs="Arial"/>
        </w:rPr>
        <w:t xml:space="preserve"> </w:t>
      </w:r>
      <w:r w:rsidRPr="00A05743">
        <w:rPr>
          <w:rFonts w:cs="Arial"/>
        </w:rPr>
        <w:t>construction</w:t>
      </w:r>
      <w:r>
        <w:rPr>
          <w:rFonts w:cs="Arial"/>
        </w:rPr>
        <w:t xml:space="preserve"> </w:t>
      </w:r>
      <w:r w:rsidRPr="00A05743">
        <w:rPr>
          <w:rFonts w:cs="Arial"/>
        </w:rPr>
        <w:t>layout</w:t>
      </w:r>
      <w:r>
        <w:rPr>
          <w:rFonts w:cs="Arial"/>
        </w:rPr>
        <w:t xml:space="preserve"> </w:t>
      </w:r>
      <w:r w:rsidRPr="00A05743">
        <w:rPr>
          <w:rFonts w:cs="Arial"/>
        </w:rPr>
        <w:t>(stakeout)</w:t>
      </w:r>
      <w:r>
        <w:rPr>
          <w:rFonts w:cs="Arial"/>
        </w:rPr>
        <w:t xml:space="preserve"> </w:t>
      </w:r>
      <w:r w:rsidRPr="00A05743">
        <w:rPr>
          <w:rFonts w:cs="Arial"/>
        </w:rPr>
        <w:t>performed</w:t>
      </w:r>
      <w:r>
        <w:rPr>
          <w:rFonts w:cs="Arial"/>
        </w:rPr>
        <w:t xml:space="preserve"> </w:t>
      </w:r>
      <w:r w:rsidRPr="00A05743">
        <w:rPr>
          <w:rFonts w:cs="Arial"/>
        </w:rPr>
        <w:t>by</w:t>
      </w:r>
      <w:r>
        <w:rPr>
          <w:rFonts w:cs="Arial"/>
        </w:rPr>
        <w:t xml:space="preserve"> </w:t>
      </w:r>
      <w:r w:rsidR="00673CA7">
        <w:rPr>
          <w:rFonts w:cs="Arial"/>
        </w:rPr>
        <w:t xml:space="preserve">personnel acting under responsible charge of </w:t>
      </w:r>
      <w:r w:rsidRPr="00A05743">
        <w:rPr>
          <w:rFonts w:cs="Arial"/>
        </w:rPr>
        <w:t>a</w:t>
      </w:r>
      <w:r>
        <w:rPr>
          <w:rFonts w:cs="Arial"/>
        </w:rPr>
        <w:t xml:space="preserve"> </w:t>
      </w:r>
      <w:r w:rsidR="00673CA7">
        <w:rPr>
          <w:rFonts w:cs="Arial"/>
        </w:rPr>
        <w:t xml:space="preserve">professional land </w:t>
      </w:r>
      <w:r w:rsidRPr="00A05743">
        <w:rPr>
          <w:rFonts w:cs="Arial"/>
        </w:rPr>
        <w:t>surveyor</w:t>
      </w:r>
      <w:r>
        <w:rPr>
          <w:rFonts w:cs="Arial"/>
        </w:rPr>
        <w:t xml:space="preserve"> </w:t>
      </w:r>
      <w:r w:rsidRPr="00A05743">
        <w:rPr>
          <w:rFonts w:cs="Arial"/>
        </w:rPr>
        <w:t>currently</w:t>
      </w:r>
      <w:r>
        <w:rPr>
          <w:rFonts w:cs="Arial"/>
        </w:rPr>
        <w:t xml:space="preserve"> </w:t>
      </w:r>
      <w:r w:rsidRPr="00A05743">
        <w:rPr>
          <w:rFonts w:cs="Arial"/>
        </w:rPr>
        <w:t>registered</w:t>
      </w:r>
      <w:r>
        <w:rPr>
          <w:rFonts w:cs="Arial"/>
        </w:rPr>
        <w:t xml:space="preserve"> </w:t>
      </w:r>
      <w:r w:rsidRPr="00A05743">
        <w:rPr>
          <w:rFonts w:cs="Arial"/>
        </w:rPr>
        <w:t>in</w:t>
      </w:r>
      <w:r>
        <w:rPr>
          <w:rFonts w:cs="Arial"/>
        </w:rPr>
        <w:t xml:space="preserve"> </w:t>
      </w:r>
      <w:r w:rsidRPr="00A05743">
        <w:rPr>
          <w:rFonts w:cs="Arial"/>
        </w:rPr>
        <w:t>the</w:t>
      </w:r>
      <w:r>
        <w:rPr>
          <w:rFonts w:cs="Arial"/>
        </w:rPr>
        <w:t xml:space="preserve"> </w:t>
      </w:r>
      <w:r w:rsidRPr="00A05743">
        <w:rPr>
          <w:rFonts w:cs="Arial"/>
        </w:rPr>
        <w:t>State</w:t>
      </w:r>
      <w:r>
        <w:rPr>
          <w:rFonts w:cs="Arial"/>
        </w:rPr>
        <w:t xml:space="preserve"> </w:t>
      </w:r>
      <w:r w:rsidRPr="00A05743">
        <w:rPr>
          <w:rFonts w:cs="Arial"/>
        </w:rPr>
        <w:t>of</w:t>
      </w:r>
      <w:r>
        <w:rPr>
          <w:rFonts w:cs="Arial"/>
        </w:rPr>
        <w:t xml:space="preserve"> </w:t>
      </w:r>
      <w:r w:rsidRPr="00A05743">
        <w:rPr>
          <w:rFonts w:cs="Arial"/>
        </w:rPr>
        <w:t>Maryland</w:t>
      </w:r>
      <w:r>
        <w:rPr>
          <w:rFonts w:cs="Arial"/>
        </w:rPr>
        <w:t xml:space="preserve">.  </w:t>
      </w:r>
    </w:p>
    <w:p w14:paraId="000C63D3" w14:textId="77777777" w:rsidR="00B82CD8" w:rsidRDefault="00B82CD8" w:rsidP="00A05743">
      <w:pPr>
        <w:rPr>
          <w:rFonts w:cs="Arial"/>
        </w:rPr>
      </w:pPr>
    </w:p>
    <w:p w14:paraId="765E4A53" w14:textId="77777777" w:rsidR="00B82CD8" w:rsidRDefault="00B82CD8" w:rsidP="00A05743">
      <w:pPr>
        <w:rPr>
          <w:rFonts w:cs="Arial"/>
        </w:rPr>
      </w:pPr>
      <w:r w:rsidRPr="00A05743">
        <w:rPr>
          <w:rFonts w:cs="Arial"/>
          <w:u w:val="single"/>
        </w:rPr>
        <w:t>Note</w:t>
      </w:r>
      <w:r w:rsidRPr="00A05743">
        <w:rPr>
          <w:rFonts w:cs="Arial"/>
        </w:rPr>
        <w:t>:</w:t>
      </w:r>
      <w:r>
        <w:rPr>
          <w:rFonts w:cs="Arial"/>
        </w:rPr>
        <w:t xml:space="preserve">  </w:t>
      </w:r>
      <w:r w:rsidRPr="00A05743">
        <w:rPr>
          <w:rFonts w:cs="Arial"/>
        </w:rPr>
        <w:t>The</w:t>
      </w:r>
      <w:r>
        <w:rPr>
          <w:rFonts w:cs="Arial"/>
        </w:rPr>
        <w:t xml:space="preserve"> </w:t>
      </w:r>
      <w:r w:rsidRPr="00A05743">
        <w:rPr>
          <w:rFonts w:cs="Arial"/>
        </w:rPr>
        <w:t>Contractor</w:t>
      </w:r>
      <w:r>
        <w:rPr>
          <w:rFonts w:cs="Arial"/>
        </w:rPr>
        <w:t xml:space="preserve"> </w:t>
      </w:r>
      <w:r w:rsidRPr="00A05743">
        <w:rPr>
          <w:rFonts w:cs="Arial"/>
        </w:rPr>
        <w:t>must</w:t>
      </w:r>
      <w:r>
        <w:rPr>
          <w:rFonts w:cs="Arial"/>
        </w:rPr>
        <w:t xml:space="preserve"> </w:t>
      </w:r>
      <w:r w:rsidRPr="00A05743">
        <w:rPr>
          <w:rFonts w:cs="Arial"/>
        </w:rPr>
        <w:t>use</w:t>
      </w:r>
      <w:r>
        <w:rPr>
          <w:rFonts w:cs="Arial"/>
        </w:rPr>
        <w:t xml:space="preserve"> </w:t>
      </w:r>
      <w:r w:rsidRPr="00A05743">
        <w:rPr>
          <w:rFonts w:cs="Arial"/>
        </w:rPr>
        <w:t>competent</w:t>
      </w:r>
      <w:r>
        <w:rPr>
          <w:rFonts w:cs="Arial"/>
        </w:rPr>
        <w:t xml:space="preserve"> </w:t>
      </w:r>
      <w:r w:rsidRPr="00A05743">
        <w:rPr>
          <w:rFonts w:cs="Arial"/>
        </w:rPr>
        <w:t>personnel</w:t>
      </w:r>
      <w:r>
        <w:rPr>
          <w:rFonts w:cs="Arial"/>
        </w:rPr>
        <w:t xml:space="preserve"> </w:t>
      </w:r>
      <w:r w:rsidRPr="00A05743">
        <w:rPr>
          <w:rFonts w:cs="Arial"/>
        </w:rPr>
        <w:t>and</w:t>
      </w:r>
      <w:r>
        <w:rPr>
          <w:rFonts w:cs="Arial"/>
        </w:rPr>
        <w:t xml:space="preserve"> </w:t>
      </w:r>
      <w:r w:rsidRPr="00A05743">
        <w:rPr>
          <w:rFonts w:cs="Arial"/>
        </w:rPr>
        <w:t>appropriate</w:t>
      </w:r>
      <w:r>
        <w:rPr>
          <w:rFonts w:cs="Arial"/>
        </w:rPr>
        <w:t xml:space="preserve"> </w:t>
      </w:r>
      <w:r w:rsidRPr="00A05743">
        <w:rPr>
          <w:rFonts w:cs="Arial"/>
        </w:rPr>
        <w:t>equipment</w:t>
      </w:r>
      <w:r>
        <w:rPr>
          <w:rFonts w:cs="Arial"/>
        </w:rPr>
        <w:t xml:space="preserve"> </w:t>
      </w:r>
      <w:r w:rsidRPr="00A05743">
        <w:rPr>
          <w:rFonts w:cs="Arial"/>
        </w:rPr>
        <w:t>for</w:t>
      </w:r>
      <w:r>
        <w:rPr>
          <w:rFonts w:cs="Arial"/>
        </w:rPr>
        <w:t xml:space="preserve"> </w:t>
      </w:r>
      <w:r w:rsidRPr="00A05743">
        <w:rPr>
          <w:rFonts w:cs="Arial"/>
        </w:rPr>
        <w:t>all</w:t>
      </w:r>
      <w:r>
        <w:rPr>
          <w:rFonts w:cs="Arial"/>
        </w:rPr>
        <w:t xml:space="preserve"> </w:t>
      </w:r>
      <w:r w:rsidRPr="00A05743">
        <w:rPr>
          <w:rFonts w:cs="Arial"/>
        </w:rPr>
        <w:t>work</w:t>
      </w:r>
      <w:r>
        <w:rPr>
          <w:rFonts w:cs="Arial"/>
        </w:rPr>
        <w:t xml:space="preserve"> </w:t>
      </w:r>
      <w:r w:rsidRPr="00A05743">
        <w:rPr>
          <w:rFonts w:cs="Arial"/>
        </w:rPr>
        <w:t>required</w:t>
      </w:r>
      <w:r>
        <w:rPr>
          <w:rFonts w:cs="Arial"/>
        </w:rPr>
        <w:t xml:space="preserve"> </w:t>
      </w:r>
      <w:r w:rsidRPr="00A05743">
        <w:rPr>
          <w:rFonts w:cs="Arial"/>
        </w:rPr>
        <w:t>to</w:t>
      </w:r>
      <w:r>
        <w:rPr>
          <w:rFonts w:cs="Arial"/>
        </w:rPr>
        <w:t xml:space="preserve"> </w:t>
      </w:r>
      <w:r w:rsidRPr="00A05743">
        <w:rPr>
          <w:rFonts w:cs="Arial"/>
        </w:rPr>
        <w:t>set</w:t>
      </w:r>
      <w:r>
        <w:rPr>
          <w:rFonts w:cs="Arial"/>
        </w:rPr>
        <w:t xml:space="preserve"> </w:t>
      </w:r>
      <w:r w:rsidRPr="00A05743">
        <w:rPr>
          <w:rFonts w:cs="Arial"/>
        </w:rPr>
        <w:t>and</w:t>
      </w:r>
      <w:r>
        <w:rPr>
          <w:rFonts w:cs="Arial"/>
        </w:rPr>
        <w:t xml:space="preserve"> </w:t>
      </w:r>
      <w:r w:rsidRPr="00A05743">
        <w:rPr>
          <w:rFonts w:cs="Arial"/>
        </w:rPr>
        <w:t>maintain</w:t>
      </w:r>
      <w:r>
        <w:rPr>
          <w:rFonts w:cs="Arial"/>
        </w:rPr>
        <w:t xml:space="preserve"> </w:t>
      </w:r>
      <w:r w:rsidRPr="00A05743">
        <w:rPr>
          <w:rFonts w:cs="Arial"/>
        </w:rPr>
        <w:t>the</w:t>
      </w:r>
      <w:r>
        <w:rPr>
          <w:rFonts w:cs="Arial"/>
        </w:rPr>
        <w:t xml:space="preserve"> </w:t>
      </w:r>
      <w:r w:rsidRPr="00A05743">
        <w:rPr>
          <w:rFonts w:cs="Arial"/>
        </w:rPr>
        <w:t>elevations</w:t>
      </w:r>
      <w:r>
        <w:rPr>
          <w:rFonts w:cs="Arial"/>
        </w:rPr>
        <w:t xml:space="preserve"> </w:t>
      </w:r>
      <w:r w:rsidRPr="00A05743">
        <w:rPr>
          <w:rFonts w:cs="Arial"/>
        </w:rPr>
        <w:t>and</w:t>
      </w:r>
      <w:r>
        <w:rPr>
          <w:rFonts w:cs="Arial"/>
        </w:rPr>
        <w:t xml:space="preserve"> </w:t>
      </w:r>
      <w:r w:rsidRPr="00A05743">
        <w:rPr>
          <w:rFonts w:cs="Arial"/>
        </w:rPr>
        <w:t>dimensions</w:t>
      </w:r>
      <w:r>
        <w:rPr>
          <w:rFonts w:cs="Arial"/>
        </w:rPr>
        <w:t xml:space="preserve"> </w:t>
      </w:r>
      <w:r w:rsidRPr="00A05743">
        <w:rPr>
          <w:rFonts w:cs="Arial"/>
        </w:rPr>
        <w:t>as</w:t>
      </w:r>
      <w:r>
        <w:rPr>
          <w:rFonts w:cs="Arial"/>
        </w:rPr>
        <w:t xml:space="preserve"> </w:t>
      </w:r>
      <w:r w:rsidRPr="00A05743">
        <w:rPr>
          <w:rFonts w:cs="Arial"/>
        </w:rPr>
        <w:t>specified</w:t>
      </w:r>
      <w:r>
        <w:rPr>
          <w:rFonts w:cs="Arial"/>
        </w:rPr>
        <w:t xml:space="preserve"> </w:t>
      </w:r>
      <w:r w:rsidRPr="00A05743">
        <w:rPr>
          <w:rFonts w:cs="Arial"/>
        </w:rPr>
        <w:t>in</w:t>
      </w:r>
      <w:r>
        <w:rPr>
          <w:rFonts w:cs="Arial"/>
        </w:rPr>
        <w:t xml:space="preserve"> </w:t>
      </w:r>
      <w:r w:rsidRPr="00A05743">
        <w:rPr>
          <w:rFonts w:cs="Arial"/>
        </w:rPr>
        <w:t>the</w:t>
      </w:r>
      <w:r>
        <w:rPr>
          <w:rFonts w:cs="Arial"/>
        </w:rPr>
        <w:t xml:space="preserve"> </w:t>
      </w:r>
      <w:r w:rsidRPr="00A05743">
        <w:rPr>
          <w:rFonts w:cs="Arial"/>
        </w:rPr>
        <w:t>Contract</w:t>
      </w:r>
      <w:r>
        <w:rPr>
          <w:rFonts w:cs="Arial"/>
        </w:rPr>
        <w:t xml:space="preserve"> </w:t>
      </w:r>
      <w:r w:rsidRPr="00A05743">
        <w:rPr>
          <w:rFonts w:cs="Arial"/>
        </w:rPr>
        <w:t>Documents.</w:t>
      </w:r>
      <w:r>
        <w:rPr>
          <w:rFonts w:cs="Arial"/>
        </w:rPr>
        <w:t xml:space="preserve">  </w:t>
      </w:r>
      <w:r w:rsidRPr="00A05743">
        <w:rPr>
          <w:rFonts w:cs="Arial"/>
        </w:rPr>
        <w:t>If</w:t>
      </w:r>
      <w:r>
        <w:rPr>
          <w:rFonts w:cs="Arial"/>
        </w:rPr>
        <w:t xml:space="preserve"> </w:t>
      </w:r>
      <w:r w:rsidRPr="00A05743">
        <w:rPr>
          <w:rFonts w:cs="Arial"/>
        </w:rPr>
        <w:t>any</w:t>
      </w:r>
      <w:r>
        <w:rPr>
          <w:rFonts w:cs="Arial"/>
        </w:rPr>
        <w:t xml:space="preserve"> </w:t>
      </w:r>
      <w:r w:rsidRPr="00A05743">
        <w:rPr>
          <w:rFonts w:cs="Arial"/>
        </w:rPr>
        <w:t>discrepancies</w:t>
      </w:r>
      <w:r>
        <w:rPr>
          <w:rFonts w:cs="Arial"/>
        </w:rPr>
        <w:t xml:space="preserve"> </w:t>
      </w:r>
      <w:r w:rsidRPr="00A05743">
        <w:rPr>
          <w:rFonts w:cs="Arial"/>
        </w:rPr>
        <w:t>between</w:t>
      </w:r>
      <w:r>
        <w:rPr>
          <w:rFonts w:cs="Arial"/>
        </w:rPr>
        <w:t xml:space="preserve"> </w:t>
      </w:r>
      <w:r w:rsidRPr="00A05743">
        <w:rPr>
          <w:rFonts w:cs="Arial"/>
        </w:rPr>
        <w:t>plan</w:t>
      </w:r>
      <w:r>
        <w:rPr>
          <w:rFonts w:cs="Arial"/>
        </w:rPr>
        <w:t xml:space="preserve"> </w:t>
      </w:r>
      <w:r w:rsidRPr="00A05743">
        <w:rPr>
          <w:rFonts w:cs="Arial"/>
        </w:rPr>
        <w:t>and</w:t>
      </w:r>
      <w:r>
        <w:rPr>
          <w:rFonts w:cs="Arial"/>
        </w:rPr>
        <w:t xml:space="preserve"> </w:t>
      </w:r>
      <w:r w:rsidRPr="00A05743">
        <w:rPr>
          <w:rFonts w:cs="Arial"/>
        </w:rPr>
        <w:t>field</w:t>
      </w:r>
      <w:r>
        <w:rPr>
          <w:rFonts w:cs="Arial"/>
        </w:rPr>
        <w:t xml:space="preserve"> </w:t>
      </w:r>
      <w:r w:rsidRPr="00A05743">
        <w:rPr>
          <w:rFonts w:cs="Arial"/>
        </w:rPr>
        <w:t>conditions</w:t>
      </w:r>
      <w:r>
        <w:rPr>
          <w:rFonts w:cs="Arial"/>
        </w:rPr>
        <w:t xml:space="preserve"> </w:t>
      </w:r>
      <w:r w:rsidRPr="00A05743">
        <w:rPr>
          <w:rFonts w:cs="Arial"/>
        </w:rPr>
        <w:t>are</w:t>
      </w:r>
      <w:r>
        <w:rPr>
          <w:rFonts w:cs="Arial"/>
        </w:rPr>
        <w:t xml:space="preserve"> </w:t>
      </w:r>
      <w:r w:rsidRPr="00A05743">
        <w:rPr>
          <w:rFonts w:cs="Arial"/>
        </w:rPr>
        <w:t>found,</w:t>
      </w:r>
      <w:r>
        <w:rPr>
          <w:rFonts w:cs="Arial"/>
        </w:rPr>
        <w:t xml:space="preserve"> </w:t>
      </w:r>
      <w:r w:rsidRPr="00A05743">
        <w:rPr>
          <w:rFonts w:cs="Arial"/>
        </w:rPr>
        <w:t>the</w:t>
      </w:r>
      <w:r>
        <w:rPr>
          <w:rFonts w:cs="Arial"/>
        </w:rPr>
        <w:t xml:space="preserve"> </w:t>
      </w:r>
      <w:r w:rsidRPr="00A05743">
        <w:rPr>
          <w:rFonts w:cs="Arial"/>
        </w:rPr>
        <w:t>Contractor</w:t>
      </w:r>
      <w:r>
        <w:rPr>
          <w:rFonts w:cs="Arial"/>
        </w:rPr>
        <w:t xml:space="preserve"> </w:t>
      </w:r>
      <w:r w:rsidRPr="00A05743">
        <w:rPr>
          <w:rFonts w:cs="Arial"/>
        </w:rPr>
        <w:t>must</w:t>
      </w:r>
      <w:r>
        <w:rPr>
          <w:rFonts w:cs="Arial"/>
        </w:rPr>
        <w:t xml:space="preserve"> </w:t>
      </w:r>
      <w:r w:rsidRPr="00A05743">
        <w:rPr>
          <w:rFonts w:cs="Arial"/>
        </w:rPr>
        <w:t>resolve</w:t>
      </w:r>
      <w:r>
        <w:rPr>
          <w:rFonts w:cs="Arial"/>
        </w:rPr>
        <w:t xml:space="preserve"> </w:t>
      </w:r>
      <w:r w:rsidRPr="00A05743">
        <w:rPr>
          <w:rFonts w:cs="Arial"/>
        </w:rPr>
        <w:t>any</w:t>
      </w:r>
      <w:r>
        <w:rPr>
          <w:rFonts w:cs="Arial"/>
        </w:rPr>
        <w:t xml:space="preserve"> </w:t>
      </w:r>
      <w:r w:rsidRPr="00A05743">
        <w:rPr>
          <w:rFonts w:cs="Arial"/>
        </w:rPr>
        <w:t>needed</w:t>
      </w:r>
      <w:r>
        <w:rPr>
          <w:rFonts w:cs="Arial"/>
        </w:rPr>
        <w:t xml:space="preserve"> </w:t>
      </w:r>
      <w:r w:rsidRPr="00A05743">
        <w:rPr>
          <w:rFonts w:cs="Arial"/>
        </w:rPr>
        <w:t>field</w:t>
      </w:r>
      <w:r>
        <w:rPr>
          <w:rFonts w:cs="Arial"/>
        </w:rPr>
        <w:t xml:space="preserve"> </w:t>
      </w:r>
      <w:r w:rsidRPr="00A05743">
        <w:rPr>
          <w:rFonts w:cs="Arial"/>
        </w:rPr>
        <w:t>adjustments</w:t>
      </w:r>
      <w:r>
        <w:rPr>
          <w:rFonts w:cs="Arial"/>
        </w:rPr>
        <w:t xml:space="preserve"> </w:t>
      </w:r>
      <w:r w:rsidRPr="00A05743">
        <w:rPr>
          <w:rFonts w:cs="Arial"/>
        </w:rPr>
        <w:t>with</w:t>
      </w:r>
      <w:r>
        <w:rPr>
          <w:rFonts w:cs="Arial"/>
        </w:rPr>
        <w:t xml:space="preserve"> </w:t>
      </w:r>
      <w:r w:rsidRPr="00A05743">
        <w:rPr>
          <w:rFonts w:cs="Arial"/>
        </w:rPr>
        <w:t>the</w:t>
      </w:r>
      <w:r>
        <w:rPr>
          <w:rFonts w:cs="Arial"/>
        </w:rPr>
        <w:t xml:space="preserve"> </w:t>
      </w:r>
      <w:r w:rsidR="00673CA7">
        <w:rPr>
          <w:rFonts w:cs="Arial"/>
        </w:rPr>
        <w:t xml:space="preserve">EIC and Owner </w:t>
      </w:r>
      <w:r w:rsidRPr="00A05743">
        <w:rPr>
          <w:rFonts w:cs="Arial"/>
        </w:rPr>
        <w:t>before</w:t>
      </w:r>
      <w:r>
        <w:rPr>
          <w:rFonts w:cs="Arial"/>
        </w:rPr>
        <w:t xml:space="preserve"> </w:t>
      </w:r>
      <w:r w:rsidRPr="00A05743">
        <w:rPr>
          <w:rFonts w:cs="Arial"/>
        </w:rPr>
        <w:t>starting</w:t>
      </w:r>
      <w:r>
        <w:rPr>
          <w:rFonts w:cs="Arial"/>
        </w:rPr>
        <w:t xml:space="preserve"> </w:t>
      </w:r>
      <w:r w:rsidRPr="00A05743">
        <w:rPr>
          <w:rFonts w:cs="Arial"/>
        </w:rPr>
        <w:t>construction</w:t>
      </w:r>
      <w:r>
        <w:rPr>
          <w:rFonts w:cs="Arial"/>
        </w:rPr>
        <w:t>.</w:t>
      </w:r>
    </w:p>
    <w:p w14:paraId="1A564698" w14:textId="77777777" w:rsidR="00B82CD8" w:rsidRDefault="00B82CD8" w:rsidP="00A05743">
      <w:pPr>
        <w:rPr>
          <w:rFonts w:cs="Arial"/>
        </w:rPr>
      </w:pPr>
    </w:p>
    <w:p w14:paraId="7ADF00D1" w14:textId="77777777" w:rsidR="00B82CD8" w:rsidRDefault="00B82CD8" w:rsidP="00A05743">
      <w:pPr>
        <w:rPr>
          <w:rFonts w:cs="Arial"/>
        </w:rPr>
      </w:pPr>
      <w:r w:rsidRPr="00A05743">
        <w:rPr>
          <w:rFonts w:cs="Arial"/>
          <w:u w:val="single"/>
        </w:rPr>
        <w:t>MATERIALS</w:t>
      </w:r>
      <w:r>
        <w:rPr>
          <w:rFonts w:cs="Arial"/>
        </w:rPr>
        <w:t>:</w:t>
      </w:r>
    </w:p>
    <w:p w14:paraId="582F5CB1" w14:textId="77777777" w:rsidR="00B82CD8" w:rsidRDefault="00B82CD8" w:rsidP="00A05743">
      <w:pPr>
        <w:rPr>
          <w:rFonts w:cs="Arial"/>
        </w:rPr>
      </w:pPr>
    </w:p>
    <w:p w14:paraId="2C03DB6D" w14:textId="77777777" w:rsidR="00B82CD8" w:rsidRDefault="00B82CD8" w:rsidP="00A05743">
      <w:pPr>
        <w:rPr>
          <w:rFonts w:cs="Arial"/>
        </w:rPr>
      </w:pPr>
      <w:r w:rsidRPr="00A05743">
        <w:rPr>
          <w:rFonts w:cs="Arial"/>
        </w:rPr>
        <w:t>Comply</w:t>
      </w:r>
      <w:r>
        <w:rPr>
          <w:rFonts w:cs="Arial"/>
        </w:rPr>
        <w:t xml:space="preserve"> </w:t>
      </w:r>
      <w:r w:rsidRPr="00A05743">
        <w:rPr>
          <w:rFonts w:cs="Arial"/>
        </w:rPr>
        <w:t>with</w:t>
      </w:r>
      <w:r>
        <w:rPr>
          <w:rFonts w:cs="Arial"/>
        </w:rPr>
        <w:t xml:space="preserve"> </w:t>
      </w:r>
      <w:r w:rsidRPr="00A05743">
        <w:rPr>
          <w:rFonts w:cs="Arial"/>
        </w:rPr>
        <w:t>Subsection</w:t>
      </w:r>
      <w:r>
        <w:rPr>
          <w:rFonts w:cs="Arial"/>
        </w:rPr>
        <w:t xml:space="preserve"> </w:t>
      </w:r>
      <w:r w:rsidRPr="00A05743">
        <w:rPr>
          <w:rFonts w:cs="Arial"/>
        </w:rPr>
        <w:t>107.02</w:t>
      </w:r>
      <w:r>
        <w:rPr>
          <w:rFonts w:cs="Arial"/>
        </w:rPr>
        <w:t xml:space="preserve"> </w:t>
      </w:r>
      <w:r w:rsidRPr="00A05743">
        <w:rPr>
          <w:rFonts w:cs="Arial"/>
        </w:rPr>
        <w:t>of</w:t>
      </w:r>
      <w:r>
        <w:rPr>
          <w:rFonts w:cs="Arial"/>
        </w:rPr>
        <w:t xml:space="preserve"> </w:t>
      </w:r>
      <w:r w:rsidRPr="00A05743">
        <w:rPr>
          <w:rFonts w:cs="Arial"/>
        </w:rPr>
        <w:t>MSHA</w:t>
      </w:r>
      <w:r>
        <w:rPr>
          <w:rFonts w:cs="Arial"/>
        </w:rPr>
        <w:t xml:space="preserve"> </w:t>
      </w:r>
      <w:r w:rsidRPr="00A05743">
        <w:rPr>
          <w:rFonts w:cs="Arial"/>
        </w:rPr>
        <w:t>unless</w:t>
      </w:r>
      <w:r>
        <w:rPr>
          <w:rFonts w:cs="Arial"/>
        </w:rPr>
        <w:t xml:space="preserve"> </w:t>
      </w:r>
      <w:r w:rsidRPr="00A05743">
        <w:rPr>
          <w:rFonts w:cs="Arial"/>
        </w:rPr>
        <w:t>noted</w:t>
      </w:r>
      <w:r>
        <w:rPr>
          <w:rFonts w:cs="Arial"/>
        </w:rPr>
        <w:t xml:space="preserve"> </w:t>
      </w:r>
      <w:r w:rsidRPr="00A05743">
        <w:rPr>
          <w:rFonts w:cs="Arial"/>
        </w:rPr>
        <w:t>otherwise</w:t>
      </w:r>
      <w:r>
        <w:rPr>
          <w:rFonts w:cs="Arial"/>
        </w:rPr>
        <w:t xml:space="preserve"> </w:t>
      </w:r>
      <w:r w:rsidRPr="00A05743">
        <w:rPr>
          <w:rFonts w:cs="Arial"/>
        </w:rPr>
        <w:t>on</w:t>
      </w:r>
      <w:r>
        <w:rPr>
          <w:rFonts w:cs="Arial"/>
        </w:rPr>
        <w:t xml:space="preserve"> </w:t>
      </w:r>
      <w:r w:rsidRPr="00A05743">
        <w:rPr>
          <w:rFonts w:cs="Arial"/>
        </w:rPr>
        <w:t>Contract</w:t>
      </w:r>
      <w:r>
        <w:rPr>
          <w:rFonts w:cs="Arial"/>
        </w:rPr>
        <w:t xml:space="preserve"> </w:t>
      </w:r>
      <w:r w:rsidRPr="00A05743">
        <w:rPr>
          <w:rFonts w:cs="Arial"/>
        </w:rPr>
        <w:t>Documents.</w:t>
      </w:r>
      <w:r>
        <w:rPr>
          <w:rFonts w:cs="Arial"/>
        </w:rPr>
        <w:t xml:space="preserve">  </w:t>
      </w:r>
      <w:r w:rsidRPr="00A05743">
        <w:rPr>
          <w:rFonts w:cs="Arial"/>
        </w:rPr>
        <w:t>The</w:t>
      </w:r>
      <w:r>
        <w:rPr>
          <w:rFonts w:cs="Arial"/>
        </w:rPr>
        <w:t xml:space="preserve"> </w:t>
      </w:r>
      <w:r w:rsidRPr="00A05743">
        <w:rPr>
          <w:rFonts w:cs="Arial"/>
        </w:rPr>
        <w:t>surveyor</w:t>
      </w:r>
      <w:r>
        <w:rPr>
          <w:rFonts w:cs="Arial"/>
        </w:rPr>
        <w:t xml:space="preserve"> </w:t>
      </w:r>
      <w:r w:rsidRPr="00A05743">
        <w:rPr>
          <w:rFonts w:cs="Arial"/>
        </w:rPr>
        <w:t>must</w:t>
      </w:r>
      <w:r>
        <w:rPr>
          <w:rFonts w:cs="Arial"/>
        </w:rPr>
        <w:t xml:space="preserve"> </w:t>
      </w:r>
      <w:r w:rsidRPr="00A05743">
        <w:rPr>
          <w:rFonts w:cs="Arial"/>
        </w:rPr>
        <w:t>use</w:t>
      </w:r>
      <w:r>
        <w:rPr>
          <w:rFonts w:cs="Arial"/>
        </w:rPr>
        <w:t xml:space="preserve"> </w:t>
      </w:r>
      <w:r w:rsidRPr="00A05743">
        <w:rPr>
          <w:rFonts w:cs="Arial"/>
        </w:rPr>
        <w:t>marker</w:t>
      </w:r>
      <w:r>
        <w:rPr>
          <w:rFonts w:cs="Arial"/>
        </w:rPr>
        <w:t xml:space="preserve"> </w:t>
      </w:r>
      <w:r w:rsidRPr="00A05743">
        <w:rPr>
          <w:rFonts w:cs="Arial"/>
        </w:rPr>
        <w:t>materials</w:t>
      </w:r>
      <w:r>
        <w:rPr>
          <w:rFonts w:cs="Arial"/>
        </w:rPr>
        <w:t xml:space="preserve"> </w:t>
      </w:r>
      <w:r w:rsidRPr="00A05743">
        <w:rPr>
          <w:rFonts w:cs="Arial"/>
        </w:rPr>
        <w:t>that</w:t>
      </w:r>
      <w:r>
        <w:rPr>
          <w:rFonts w:cs="Arial"/>
        </w:rPr>
        <w:t xml:space="preserve"> </w:t>
      </w:r>
      <w:r w:rsidRPr="00A05743">
        <w:rPr>
          <w:rFonts w:cs="Arial"/>
        </w:rPr>
        <w:t>can</w:t>
      </w:r>
      <w:r>
        <w:rPr>
          <w:rFonts w:cs="Arial"/>
        </w:rPr>
        <w:t xml:space="preserve"> </w:t>
      </w:r>
      <w:r w:rsidRPr="00A05743">
        <w:rPr>
          <w:rFonts w:cs="Arial"/>
        </w:rPr>
        <w:t>be</w:t>
      </w:r>
      <w:r>
        <w:rPr>
          <w:rFonts w:cs="Arial"/>
        </w:rPr>
        <w:t xml:space="preserve"> </w:t>
      </w:r>
      <w:r w:rsidRPr="00A05743">
        <w:rPr>
          <w:rFonts w:cs="Arial"/>
        </w:rPr>
        <w:t>maintained</w:t>
      </w:r>
      <w:r>
        <w:rPr>
          <w:rFonts w:cs="Arial"/>
        </w:rPr>
        <w:t xml:space="preserve"> </w:t>
      </w:r>
      <w:r w:rsidRPr="00A05743">
        <w:rPr>
          <w:rFonts w:cs="Arial"/>
        </w:rPr>
        <w:t>by</w:t>
      </w:r>
      <w:r>
        <w:rPr>
          <w:rFonts w:cs="Arial"/>
        </w:rPr>
        <w:t xml:space="preserve"> </w:t>
      </w:r>
      <w:r w:rsidRPr="00A05743">
        <w:rPr>
          <w:rFonts w:cs="Arial"/>
        </w:rPr>
        <w:t>the</w:t>
      </w:r>
      <w:r>
        <w:rPr>
          <w:rFonts w:cs="Arial"/>
        </w:rPr>
        <w:t xml:space="preserve"> </w:t>
      </w:r>
      <w:r w:rsidRPr="00A05743">
        <w:rPr>
          <w:rFonts w:cs="Arial"/>
        </w:rPr>
        <w:t>Contractor</w:t>
      </w:r>
      <w:r>
        <w:rPr>
          <w:rFonts w:cs="Arial"/>
        </w:rPr>
        <w:t xml:space="preserve"> </w:t>
      </w:r>
      <w:r w:rsidR="00673CA7" w:rsidRPr="00A05743">
        <w:rPr>
          <w:rFonts w:cs="Arial"/>
        </w:rPr>
        <w:t>during</w:t>
      </w:r>
      <w:r>
        <w:rPr>
          <w:rFonts w:cs="Arial"/>
        </w:rPr>
        <w:t xml:space="preserve"> </w:t>
      </w:r>
      <w:r w:rsidRPr="00A05743">
        <w:rPr>
          <w:rFonts w:cs="Arial"/>
        </w:rPr>
        <w:t>construction.</w:t>
      </w:r>
      <w:r w:rsidR="005D2A19">
        <w:rPr>
          <w:rFonts w:cs="Arial"/>
        </w:rPr>
        <w:t xml:space="preserve">  Demarcation of wetlands using SHA Wetland Tape as described in Section 107.03.09 is not required unless specifically called for on Contract Documents.</w:t>
      </w:r>
    </w:p>
    <w:p w14:paraId="2B05B85E" w14:textId="77777777" w:rsidR="00B82CD8" w:rsidRDefault="00B82CD8" w:rsidP="00A05743">
      <w:pPr>
        <w:rPr>
          <w:rFonts w:cs="Arial"/>
        </w:rPr>
      </w:pPr>
    </w:p>
    <w:p w14:paraId="157ECAD6" w14:textId="77777777" w:rsidR="00927144" w:rsidRDefault="00927144" w:rsidP="00A05743">
      <w:pPr>
        <w:rPr>
          <w:rFonts w:cs="Arial"/>
          <w:u w:val="single"/>
        </w:rPr>
      </w:pPr>
      <w:r>
        <w:rPr>
          <w:rFonts w:cs="Arial"/>
          <w:u w:val="single"/>
        </w:rPr>
        <w:t>SUBMITTALS:</w:t>
      </w:r>
    </w:p>
    <w:p w14:paraId="3C3841AB" w14:textId="77777777" w:rsidR="00927144" w:rsidRDefault="00927144" w:rsidP="00A05743">
      <w:pPr>
        <w:rPr>
          <w:rFonts w:cs="Arial"/>
          <w:u w:val="single"/>
        </w:rPr>
      </w:pPr>
    </w:p>
    <w:p w14:paraId="553C135D" w14:textId="77777777" w:rsidR="003D630A" w:rsidRDefault="00927144" w:rsidP="00A05743">
      <w:pPr>
        <w:rPr>
          <w:rFonts w:cs="Arial"/>
        </w:rPr>
      </w:pPr>
      <w:r>
        <w:rPr>
          <w:rFonts w:cs="Arial"/>
        </w:rPr>
        <w:t>Prior to construction of structures, conduit, earthwork, or other installations, the Contractor shall submit stakeout cut/fill sheets to the EIC for review and approval.  Stakeout sheets for limits of disturbance, erosion and sediment control device, and landscape stakeout are not required to be submitted.  The stakeout cut/fill sheets shall include a plan showing the location and identification of all stakes/hubs and a table showing</w:t>
      </w:r>
      <w:r w:rsidR="003D630A">
        <w:rPr>
          <w:rFonts w:cs="Arial"/>
        </w:rPr>
        <w:t>:</w:t>
      </w:r>
    </w:p>
    <w:p w14:paraId="7CBFB33E" w14:textId="77777777" w:rsidR="003D630A" w:rsidRDefault="003D630A" w:rsidP="00A05743">
      <w:pPr>
        <w:rPr>
          <w:rFonts w:cs="Arial"/>
        </w:rPr>
      </w:pPr>
    </w:p>
    <w:p w14:paraId="614C5745" w14:textId="77777777" w:rsidR="00752D00" w:rsidRDefault="003D630A">
      <w:pPr>
        <w:pStyle w:val="ListParagraph"/>
        <w:numPr>
          <w:ilvl w:val="0"/>
          <w:numId w:val="315"/>
        </w:numPr>
        <w:rPr>
          <w:rFonts w:cs="Arial"/>
        </w:rPr>
      </w:pPr>
      <w:r>
        <w:rPr>
          <w:rFonts w:cs="Arial"/>
        </w:rPr>
        <w:t>S</w:t>
      </w:r>
      <w:r w:rsidR="00927144" w:rsidRPr="00DB52A2">
        <w:rPr>
          <w:rFonts w:cs="Arial"/>
        </w:rPr>
        <w:t>take/hub identification</w:t>
      </w:r>
    </w:p>
    <w:p w14:paraId="48BCD4BF" w14:textId="77777777" w:rsidR="00752D00" w:rsidRDefault="003D630A">
      <w:pPr>
        <w:pStyle w:val="ListParagraph"/>
        <w:numPr>
          <w:ilvl w:val="0"/>
          <w:numId w:val="315"/>
        </w:numPr>
        <w:rPr>
          <w:rFonts w:cs="Arial"/>
        </w:rPr>
      </w:pPr>
      <w:r>
        <w:rPr>
          <w:rFonts w:cs="Arial"/>
        </w:rPr>
        <w:t>S</w:t>
      </w:r>
      <w:r w:rsidR="00927144" w:rsidRPr="00DB52A2">
        <w:rPr>
          <w:rFonts w:cs="Arial"/>
        </w:rPr>
        <w:t>urveyed elevation</w:t>
      </w:r>
    </w:p>
    <w:p w14:paraId="0F3A85B2" w14:textId="77777777" w:rsidR="00752D00" w:rsidRDefault="003D630A">
      <w:pPr>
        <w:pStyle w:val="ListParagraph"/>
        <w:numPr>
          <w:ilvl w:val="0"/>
          <w:numId w:val="315"/>
        </w:numPr>
        <w:rPr>
          <w:rFonts w:cs="Arial"/>
        </w:rPr>
      </w:pPr>
      <w:r>
        <w:rPr>
          <w:rFonts w:cs="Arial"/>
        </w:rPr>
        <w:t>P</w:t>
      </w:r>
      <w:r w:rsidR="00927144" w:rsidRPr="00DB52A2">
        <w:rPr>
          <w:rFonts w:cs="Arial"/>
        </w:rPr>
        <w:t>roposed elevation</w:t>
      </w:r>
    </w:p>
    <w:p w14:paraId="5327BD21" w14:textId="77777777" w:rsidR="00752D00" w:rsidRDefault="003D630A">
      <w:pPr>
        <w:pStyle w:val="ListParagraph"/>
        <w:numPr>
          <w:ilvl w:val="0"/>
          <w:numId w:val="315"/>
        </w:numPr>
        <w:rPr>
          <w:rFonts w:cs="Arial"/>
        </w:rPr>
      </w:pPr>
      <w:r>
        <w:rPr>
          <w:rFonts w:cs="Arial"/>
        </w:rPr>
        <w:t>R</w:t>
      </w:r>
      <w:r w:rsidR="00927144" w:rsidRPr="00DB52A2">
        <w:rPr>
          <w:rFonts w:cs="Arial"/>
        </w:rPr>
        <w:t>esultant cut or fill depth</w:t>
      </w:r>
    </w:p>
    <w:p w14:paraId="368F6F0F" w14:textId="77777777" w:rsidR="00752D00" w:rsidRDefault="003D630A">
      <w:pPr>
        <w:pStyle w:val="ListParagraph"/>
        <w:numPr>
          <w:ilvl w:val="0"/>
          <w:numId w:val="315"/>
        </w:numPr>
        <w:rPr>
          <w:rFonts w:cs="Arial"/>
        </w:rPr>
      </w:pPr>
      <w:r>
        <w:rPr>
          <w:rFonts w:cs="Arial"/>
        </w:rPr>
        <w:t>O</w:t>
      </w:r>
      <w:r w:rsidR="00927144" w:rsidRPr="00DB52A2">
        <w:rPr>
          <w:rFonts w:cs="Arial"/>
        </w:rPr>
        <w:t>ffsets or other pertinent</w:t>
      </w:r>
      <w:r w:rsidR="00927144" w:rsidRPr="007D360E">
        <w:rPr>
          <w:rFonts w:cs="Arial"/>
        </w:rPr>
        <w:t xml:space="preserve"> notes concerning the stake/hub point.</w:t>
      </w:r>
    </w:p>
    <w:p w14:paraId="37A464A5" w14:textId="77777777" w:rsidR="00927144" w:rsidRDefault="00927144" w:rsidP="00A05743">
      <w:pPr>
        <w:rPr>
          <w:rFonts w:cs="Arial"/>
          <w:u w:val="single"/>
        </w:rPr>
      </w:pPr>
    </w:p>
    <w:p w14:paraId="38B5F1BF" w14:textId="77777777" w:rsidR="00B82CD8" w:rsidRDefault="00B82CD8" w:rsidP="00A05743">
      <w:pPr>
        <w:rPr>
          <w:rFonts w:cs="Arial"/>
        </w:rPr>
      </w:pPr>
      <w:r w:rsidRPr="00A05743">
        <w:rPr>
          <w:rFonts w:cs="Arial"/>
          <w:u w:val="single"/>
        </w:rPr>
        <w:t>CONSTRUCTION</w:t>
      </w:r>
      <w:r>
        <w:rPr>
          <w:rFonts w:cs="Arial"/>
        </w:rPr>
        <w:t>:</w:t>
      </w:r>
    </w:p>
    <w:p w14:paraId="37080421" w14:textId="77777777" w:rsidR="00B82CD8" w:rsidRDefault="00B82CD8" w:rsidP="00A05743">
      <w:pPr>
        <w:rPr>
          <w:rFonts w:cs="Arial"/>
        </w:rPr>
      </w:pPr>
    </w:p>
    <w:p w14:paraId="4993345D" w14:textId="77777777" w:rsidR="00B82CD8" w:rsidRDefault="00B82CD8" w:rsidP="00A05743">
      <w:pPr>
        <w:rPr>
          <w:rFonts w:cs="Arial"/>
        </w:rPr>
      </w:pPr>
      <w:r w:rsidRPr="00A05743">
        <w:rPr>
          <w:rFonts w:cs="Arial"/>
        </w:rPr>
        <w:t>Comply</w:t>
      </w:r>
      <w:r>
        <w:rPr>
          <w:rFonts w:cs="Arial"/>
        </w:rPr>
        <w:t xml:space="preserve"> </w:t>
      </w:r>
      <w:r w:rsidRPr="00A05743">
        <w:rPr>
          <w:rFonts w:cs="Arial"/>
        </w:rPr>
        <w:t>with</w:t>
      </w:r>
      <w:r>
        <w:rPr>
          <w:rFonts w:cs="Arial"/>
        </w:rPr>
        <w:t xml:space="preserve"> </w:t>
      </w:r>
      <w:r w:rsidRPr="00A05743">
        <w:rPr>
          <w:rFonts w:cs="Arial"/>
        </w:rPr>
        <w:t>Subsection</w:t>
      </w:r>
      <w:r>
        <w:rPr>
          <w:rFonts w:cs="Arial"/>
        </w:rPr>
        <w:t xml:space="preserve"> </w:t>
      </w:r>
      <w:r w:rsidRPr="00A05743">
        <w:rPr>
          <w:rFonts w:cs="Arial"/>
        </w:rPr>
        <w:t>107.03</w:t>
      </w:r>
      <w:r>
        <w:rPr>
          <w:rFonts w:cs="Arial"/>
        </w:rPr>
        <w:t xml:space="preserve"> </w:t>
      </w:r>
      <w:r w:rsidRPr="00A05743">
        <w:rPr>
          <w:rFonts w:cs="Arial"/>
        </w:rPr>
        <w:t>of</w:t>
      </w:r>
      <w:r>
        <w:rPr>
          <w:rFonts w:cs="Arial"/>
        </w:rPr>
        <w:t xml:space="preserve"> </w:t>
      </w:r>
      <w:r w:rsidRPr="00A05743">
        <w:rPr>
          <w:rFonts w:cs="Arial"/>
        </w:rPr>
        <w:t>MSHA</w:t>
      </w:r>
      <w:r>
        <w:rPr>
          <w:rFonts w:cs="Arial"/>
        </w:rPr>
        <w:t xml:space="preserve"> </w:t>
      </w:r>
      <w:r w:rsidRPr="00A05743">
        <w:rPr>
          <w:rFonts w:cs="Arial"/>
        </w:rPr>
        <w:t>unless</w:t>
      </w:r>
      <w:r>
        <w:rPr>
          <w:rFonts w:cs="Arial"/>
        </w:rPr>
        <w:t xml:space="preserve"> </w:t>
      </w:r>
      <w:r w:rsidRPr="00A05743">
        <w:rPr>
          <w:rFonts w:cs="Arial"/>
        </w:rPr>
        <w:t>noted</w:t>
      </w:r>
      <w:r>
        <w:rPr>
          <w:rFonts w:cs="Arial"/>
        </w:rPr>
        <w:t xml:space="preserve"> </w:t>
      </w:r>
      <w:r w:rsidRPr="00A05743">
        <w:rPr>
          <w:rFonts w:cs="Arial"/>
        </w:rPr>
        <w:t>otherwise</w:t>
      </w:r>
      <w:r>
        <w:rPr>
          <w:rFonts w:cs="Arial"/>
        </w:rPr>
        <w:t xml:space="preserve"> </w:t>
      </w:r>
      <w:r w:rsidRPr="00A05743">
        <w:rPr>
          <w:rFonts w:cs="Arial"/>
        </w:rPr>
        <w:t>on</w:t>
      </w:r>
      <w:r>
        <w:rPr>
          <w:rFonts w:cs="Arial"/>
        </w:rPr>
        <w:t xml:space="preserve"> </w:t>
      </w:r>
      <w:r w:rsidRPr="00A05743">
        <w:rPr>
          <w:rFonts w:cs="Arial"/>
        </w:rPr>
        <w:t>Contract</w:t>
      </w:r>
      <w:r>
        <w:rPr>
          <w:rFonts w:cs="Arial"/>
        </w:rPr>
        <w:t xml:space="preserve"> </w:t>
      </w:r>
      <w:r w:rsidRPr="00A05743">
        <w:rPr>
          <w:rFonts w:cs="Arial"/>
        </w:rPr>
        <w:t>Documents</w:t>
      </w:r>
      <w:r>
        <w:rPr>
          <w:rFonts w:cs="Arial"/>
        </w:rPr>
        <w:t>.</w:t>
      </w:r>
    </w:p>
    <w:p w14:paraId="2F4CAD7A" w14:textId="77777777" w:rsidR="00B82CD8" w:rsidRDefault="00B82CD8" w:rsidP="00A05743">
      <w:pPr>
        <w:rPr>
          <w:rFonts w:cs="Arial"/>
        </w:rPr>
      </w:pPr>
    </w:p>
    <w:p w14:paraId="2BA7E50F" w14:textId="77777777" w:rsidR="00B82CD8" w:rsidRDefault="00B82CD8" w:rsidP="00A05743">
      <w:pPr>
        <w:rPr>
          <w:rFonts w:cs="Arial"/>
        </w:rPr>
      </w:pPr>
      <w:r w:rsidRPr="00A05743">
        <w:rPr>
          <w:rFonts w:cs="Arial"/>
          <w:bCs/>
        </w:rPr>
        <w:t>T</w:t>
      </w:r>
      <w:r w:rsidRPr="00A05743">
        <w:rPr>
          <w:rFonts w:cs="Arial"/>
        </w:rPr>
        <w:t>he</w:t>
      </w:r>
      <w:r>
        <w:rPr>
          <w:rFonts w:cs="Arial"/>
        </w:rPr>
        <w:t xml:space="preserve"> </w:t>
      </w:r>
      <w:r w:rsidRPr="00A05743">
        <w:rPr>
          <w:rFonts w:cs="Arial"/>
        </w:rPr>
        <w:t>Contractor</w:t>
      </w:r>
      <w:r>
        <w:rPr>
          <w:rFonts w:cs="Arial"/>
        </w:rPr>
        <w:t xml:space="preserve"> </w:t>
      </w:r>
      <w:r w:rsidRPr="00A05743">
        <w:rPr>
          <w:rFonts w:cs="Arial"/>
        </w:rPr>
        <w:t>must</w:t>
      </w:r>
      <w:r>
        <w:rPr>
          <w:rFonts w:cs="Arial"/>
        </w:rPr>
        <w:t xml:space="preserve"> </w:t>
      </w:r>
      <w:r w:rsidRPr="00A05743">
        <w:rPr>
          <w:rFonts w:cs="Arial"/>
        </w:rPr>
        <w:t>have</w:t>
      </w:r>
      <w:r>
        <w:rPr>
          <w:rFonts w:cs="Arial"/>
        </w:rPr>
        <w:t xml:space="preserve"> </w:t>
      </w:r>
      <w:r w:rsidRPr="00A05743">
        <w:rPr>
          <w:rFonts w:cs="Arial"/>
        </w:rPr>
        <w:t>the</w:t>
      </w:r>
      <w:r>
        <w:rPr>
          <w:rFonts w:cs="Arial"/>
        </w:rPr>
        <w:t xml:space="preserve"> </w:t>
      </w:r>
      <w:r w:rsidRPr="00A05743">
        <w:rPr>
          <w:rFonts w:cs="Arial"/>
        </w:rPr>
        <w:t>licensed</w:t>
      </w:r>
      <w:r>
        <w:rPr>
          <w:rFonts w:cs="Arial"/>
        </w:rPr>
        <w:t xml:space="preserve"> </w:t>
      </w:r>
      <w:r w:rsidRPr="00A05743">
        <w:rPr>
          <w:rFonts w:cs="Arial"/>
        </w:rPr>
        <w:t>surveyor</w:t>
      </w:r>
      <w:r>
        <w:rPr>
          <w:rFonts w:cs="Arial"/>
        </w:rPr>
        <w:t xml:space="preserve"> </w:t>
      </w:r>
      <w:r w:rsidRPr="00A05743">
        <w:rPr>
          <w:rFonts w:cs="Arial"/>
        </w:rPr>
        <w:t>provide</w:t>
      </w:r>
      <w:r>
        <w:rPr>
          <w:rFonts w:cs="Arial"/>
        </w:rPr>
        <w:t xml:space="preserve"> </w:t>
      </w:r>
      <w:r w:rsidRPr="00A05743">
        <w:rPr>
          <w:rFonts w:cs="Arial"/>
        </w:rPr>
        <w:t>the</w:t>
      </w:r>
      <w:r>
        <w:rPr>
          <w:rFonts w:cs="Arial"/>
        </w:rPr>
        <w:t xml:space="preserve"> </w:t>
      </w:r>
      <w:r w:rsidRPr="00A05743">
        <w:rPr>
          <w:rFonts w:cs="Arial"/>
        </w:rPr>
        <w:t>following:</w:t>
      </w:r>
    </w:p>
    <w:p w14:paraId="630B2BB7" w14:textId="77777777" w:rsidR="00B82CD8" w:rsidRPr="00546DD6" w:rsidRDefault="00B82CD8" w:rsidP="003D656D">
      <w:pPr>
        <w:pStyle w:val="ListParagraph"/>
        <w:numPr>
          <w:ilvl w:val="0"/>
          <w:numId w:val="18"/>
        </w:numPr>
      </w:pPr>
      <w:r>
        <w:t>Project Layout: T</w:t>
      </w:r>
      <w:r w:rsidRPr="00C10185">
        <w:rPr>
          <w:rFonts w:cs="Arial"/>
        </w:rPr>
        <w:t>he Contractor</w:t>
      </w:r>
      <w:r>
        <w:rPr>
          <w:rFonts w:cs="Arial"/>
        </w:rPr>
        <w:t>’s surveyor</w:t>
      </w:r>
      <w:r w:rsidRPr="00C10185">
        <w:rPr>
          <w:rFonts w:cs="Arial"/>
        </w:rPr>
        <w:t xml:space="preserve"> </w:t>
      </w:r>
      <w:r>
        <w:rPr>
          <w:rFonts w:cs="Arial"/>
        </w:rPr>
        <w:t xml:space="preserve">shall accurately locate the Work horizontally and vertically – to ensure that the Work is performed in accordance with the </w:t>
      </w:r>
      <w:r w:rsidR="00C40F80">
        <w:rPr>
          <w:rFonts w:cs="Arial"/>
        </w:rPr>
        <w:t>Contract Documents</w:t>
      </w:r>
      <w:r>
        <w:rPr>
          <w:rFonts w:cs="Arial"/>
        </w:rPr>
        <w:t>.</w:t>
      </w:r>
    </w:p>
    <w:p w14:paraId="3E98FF52" w14:textId="77777777" w:rsidR="00B82CD8" w:rsidRPr="00733998" w:rsidRDefault="00B82CD8" w:rsidP="003D656D">
      <w:pPr>
        <w:pStyle w:val="ListParagraph"/>
        <w:numPr>
          <w:ilvl w:val="0"/>
          <w:numId w:val="18"/>
        </w:numPr>
      </w:pPr>
      <w:r w:rsidRPr="00733998">
        <w:t>Baseline</w:t>
      </w:r>
      <w:r>
        <w:t xml:space="preserve"> </w:t>
      </w:r>
      <w:r w:rsidRPr="00733998">
        <w:t>Stakeout</w:t>
      </w:r>
    </w:p>
    <w:p w14:paraId="0E87BF97" w14:textId="77777777" w:rsidR="00B82CD8" w:rsidRDefault="00673CA7" w:rsidP="003D656D">
      <w:pPr>
        <w:pStyle w:val="ListParagraph"/>
        <w:numPr>
          <w:ilvl w:val="0"/>
          <w:numId w:val="19"/>
        </w:numPr>
      </w:pPr>
      <w:r>
        <w:t>The surveyor</w:t>
      </w:r>
      <w:r w:rsidR="00B82CD8">
        <w:t xml:space="preserve"> </w:t>
      </w:r>
      <w:r w:rsidR="00B82CD8" w:rsidRPr="00733998">
        <w:t>must</w:t>
      </w:r>
      <w:r w:rsidR="00B82CD8">
        <w:t xml:space="preserve"> </w:t>
      </w:r>
      <w:r w:rsidR="00B82CD8" w:rsidRPr="00733998">
        <w:t>stakeout</w:t>
      </w:r>
      <w:r w:rsidR="00B82CD8">
        <w:t xml:space="preserve"> </w:t>
      </w:r>
      <w:r w:rsidR="00B82CD8" w:rsidRPr="00733998">
        <w:t>all</w:t>
      </w:r>
      <w:r w:rsidR="00B82CD8">
        <w:t xml:space="preserve"> </w:t>
      </w:r>
      <w:r w:rsidR="00B82CD8" w:rsidRPr="00733998">
        <w:t>construction</w:t>
      </w:r>
      <w:r w:rsidR="00B82CD8">
        <w:t xml:space="preserve"> </w:t>
      </w:r>
      <w:r w:rsidR="00B82CD8" w:rsidRPr="00733998">
        <w:t>baselines</w:t>
      </w:r>
      <w:r w:rsidR="00B82CD8">
        <w:t xml:space="preserve"> </w:t>
      </w:r>
      <w:r w:rsidR="00B82CD8" w:rsidRPr="00733998">
        <w:t>with</w:t>
      </w:r>
      <w:r w:rsidR="00B82CD8">
        <w:t xml:space="preserve"> </w:t>
      </w:r>
      <w:r w:rsidR="00B82CD8" w:rsidRPr="00733998">
        <w:t>the</w:t>
      </w:r>
      <w:r w:rsidR="00B82CD8">
        <w:t xml:space="preserve"> </w:t>
      </w:r>
      <w:r w:rsidR="00B82CD8" w:rsidRPr="00E53678">
        <w:rPr>
          <w:b/>
        </w:rPr>
        <w:t xml:space="preserve">maximum </w:t>
      </w:r>
      <w:r w:rsidR="00B82CD8" w:rsidRPr="00733998">
        <w:t>spacing</w:t>
      </w:r>
      <w:r w:rsidR="00B82CD8">
        <w:t xml:space="preserve"> </w:t>
      </w:r>
      <w:r w:rsidR="00B82CD8" w:rsidRPr="00733998">
        <w:t>of</w:t>
      </w:r>
      <w:r w:rsidR="00B82CD8">
        <w:t xml:space="preserve"> </w:t>
      </w:r>
      <w:r w:rsidR="00B82CD8" w:rsidRPr="00733998">
        <w:t>stations</w:t>
      </w:r>
      <w:r w:rsidR="00B82CD8">
        <w:t xml:space="preserve"> </w:t>
      </w:r>
      <w:r w:rsidR="00B82CD8" w:rsidRPr="00733998">
        <w:t>(stakes,</w:t>
      </w:r>
      <w:r w:rsidR="00B82CD8">
        <w:t xml:space="preserve"> </w:t>
      </w:r>
      <w:r w:rsidR="00B82CD8" w:rsidRPr="00733998">
        <w:t>nails,</w:t>
      </w:r>
      <w:r w:rsidR="00B82CD8">
        <w:t xml:space="preserve"> </w:t>
      </w:r>
      <w:r w:rsidR="00B82CD8" w:rsidRPr="00733998">
        <w:t>crosses,</w:t>
      </w:r>
      <w:r w:rsidR="00B82CD8">
        <w:t xml:space="preserve"> </w:t>
      </w:r>
      <w:r w:rsidR="00B82CD8" w:rsidRPr="00733998">
        <w:t>etc.)</w:t>
      </w:r>
      <w:r w:rsidR="00B82CD8">
        <w:t xml:space="preserve"> </w:t>
      </w:r>
      <w:r w:rsidR="00B82CD8" w:rsidRPr="00733998">
        <w:t>of</w:t>
      </w:r>
      <w:r w:rsidR="00B82CD8">
        <w:t xml:space="preserve"> </w:t>
      </w:r>
      <w:r w:rsidR="00B82CD8" w:rsidRPr="00733998">
        <w:t>100</w:t>
      </w:r>
      <w:r w:rsidR="00B82CD8">
        <w:t xml:space="preserve"> </w:t>
      </w:r>
      <w:r w:rsidR="00B82CD8" w:rsidRPr="00733998">
        <w:t>feet</w:t>
      </w:r>
      <w:r w:rsidR="00B82CD8">
        <w:t xml:space="preserve"> unless</w:t>
      </w:r>
      <w:r w:rsidR="006D73AD">
        <w:t xml:space="preserve"> </w:t>
      </w:r>
      <w:r w:rsidR="00B82CD8">
        <w:t xml:space="preserve">closer stakeouts are specified in the </w:t>
      </w:r>
      <w:r w:rsidR="00C40F80">
        <w:t>Contract Documents</w:t>
      </w:r>
      <w:r w:rsidR="00B82CD8">
        <w:t>.</w:t>
      </w:r>
    </w:p>
    <w:p w14:paraId="08CDAC52" w14:textId="77777777" w:rsidR="00B82CD8" w:rsidRPr="00733998" w:rsidRDefault="00B82CD8" w:rsidP="003D656D">
      <w:pPr>
        <w:pStyle w:val="ListParagraph"/>
        <w:numPr>
          <w:ilvl w:val="0"/>
          <w:numId w:val="18"/>
        </w:numPr>
      </w:pPr>
      <w:r w:rsidRPr="00733998">
        <w:t>Site</w:t>
      </w:r>
      <w:r>
        <w:t xml:space="preserve"> </w:t>
      </w:r>
      <w:r w:rsidRPr="00733998">
        <w:t>Stakeout</w:t>
      </w:r>
    </w:p>
    <w:p w14:paraId="55587C90" w14:textId="77777777" w:rsidR="00B82CD8" w:rsidRDefault="00B82CD8" w:rsidP="003D656D">
      <w:pPr>
        <w:pStyle w:val="ListParagraph"/>
        <w:numPr>
          <w:ilvl w:val="0"/>
          <w:numId w:val="20"/>
        </w:numPr>
        <w:tabs>
          <w:tab w:val="clear" w:pos="720"/>
          <w:tab w:val="num" w:pos="1080"/>
        </w:tabs>
        <w:ind w:left="1080"/>
      </w:pPr>
      <w:r w:rsidRPr="00733998">
        <w:t>The</w:t>
      </w:r>
      <w:r>
        <w:t xml:space="preserve"> </w:t>
      </w:r>
      <w:r w:rsidRPr="00733998">
        <w:t>Contractor</w:t>
      </w:r>
      <w:r>
        <w:t xml:space="preserve"> </w:t>
      </w:r>
      <w:r w:rsidRPr="00733998">
        <w:t>must</w:t>
      </w:r>
      <w:r>
        <w:t xml:space="preserve"> </w:t>
      </w:r>
      <w:r w:rsidRPr="00733998">
        <w:t>perform</w:t>
      </w:r>
      <w:r>
        <w:t xml:space="preserve"> </w:t>
      </w:r>
      <w:r w:rsidRPr="00733998">
        <w:t>a</w:t>
      </w:r>
      <w:r>
        <w:t xml:space="preserve"> </w:t>
      </w:r>
      <w:r w:rsidRPr="00733998">
        <w:t>surveyed</w:t>
      </w:r>
      <w:r>
        <w:t xml:space="preserve"> </w:t>
      </w:r>
      <w:r w:rsidRPr="00733998">
        <w:t>stake</w:t>
      </w:r>
      <w:r>
        <w:t xml:space="preserve"> </w:t>
      </w:r>
      <w:r w:rsidRPr="00733998">
        <w:t>out</w:t>
      </w:r>
      <w:r>
        <w:t xml:space="preserve"> </w:t>
      </w:r>
      <w:r w:rsidRPr="00733998">
        <w:t>of</w:t>
      </w:r>
      <w:r>
        <w:t xml:space="preserve"> </w:t>
      </w:r>
      <w:r w:rsidRPr="00733998">
        <w:t>any</w:t>
      </w:r>
      <w:r>
        <w:t xml:space="preserve"> </w:t>
      </w:r>
      <w:r w:rsidRPr="00733998">
        <w:t>alignment</w:t>
      </w:r>
      <w:r>
        <w:t xml:space="preserve"> </w:t>
      </w:r>
      <w:r w:rsidRPr="00733998">
        <w:t>centerlines</w:t>
      </w:r>
      <w:r>
        <w:t xml:space="preserve"> </w:t>
      </w:r>
      <w:r w:rsidRPr="00733998">
        <w:t>(e.g.,</w:t>
      </w:r>
      <w:r>
        <w:t xml:space="preserve"> </w:t>
      </w:r>
      <w:r w:rsidRPr="00733998">
        <w:t>embankments)</w:t>
      </w:r>
      <w:r>
        <w:t xml:space="preserve"> and </w:t>
      </w:r>
      <w:r w:rsidRPr="00733998">
        <w:t>structure</w:t>
      </w:r>
      <w:r>
        <w:t xml:space="preserve"> </w:t>
      </w:r>
      <w:r w:rsidRPr="00733998">
        <w:t>locations.</w:t>
      </w:r>
    </w:p>
    <w:p w14:paraId="3EAF71AF" w14:textId="77777777" w:rsidR="005D2A19" w:rsidRPr="00733998" w:rsidRDefault="005D2A19" w:rsidP="003D656D">
      <w:pPr>
        <w:pStyle w:val="ListParagraph"/>
        <w:numPr>
          <w:ilvl w:val="0"/>
          <w:numId w:val="20"/>
        </w:numPr>
        <w:tabs>
          <w:tab w:val="clear" w:pos="720"/>
          <w:tab w:val="num" w:pos="1080"/>
        </w:tabs>
        <w:ind w:left="1080"/>
      </w:pPr>
      <w:r>
        <w:t xml:space="preserve">The Contractor shall maintain alignment centerline stake out survey markers such that the </w:t>
      </w:r>
      <w:r w:rsidR="007D360E">
        <w:t xml:space="preserve">EIC </w:t>
      </w:r>
      <w:r>
        <w:t>can record the station and elevation of each compaction test within +/- 1-foot horizontal accuracy and +/-0.25-foot vertical accuracy.</w:t>
      </w:r>
    </w:p>
    <w:p w14:paraId="6BA92A74" w14:textId="77777777" w:rsidR="00B82CD8" w:rsidRDefault="00B82CD8" w:rsidP="003D656D">
      <w:pPr>
        <w:pStyle w:val="ListParagraph"/>
        <w:numPr>
          <w:ilvl w:val="0"/>
          <w:numId w:val="18"/>
        </w:numPr>
      </w:pPr>
      <w:r>
        <w:t xml:space="preserve">As-built survey </w:t>
      </w:r>
    </w:p>
    <w:p w14:paraId="53CE82D9" w14:textId="77777777" w:rsidR="006D73AD" w:rsidRDefault="00B82CD8" w:rsidP="00E53678">
      <w:pPr>
        <w:pStyle w:val="ListParagraph"/>
        <w:numPr>
          <w:ilvl w:val="0"/>
          <w:numId w:val="191"/>
        </w:numPr>
        <w:tabs>
          <w:tab w:val="clear" w:pos="720"/>
          <w:tab w:val="num" w:pos="1080"/>
        </w:tabs>
        <w:ind w:left="1080"/>
      </w:pPr>
      <w:r>
        <w:t xml:space="preserve">An as-built survey of the completed </w:t>
      </w:r>
      <w:r w:rsidR="006D73AD" w:rsidRPr="00E53678">
        <w:rPr>
          <w:b/>
        </w:rPr>
        <w:t>subsurface</w:t>
      </w:r>
      <w:r w:rsidR="006D73AD">
        <w:t xml:space="preserve"> </w:t>
      </w:r>
      <w:r>
        <w:t xml:space="preserve">Work shall be performed and </w:t>
      </w:r>
      <w:r w:rsidRPr="00FF4926">
        <w:t>shall includ</w:t>
      </w:r>
      <w:r>
        <w:t>e</w:t>
      </w:r>
      <w:r w:rsidRPr="00FF4926">
        <w:t xml:space="preserve"> but not limited </w:t>
      </w:r>
      <w:proofErr w:type="gramStart"/>
      <w:r w:rsidRPr="00FF4926">
        <w:t>to:</w:t>
      </w:r>
      <w:proofErr w:type="gramEnd"/>
      <w:r w:rsidRPr="00FF4926">
        <w:t xml:space="preserve"> </w:t>
      </w:r>
      <w:r>
        <w:t xml:space="preserve">horizontal dimensions, </w:t>
      </w:r>
      <w:r w:rsidRPr="00FF4926">
        <w:t xml:space="preserve">grading limits, elevations, slopes, </w:t>
      </w:r>
      <w:r w:rsidRPr="00FF4926">
        <w:lastRenderedPageBreak/>
        <w:t>types/length/height of features</w:t>
      </w:r>
      <w:r w:rsidR="006D73AD">
        <w:t xml:space="preserve"> not able to be surveyed after project completion.  Documentation of this survey including red-line plans, notes, dimensions, etc. must be provided to the EIC upon completion of the project.</w:t>
      </w:r>
    </w:p>
    <w:p w14:paraId="347EAF73" w14:textId="77777777" w:rsidR="00B82CD8" w:rsidRPr="00733998" w:rsidRDefault="00B82CD8" w:rsidP="003D656D">
      <w:pPr>
        <w:pStyle w:val="ListParagraph"/>
        <w:numPr>
          <w:ilvl w:val="0"/>
          <w:numId w:val="18"/>
        </w:numPr>
      </w:pPr>
      <w:r w:rsidRPr="00733998">
        <w:t>Control</w:t>
      </w:r>
      <w:r>
        <w:t xml:space="preserve"> </w:t>
      </w:r>
      <w:r w:rsidRPr="00733998">
        <w:t>Markers:</w:t>
      </w:r>
      <w:r>
        <w:t xml:space="preserve">  </w:t>
      </w:r>
      <w:r w:rsidRPr="00733998">
        <w:t>The</w:t>
      </w:r>
      <w:r>
        <w:t xml:space="preserve"> </w:t>
      </w:r>
      <w:r w:rsidRPr="00733998">
        <w:t>Contractor</w:t>
      </w:r>
      <w:r>
        <w:t xml:space="preserve"> </w:t>
      </w:r>
      <w:r w:rsidRPr="00733998">
        <w:t>must</w:t>
      </w:r>
      <w:r>
        <w:t xml:space="preserve"> </w:t>
      </w:r>
      <w:r w:rsidRPr="00733998">
        <w:t>preserve</w:t>
      </w:r>
      <w:r>
        <w:t xml:space="preserve"> </w:t>
      </w:r>
      <w:r w:rsidRPr="00733998">
        <w:t>the</w:t>
      </w:r>
      <w:r>
        <w:t xml:space="preserve"> </w:t>
      </w:r>
      <w:r w:rsidRPr="00733998">
        <w:t>center</w:t>
      </w:r>
      <w:r>
        <w:t xml:space="preserve"> </w:t>
      </w:r>
      <w:r w:rsidRPr="00733998">
        <w:t>line</w:t>
      </w:r>
      <w:r>
        <w:t xml:space="preserve"> </w:t>
      </w:r>
      <w:r w:rsidRPr="00733998">
        <w:t>and</w:t>
      </w:r>
      <w:r>
        <w:t xml:space="preserve"> </w:t>
      </w:r>
      <w:r w:rsidRPr="00733998">
        <w:t>bench</w:t>
      </w:r>
      <w:r>
        <w:t xml:space="preserve"> </w:t>
      </w:r>
      <w:r w:rsidRPr="00733998">
        <w:t>marks</w:t>
      </w:r>
      <w:r>
        <w:t xml:space="preserve"> </w:t>
      </w:r>
      <w:r w:rsidRPr="00733998">
        <w:t>set</w:t>
      </w:r>
      <w:r>
        <w:t xml:space="preserve"> </w:t>
      </w:r>
      <w:r w:rsidRPr="00733998">
        <w:t>by</w:t>
      </w:r>
      <w:r>
        <w:t xml:space="preserve"> </w:t>
      </w:r>
      <w:r w:rsidRPr="00733998">
        <w:t>the</w:t>
      </w:r>
      <w:r>
        <w:t xml:space="preserve"> </w:t>
      </w:r>
      <w:r w:rsidRPr="00733998">
        <w:t>surveyor.</w:t>
      </w:r>
      <w:r>
        <w:t xml:space="preserve"> </w:t>
      </w:r>
      <w:r w:rsidRPr="00733998">
        <w:t>When</w:t>
      </w:r>
      <w:r>
        <w:t xml:space="preserve"> </w:t>
      </w:r>
      <w:r w:rsidRPr="00733998">
        <w:t>the</w:t>
      </w:r>
      <w:r>
        <w:t xml:space="preserve"> </w:t>
      </w:r>
      <w:r w:rsidRPr="00733998">
        <w:t>center</w:t>
      </w:r>
      <w:r>
        <w:t xml:space="preserve"> </w:t>
      </w:r>
      <w:r w:rsidRPr="00733998">
        <w:t>line</w:t>
      </w:r>
      <w:r>
        <w:t xml:space="preserve"> </w:t>
      </w:r>
      <w:r w:rsidRPr="00733998">
        <w:t>and</w:t>
      </w:r>
      <w:r>
        <w:t xml:space="preserve"> </w:t>
      </w:r>
      <w:r w:rsidRPr="00733998">
        <w:t>bench</w:t>
      </w:r>
      <w:r>
        <w:t xml:space="preserve"> </w:t>
      </w:r>
      <w:r w:rsidRPr="00733998">
        <w:t>marks</w:t>
      </w:r>
      <w:r>
        <w:t xml:space="preserve"> </w:t>
      </w:r>
      <w:r w:rsidRPr="00733998">
        <w:t>are</w:t>
      </w:r>
      <w:r>
        <w:t xml:space="preserve"> </w:t>
      </w:r>
      <w:r w:rsidRPr="00733998">
        <w:t>disturbed</w:t>
      </w:r>
      <w:r>
        <w:t xml:space="preserve"> </w:t>
      </w:r>
      <w:r w:rsidRPr="00733998">
        <w:t>or</w:t>
      </w:r>
      <w:r>
        <w:t xml:space="preserve"> </w:t>
      </w:r>
      <w:r w:rsidRPr="00733998">
        <w:t>destroyed,</w:t>
      </w:r>
      <w:r>
        <w:t xml:space="preserve"> </w:t>
      </w:r>
      <w:r w:rsidRPr="00733998">
        <w:t>they</w:t>
      </w:r>
      <w:r>
        <w:t xml:space="preserve"> </w:t>
      </w:r>
      <w:r w:rsidRPr="00733998">
        <w:t>must</w:t>
      </w:r>
      <w:r>
        <w:t xml:space="preserve"> </w:t>
      </w:r>
      <w:r w:rsidRPr="00733998">
        <w:t>be</w:t>
      </w:r>
      <w:r>
        <w:t xml:space="preserve"> </w:t>
      </w:r>
      <w:r w:rsidRPr="00733998">
        <w:t>replaced</w:t>
      </w:r>
      <w:r>
        <w:t xml:space="preserve"> </w:t>
      </w:r>
      <w:r w:rsidRPr="00733998">
        <w:t>by</w:t>
      </w:r>
      <w:r>
        <w:t xml:space="preserve"> </w:t>
      </w:r>
      <w:r w:rsidRPr="00733998">
        <w:t>the</w:t>
      </w:r>
      <w:r>
        <w:t xml:space="preserve"> </w:t>
      </w:r>
      <w:r w:rsidRPr="00733998">
        <w:t>Contractor.</w:t>
      </w:r>
    </w:p>
    <w:p w14:paraId="7B1DA8D6" w14:textId="77777777" w:rsidR="006A1DC8" w:rsidRPr="00733998" w:rsidRDefault="00B82CD8" w:rsidP="003D656D">
      <w:pPr>
        <w:pStyle w:val="ListParagraph"/>
        <w:numPr>
          <w:ilvl w:val="0"/>
          <w:numId w:val="18"/>
        </w:numPr>
      </w:pPr>
      <w:r w:rsidRPr="00733998">
        <w:t>Control</w:t>
      </w:r>
      <w:r>
        <w:t xml:space="preserve"> </w:t>
      </w:r>
      <w:r w:rsidRPr="00733998">
        <w:t>Stakes:</w:t>
      </w:r>
      <w:r>
        <w:t xml:space="preserve">  </w:t>
      </w:r>
      <w:r w:rsidRPr="00733998">
        <w:t>For</w:t>
      </w:r>
      <w:r>
        <w:t xml:space="preserve"> </w:t>
      </w:r>
      <w:r w:rsidRPr="00733998">
        <w:t>construction</w:t>
      </w:r>
      <w:r>
        <w:t xml:space="preserve"> </w:t>
      </w:r>
      <w:r w:rsidRPr="00733998">
        <w:t>baselines,</w:t>
      </w:r>
      <w:r>
        <w:t xml:space="preserve"> </w:t>
      </w:r>
      <w:r w:rsidRPr="00733998">
        <w:t>the</w:t>
      </w:r>
      <w:r>
        <w:t xml:space="preserve"> </w:t>
      </w:r>
      <w:r w:rsidRPr="00733998">
        <w:t>surveyor</w:t>
      </w:r>
      <w:r>
        <w:t xml:space="preserve"> </w:t>
      </w:r>
      <w:r w:rsidRPr="00733998">
        <w:t>must</w:t>
      </w:r>
      <w:r>
        <w:t xml:space="preserve"> </w:t>
      </w:r>
      <w:r w:rsidRPr="00733998">
        <w:t>furnish</w:t>
      </w:r>
      <w:r>
        <w:t xml:space="preserve"> </w:t>
      </w:r>
      <w:r w:rsidRPr="00733998">
        <w:t>and</w:t>
      </w:r>
      <w:r>
        <w:t xml:space="preserve"> </w:t>
      </w:r>
      <w:r w:rsidRPr="00733998">
        <w:t>set</w:t>
      </w:r>
      <w:r>
        <w:t xml:space="preserve"> </w:t>
      </w:r>
      <w:r w:rsidRPr="00733998">
        <w:t>stakes</w:t>
      </w:r>
      <w:r>
        <w:t xml:space="preserve"> </w:t>
      </w:r>
      <w:r w:rsidRPr="00733998">
        <w:t>at</w:t>
      </w:r>
      <w:r>
        <w:t xml:space="preserve"> </w:t>
      </w:r>
      <w:r w:rsidRPr="00733998">
        <w:t>each</w:t>
      </w:r>
      <w:r>
        <w:t xml:space="preserve"> </w:t>
      </w:r>
      <w:r w:rsidRPr="00733998">
        <w:t>station</w:t>
      </w:r>
      <w:r>
        <w:t xml:space="preserve"> </w:t>
      </w:r>
      <w:r w:rsidRPr="00733998">
        <w:t>as</w:t>
      </w:r>
      <w:r>
        <w:t xml:space="preserve"> </w:t>
      </w:r>
      <w:r w:rsidRPr="00733998">
        <w:t>shown</w:t>
      </w:r>
      <w:r>
        <w:t xml:space="preserve"> </w:t>
      </w:r>
      <w:r w:rsidRPr="00733998">
        <w:t>on</w:t>
      </w:r>
      <w:r>
        <w:t xml:space="preserve"> </w:t>
      </w:r>
      <w:r w:rsidRPr="00733998">
        <w:t>the</w:t>
      </w:r>
      <w:r>
        <w:t xml:space="preserve"> </w:t>
      </w:r>
      <w:r w:rsidRPr="00733998">
        <w:t>Contract</w:t>
      </w:r>
      <w:r>
        <w:t xml:space="preserve"> </w:t>
      </w:r>
      <w:r w:rsidRPr="00733998">
        <w:t>Documents</w:t>
      </w:r>
      <w:r>
        <w:t xml:space="preserve"> </w:t>
      </w:r>
      <w:r w:rsidRPr="00733998">
        <w:t>or</w:t>
      </w:r>
      <w:r>
        <w:t xml:space="preserve"> </w:t>
      </w:r>
      <w:r w:rsidRPr="00733998">
        <w:t>offset</w:t>
      </w:r>
      <w:r>
        <w:t xml:space="preserve"> </w:t>
      </w:r>
      <w:r w:rsidRPr="00733998">
        <w:t>along</w:t>
      </w:r>
      <w:r>
        <w:t xml:space="preserve"> </w:t>
      </w:r>
      <w:r w:rsidRPr="00733998">
        <w:t>one</w:t>
      </w:r>
      <w:r>
        <w:t xml:space="preserve"> </w:t>
      </w:r>
      <w:r w:rsidRPr="00733998">
        <w:t>side</w:t>
      </w:r>
      <w:r>
        <w:t xml:space="preserve"> </w:t>
      </w:r>
      <w:r w:rsidRPr="00733998">
        <w:t>of</w:t>
      </w:r>
      <w:r>
        <w:t xml:space="preserve"> </w:t>
      </w:r>
      <w:r w:rsidRPr="00733998">
        <w:t>the</w:t>
      </w:r>
      <w:r>
        <w:t xml:space="preserve"> </w:t>
      </w:r>
      <w:r w:rsidRPr="00733998">
        <w:t>project</w:t>
      </w:r>
      <w:r>
        <w:t xml:space="preserve"> </w:t>
      </w:r>
      <w:r w:rsidRPr="00733998">
        <w:t>as</w:t>
      </w:r>
      <w:r>
        <w:t xml:space="preserve"> </w:t>
      </w:r>
      <w:r w:rsidRPr="00733998">
        <w:t>site</w:t>
      </w:r>
      <w:r>
        <w:t xml:space="preserve"> </w:t>
      </w:r>
      <w:r w:rsidRPr="00733998">
        <w:t>conditions</w:t>
      </w:r>
      <w:r>
        <w:t xml:space="preserve"> </w:t>
      </w:r>
      <w:r w:rsidRPr="00733998">
        <w:t>require</w:t>
      </w:r>
      <w:r>
        <w:t xml:space="preserve"> </w:t>
      </w:r>
      <w:r w:rsidRPr="00733998">
        <w:t>and</w:t>
      </w:r>
      <w:r>
        <w:t xml:space="preserve"> </w:t>
      </w:r>
      <w:r w:rsidRPr="00733998">
        <w:t>per</w:t>
      </w:r>
      <w:r>
        <w:t xml:space="preserve"> </w:t>
      </w:r>
      <w:r w:rsidRPr="00733998">
        <w:t>the</w:t>
      </w:r>
      <w:r>
        <w:t xml:space="preserve"> </w:t>
      </w:r>
      <w:r w:rsidR="006D73AD">
        <w:t xml:space="preserve">EIC’s </w:t>
      </w:r>
      <w:r w:rsidRPr="00733998">
        <w:t>approval.</w:t>
      </w:r>
      <w:r>
        <w:t xml:space="preserve">  </w:t>
      </w:r>
      <w:r w:rsidRPr="00733998">
        <w:t>As</w:t>
      </w:r>
      <w:r>
        <w:t xml:space="preserve"> </w:t>
      </w:r>
      <w:r w:rsidRPr="00733998">
        <w:t>applicable,</w:t>
      </w:r>
      <w:r>
        <w:t xml:space="preserve"> </w:t>
      </w:r>
      <w:r w:rsidRPr="00733998">
        <w:t>each</w:t>
      </w:r>
      <w:r>
        <w:t xml:space="preserve"> </w:t>
      </w:r>
      <w:r w:rsidRPr="00733998">
        <w:t>of</w:t>
      </w:r>
      <w:r>
        <w:t xml:space="preserve"> </w:t>
      </w:r>
      <w:r w:rsidRPr="00733998">
        <w:t>these</w:t>
      </w:r>
      <w:r>
        <w:t xml:space="preserve"> </w:t>
      </w:r>
      <w:r w:rsidRPr="00733998">
        <w:t>stakes</w:t>
      </w:r>
      <w:r>
        <w:t xml:space="preserve"> </w:t>
      </w:r>
      <w:r w:rsidRPr="00733998">
        <w:t>must</w:t>
      </w:r>
      <w:r>
        <w:t xml:space="preserve"> </w:t>
      </w:r>
      <w:r w:rsidRPr="00733998">
        <w:t>be</w:t>
      </w:r>
      <w:r>
        <w:t xml:space="preserve"> </w:t>
      </w:r>
      <w:r w:rsidRPr="00733998">
        <w:t>marked</w:t>
      </w:r>
      <w:r>
        <w:t xml:space="preserve"> </w:t>
      </w:r>
      <w:r w:rsidRPr="00733998">
        <w:t>with</w:t>
      </w:r>
      <w:r>
        <w:t xml:space="preserve"> </w:t>
      </w:r>
      <w:r w:rsidRPr="00733998">
        <w:t>its</w:t>
      </w:r>
      <w:r>
        <w:t xml:space="preserve"> </w:t>
      </w:r>
      <w:r w:rsidRPr="00733998">
        <w:t>offset</w:t>
      </w:r>
      <w:r>
        <w:t xml:space="preserve"> </w:t>
      </w:r>
      <w:r w:rsidRPr="00733998">
        <w:t>distance</w:t>
      </w:r>
      <w:r>
        <w:t xml:space="preserve"> </w:t>
      </w:r>
      <w:r w:rsidRPr="00733998">
        <w:t>from</w:t>
      </w:r>
      <w:r>
        <w:t xml:space="preserve"> </w:t>
      </w:r>
      <w:r w:rsidRPr="00733998">
        <w:t>the</w:t>
      </w:r>
      <w:r>
        <w:t xml:space="preserve"> </w:t>
      </w:r>
      <w:r w:rsidRPr="00733998">
        <w:t>center</w:t>
      </w:r>
      <w:r>
        <w:t xml:space="preserve"> </w:t>
      </w:r>
      <w:r w:rsidRPr="00733998">
        <w:t>line</w:t>
      </w:r>
      <w:r>
        <w:t xml:space="preserve"> </w:t>
      </w:r>
      <w:r w:rsidRPr="00733998">
        <w:t>along</w:t>
      </w:r>
      <w:r>
        <w:t xml:space="preserve"> </w:t>
      </w:r>
      <w:r w:rsidRPr="00733998">
        <w:t>with</w:t>
      </w:r>
      <w:r>
        <w:t xml:space="preserve"> </w:t>
      </w:r>
      <w:r w:rsidRPr="00733998">
        <w:t>key</w:t>
      </w:r>
      <w:r>
        <w:t xml:space="preserve"> </w:t>
      </w:r>
      <w:r w:rsidRPr="00733998">
        <w:t>reference</w:t>
      </w:r>
      <w:r>
        <w:t xml:space="preserve"> </w:t>
      </w:r>
      <w:r w:rsidRPr="00733998">
        <w:t>elevation(s)</w:t>
      </w:r>
      <w:r>
        <w:t xml:space="preserve"> </w:t>
      </w:r>
      <w:r w:rsidRPr="00733998">
        <w:t>needed</w:t>
      </w:r>
      <w:r>
        <w:t xml:space="preserve"> </w:t>
      </w:r>
      <w:r w:rsidRPr="00733998">
        <w:t>for</w:t>
      </w:r>
      <w:r>
        <w:t xml:space="preserve"> </w:t>
      </w:r>
      <w:r w:rsidRPr="00733998">
        <w:t>proper</w:t>
      </w:r>
      <w:r>
        <w:t xml:space="preserve"> </w:t>
      </w:r>
      <w:r w:rsidRPr="00733998">
        <w:t>construction.</w:t>
      </w:r>
      <w:r>
        <w:t xml:space="preserve">  </w:t>
      </w:r>
      <w:r w:rsidRPr="00733998">
        <w:t>Maintenance</w:t>
      </w:r>
      <w:r>
        <w:t xml:space="preserve"> </w:t>
      </w:r>
      <w:r w:rsidRPr="00733998">
        <w:t>of</w:t>
      </w:r>
      <w:r>
        <w:t xml:space="preserve"> </w:t>
      </w:r>
      <w:r w:rsidRPr="00733998">
        <w:t>surveyor</w:t>
      </w:r>
      <w:r>
        <w:t xml:space="preserve"> </w:t>
      </w:r>
      <w:r w:rsidRPr="00733998">
        <w:t>stakes</w:t>
      </w:r>
      <w:r>
        <w:t xml:space="preserve"> </w:t>
      </w:r>
      <w:r w:rsidRPr="00733998">
        <w:t>and</w:t>
      </w:r>
      <w:r>
        <w:t xml:space="preserve"> </w:t>
      </w:r>
      <w:r w:rsidRPr="00733998">
        <w:t>additional</w:t>
      </w:r>
      <w:r>
        <w:t xml:space="preserve"> </w:t>
      </w:r>
      <w:r w:rsidRPr="00733998">
        <w:t>stakes</w:t>
      </w:r>
      <w:r>
        <w:t xml:space="preserve"> </w:t>
      </w:r>
      <w:r w:rsidRPr="00733998">
        <w:t>needed</w:t>
      </w:r>
      <w:r>
        <w:t xml:space="preserve"> </w:t>
      </w:r>
      <w:r w:rsidRPr="00733998">
        <w:t>for</w:t>
      </w:r>
      <w:r>
        <w:t xml:space="preserve"> </w:t>
      </w:r>
      <w:r w:rsidRPr="00733998">
        <w:t>the</w:t>
      </w:r>
      <w:r>
        <w:t xml:space="preserve"> </w:t>
      </w:r>
      <w:r w:rsidRPr="00733998">
        <w:t>horizontal</w:t>
      </w:r>
      <w:r>
        <w:t xml:space="preserve"> </w:t>
      </w:r>
      <w:r w:rsidRPr="00733998">
        <w:t>and</w:t>
      </w:r>
      <w:r>
        <w:t xml:space="preserve"> </w:t>
      </w:r>
      <w:r w:rsidRPr="00733998">
        <w:t>vertical</w:t>
      </w:r>
      <w:r>
        <w:t xml:space="preserve"> </w:t>
      </w:r>
      <w:r w:rsidRPr="00733998">
        <w:t>controls</w:t>
      </w:r>
      <w:r>
        <w:t xml:space="preserve"> </w:t>
      </w:r>
      <w:r w:rsidRPr="00733998">
        <w:t>necessary</w:t>
      </w:r>
      <w:r>
        <w:t xml:space="preserve"> </w:t>
      </w:r>
      <w:r w:rsidRPr="00733998">
        <w:t>for</w:t>
      </w:r>
      <w:r>
        <w:t xml:space="preserve"> </w:t>
      </w:r>
      <w:r w:rsidRPr="00733998">
        <w:t>the</w:t>
      </w:r>
      <w:r>
        <w:t xml:space="preserve"> </w:t>
      </w:r>
      <w:r w:rsidRPr="00733998">
        <w:t>correct</w:t>
      </w:r>
      <w:r>
        <w:t xml:space="preserve"> </w:t>
      </w:r>
      <w:r w:rsidRPr="00733998">
        <w:t>layout</w:t>
      </w:r>
      <w:r>
        <w:t xml:space="preserve"> </w:t>
      </w:r>
      <w:r w:rsidRPr="00733998">
        <w:t>of</w:t>
      </w:r>
      <w:r>
        <w:t xml:space="preserve"> </w:t>
      </w:r>
      <w:r w:rsidRPr="00733998">
        <w:t>the</w:t>
      </w:r>
      <w:r>
        <w:t xml:space="preserve"> </w:t>
      </w:r>
      <w:r w:rsidRPr="00733998">
        <w:t>work</w:t>
      </w:r>
      <w:r>
        <w:t xml:space="preserve"> </w:t>
      </w:r>
      <w:r w:rsidRPr="00733998">
        <w:t>must</w:t>
      </w:r>
      <w:r>
        <w:t xml:space="preserve"> </w:t>
      </w:r>
      <w:r w:rsidRPr="00733998">
        <w:t>be</w:t>
      </w:r>
      <w:r>
        <w:t xml:space="preserve"> </w:t>
      </w:r>
      <w:r w:rsidRPr="00733998">
        <w:t>provided</w:t>
      </w:r>
      <w:r>
        <w:t xml:space="preserve"> </w:t>
      </w:r>
      <w:r w:rsidRPr="00733998">
        <w:t>by</w:t>
      </w:r>
      <w:r>
        <w:t xml:space="preserve"> </w:t>
      </w:r>
      <w:r w:rsidRPr="00733998">
        <w:t>the</w:t>
      </w:r>
      <w:r>
        <w:t xml:space="preserve"> </w:t>
      </w:r>
      <w:r w:rsidRPr="00733998">
        <w:t>Contractor.</w:t>
      </w:r>
    </w:p>
    <w:p w14:paraId="3BE326AF" w14:textId="77777777" w:rsidR="006A1DC8" w:rsidRPr="00927144" w:rsidRDefault="00B82CD8" w:rsidP="00E53678">
      <w:pPr>
        <w:pStyle w:val="ListParagraph"/>
        <w:numPr>
          <w:ilvl w:val="0"/>
          <w:numId w:val="18"/>
        </w:numPr>
        <w:rPr>
          <w:rFonts w:cs="Arial"/>
          <w:b/>
        </w:rPr>
      </w:pPr>
      <w:r w:rsidRPr="00733998">
        <w:t>Utilities:</w:t>
      </w:r>
      <w:r>
        <w:t xml:space="preserve">  </w:t>
      </w:r>
      <w:r w:rsidRPr="00733998">
        <w:t>When</w:t>
      </w:r>
      <w:r>
        <w:t xml:space="preserve"> </w:t>
      </w:r>
      <w:r w:rsidRPr="00733998">
        <w:t>applicable,</w:t>
      </w:r>
      <w:r>
        <w:t xml:space="preserve"> </w:t>
      </w:r>
      <w:r w:rsidRPr="00733998">
        <w:t>the</w:t>
      </w:r>
      <w:r>
        <w:t xml:space="preserve"> </w:t>
      </w:r>
      <w:r w:rsidRPr="00733998">
        <w:t>Contractor</w:t>
      </w:r>
      <w:r>
        <w:t xml:space="preserve"> </w:t>
      </w:r>
      <w:r w:rsidRPr="00733998">
        <w:t>must</w:t>
      </w:r>
      <w:r>
        <w:t xml:space="preserve"> </w:t>
      </w:r>
      <w:r w:rsidRPr="00733998">
        <w:t>furnish</w:t>
      </w:r>
      <w:r>
        <w:t xml:space="preserve"> </w:t>
      </w:r>
      <w:r w:rsidRPr="00733998">
        <w:t>to</w:t>
      </w:r>
      <w:r>
        <w:t xml:space="preserve"> </w:t>
      </w:r>
      <w:r w:rsidRPr="00733998">
        <w:t>the</w:t>
      </w:r>
      <w:r>
        <w:t xml:space="preserve"> </w:t>
      </w:r>
      <w:r w:rsidRPr="00733998">
        <w:t>utility</w:t>
      </w:r>
      <w:r>
        <w:t xml:space="preserve"> </w:t>
      </w:r>
      <w:r w:rsidRPr="00733998">
        <w:t>companies</w:t>
      </w:r>
      <w:r>
        <w:t xml:space="preserve"> </w:t>
      </w:r>
      <w:r w:rsidRPr="00733998">
        <w:t>or</w:t>
      </w:r>
      <w:r>
        <w:t xml:space="preserve"> </w:t>
      </w:r>
      <w:r w:rsidRPr="00733998">
        <w:t>agencies</w:t>
      </w:r>
      <w:r>
        <w:t xml:space="preserve"> </w:t>
      </w:r>
      <w:r w:rsidRPr="00733998">
        <w:t>working</w:t>
      </w:r>
      <w:r>
        <w:t xml:space="preserve"> </w:t>
      </w:r>
      <w:r w:rsidRPr="00733998">
        <w:t>within</w:t>
      </w:r>
      <w:r>
        <w:t xml:space="preserve"> </w:t>
      </w:r>
      <w:r w:rsidRPr="00733998">
        <w:t>the</w:t>
      </w:r>
      <w:r>
        <w:t xml:space="preserve"> </w:t>
      </w:r>
      <w:r w:rsidRPr="00733998">
        <w:t>limits</w:t>
      </w:r>
      <w:r>
        <w:t xml:space="preserve"> </w:t>
      </w:r>
      <w:r w:rsidRPr="00733998">
        <w:t>of</w:t>
      </w:r>
      <w:r>
        <w:t xml:space="preserve"> </w:t>
      </w:r>
      <w:r w:rsidRPr="00733998">
        <w:t>the</w:t>
      </w:r>
      <w:r>
        <w:t xml:space="preserve"> </w:t>
      </w:r>
      <w:r w:rsidRPr="00733998">
        <w:t>project,</w:t>
      </w:r>
      <w:r>
        <w:t xml:space="preserve"> </w:t>
      </w:r>
      <w:r w:rsidRPr="00733998">
        <w:t>reference</w:t>
      </w:r>
      <w:r>
        <w:t xml:space="preserve"> </w:t>
      </w:r>
      <w:r w:rsidRPr="00733998">
        <w:t>information</w:t>
      </w:r>
      <w:r>
        <w:t xml:space="preserve"> </w:t>
      </w:r>
      <w:r w:rsidRPr="00733998">
        <w:t>related</w:t>
      </w:r>
      <w:r>
        <w:t xml:space="preserve"> </w:t>
      </w:r>
      <w:r w:rsidRPr="00733998">
        <w:t>to</w:t>
      </w:r>
      <w:r>
        <w:t xml:space="preserve"> </w:t>
      </w:r>
      <w:r w:rsidRPr="00733998">
        <w:t>control</w:t>
      </w:r>
      <w:r>
        <w:t xml:space="preserve"> </w:t>
      </w:r>
      <w:r w:rsidRPr="00733998">
        <w:t>points,</w:t>
      </w:r>
      <w:r>
        <w:t xml:space="preserve"> </w:t>
      </w:r>
      <w:r w:rsidRPr="00733998">
        <w:t>alignment</w:t>
      </w:r>
      <w:r>
        <w:t xml:space="preserve"> </w:t>
      </w:r>
      <w:r w:rsidRPr="00733998">
        <w:t>and</w:t>
      </w:r>
      <w:r>
        <w:t xml:space="preserve"> </w:t>
      </w:r>
      <w:r w:rsidRPr="00733998">
        <w:t>grade</w:t>
      </w:r>
      <w:r>
        <w:t xml:space="preserve"> </w:t>
      </w:r>
      <w:r w:rsidRPr="00733998">
        <w:t>data.</w:t>
      </w:r>
      <w:r>
        <w:t xml:space="preserve">  </w:t>
      </w:r>
      <w:r w:rsidRPr="00733998">
        <w:t>These</w:t>
      </w:r>
      <w:r>
        <w:t xml:space="preserve"> </w:t>
      </w:r>
      <w:r w:rsidRPr="00733998">
        <w:t>must</w:t>
      </w:r>
      <w:r>
        <w:t xml:space="preserve"> </w:t>
      </w:r>
      <w:r w:rsidRPr="00733998">
        <w:t>be</w:t>
      </w:r>
      <w:r>
        <w:t xml:space="preserve"> </w:t>
      </w:r>
      <w:r w:rsidRPr="00733998">
        <w:t>furnished</w:t>
      </w:r>
      <w:r>
        <w:t xml:space="preserve"> </w:t>
      </w:r>
      <w:r w:rsidRPr="00733998">
        <w:t>promptly</w:t>
      </w:r>
      <w:r>
        <w:t xml:space="preserve"> </w:t>
      </w:r>
      <w:r w:rsidRPr="00733998">
        <w:t>upon</w:t>
      </w:r>
      <w:r>
        <w:t xml:space="preserve"> </w:t>
      </w:r>
      <w:r w:rsidRPr="00733998">
        <w:t>request,</w:t>
      </w:r>
      <w:r>
        <w:t xml:space="preserve"> </w:t>
      </w:r>
      <w:r w:rsidRPr="00733998">
        <w:t>so</w:t>
      </w:r>
      <w:r>
        <w:t xml:space="preserve"> </w:t>
      </w:r>
      <w:r w:rsidRPr="00733998">
        <w:t>that</w:t>
      </w:r>
      <w:r>
        <w:t xml:space="preserve"> </w:t>
      </w:r>
      <w:r w:rsidRPr="00733998">
        <w:t>the</w:t>
      </w:r>
      <w:r>
        <w:t xml:space="preserve"> </w:t>
      </w:r>
      <w:r w:rsidRPr="00733998">
        <w:t>utility</w:t>
      </w:r>
      <w:r>
        <w:t xml:space="preserve"> </w:t>
      </w:r>
      <w:r w:rsidRPr="00733998">
        <w:t>companies</w:t>
      </w:r>
      <w:r>
        <w:t xml:space="preserve"> </w:t>
      </w:r>
      <w:r w:rsidRPr="00733998">
        <w:t>may</w:t>
      </w:r>
      <w:r>
        <w:t xml:space="preserve"> </w:t>
      </w:r>
      <w:r w:rsidRPr="00733998">
        <w:t>properly</w:t>
      </w:r>
      <w:r>
        <w:t xml:space="preserve"> </w:t>
      </w:r>
      <w:r w:rsidRPr="00733998">
        <w:t>locate</w:t>
      </w:r>
      <w:r>
        <w:t xml:space="preserve"> </w:t>
      </w:r>
      <w:r w:rsidRPr="00733998">
        <w:t>and</w:t>
      </w:r>
      <w:r>
        <w:t xml:space="preserve"> </w:t>
      </w:r>
      <w:r w:rsidRPr="00733998">
        <w:t>coordinate</w:t>
      </w:r>
      <w:r>
        <w:t xml:space="preserve"> </w:t>
      </w:r>
      <w:r w:rsidRPr="00733998">
        <w:t>their</w:t>
      </w:r>
      <w:r>
        <w:t xml:space="preserve"> </w:t>
      </w:r>
      <w:r w:rsidRPr="00733998">
        <w:t>work</w:t>
      </w:r>
      <w:r>
        <w:t xml:space="preserve"> </w:t>
      </w:r>
      <w:r w:rsidRPr="00733998">
        <w:t>related</w:t>
      </w:r>
      <w:r>
        <w:t xml:space="preserve"> </w:t>
      </w:r>
      <w:r w:rsidRPr="00733998">
        <w:t>to</w:t>
      </w:r>
      <w:r>
        <w:t xml:space="preserve"> </w:t>
      </w:r>
      <w:r w:rsidRPr="00733998">
        <w:t>the</w:t>
      </w:r>
      <w:r>
        <w:t xml:space="preserve"> </w:t>
      </w:r>
      <w:r w:rsidRPr="00733998">
        <w:t>project.</w:t>
      </w:r>
    </w:p>
    <w:p w14:paraId="144FD4AE" w14:textId="77777777" w:rsidR="00752D00" w:rsidRDefault="00752D00">
      <w:pPr>
        <w:rPr>
          <w:rFonts w:cs="Arial"/>
          <w:b/>
        </w:rPr>
      </w:pPr>
    </w:p>
    <w:p w14:paraId="559EC72A" w14:textId="77777777" w:rsidR="00752D00" w:rsidRDefault="00177678">
      <w:pPr>
        <w:rPr>
          <w:rFonts w:cs="Arial"/>
          <w:u w:val="single"/>
        </w:rPr>
      </w:pPr>
      <w:r w:rsidRPr="00177678">
        <w:rPr>
          <w:rFonts w:cs="Arial"/>
          <w:u w:val="single"/>
        </w:rPr>
        <w:t>SUPERVISION AND INSPECTION:</w:t>
      </w:r>
    </w:p>
    <w:p w14:paraId="474B79B0" w14:textId="77777777" w:rsidR="00752D00" w:rsidRDefault="00752D00">
      <w:pPr>
        <w:rPr>
          <w:rFonts w:cs="Arial"/>
        </w:rPr>
      </w:pPr>
    </w:p>
    <w:p w14:paraId="35883033" w14:textId="77777777" w:rsidR="00752D00" w:rsidRDefault="00927144">
      <w:pPr>
        <w:rPr>
          <w:rFonts w:cs="Arial"/>
        </w:rPr>
      </w:pPr>
      <w:r>
        <w:rPr>
          <w:rFonts w:cs="Arial"/>
        </w:rPr>
        <w:t>Not Applicable</w:t>
      </w:r>
    </w:p>
    <w:p w14:paraId="44ADF782" w14:textId="77777777" w:rsidR="006A1DC8" w:rsidRDefault="006A1DC8" w:rsidP="00A05743">
      <w:pPr>
        <w:rPr>
          <w:rFonts w:cs="Arial"/>
          <w:b/>
        </w:rPr>
      </w:pPr>
    </w:p>
    <w:p w14:paraId="60FD0E0A" w14:textId="77777777" w:rsidR="009E502D" w:rsidRDefault="009E502D" w:rsidP="00A05743">
      <w:pPr>
        <w:rPr>
          <w:rFonts w:cs="Arial"/>
          <w:b/>
        </w:rPr>
      </w:pPr>
    </w:p>
    <w:p w14:paraId="67109156" w14:textId="77777777" w:rsidR="009E502D" w:rsidRDefault="009E502D" w:rsidP="00A05743">
      <w:pPr>
        <w:rPr>
          <w:rFonts w:cs="Arial"/>
          <w:b/>
        </w:rPr>
      </w:pPr>
    </w:p>
    <w:p w14:paraId="01A48C2D" w14:textId="77777777" w:rsidR="009E502D" w:rsidRDefault="009E502D" w:rsidP="00A05743">
      <w:pPr>
        <w:rPr>
          <w:rFonts w:cs="Arial"/>
          <w:b/>
        </w:rPr>
      </w:pPr>
    </w:p>
    <w:p w14:paraId="20A25E76" w14:textId="77777777" w:rsidR="009E502D" w:rsidRDefault="009E502D" w:rsidP="00A05743">
      <w:pPr>
        <w:rPr>
          <w:rFonts w:cs="Arial"/>
          <w:b/>
        </w:rPr>
      </w:pPr>
    </w:p>
    <w:p w14:paraId="100E8C9E" w14:textId="77777777" w:rsidR="009E502D" w:rsidRDefault="009E502D" w:rsidP="00A05743">
      <w:pPr>
        <w:rPr>
          <w:rFonts w:cs="Arial"/>
          <w:b/>
        </w:rPr>
      </w:pPr>
    </w:p>
    <w:p w14:paraId="19354DC6" w14:textId="77777777" w:rsidR="009E502D" w:rsidRDefault="009E502D" w:rsidP="00A05743">
      <w:pPr>
        <w:rPr>
          <w:rFonts w:cs="Arial"/>
          <w:b/>
        </w:rPr>
      </w:pPr>
    </w:p>
    <w:p w14:paraId="2CF561E3" w14:textId="77777777" w:rsidR="009E502D" w:rsidRDefault="009E502D" w:rsidP="00A05743">
      <w:pPr>
        <w:rPr>
          <w:rFonts w:cs="Arial"/>
          <w:b/>
        </w:rPr>
      </w:pPr>
    </w:p>
    <w:p w14:paraId="5CB8FF18" w14:textId="77777777" w:rsidR="009E502D" w:rsidRDefault="009E502D" w:rsidP="00A05743">
      <w:pPr>
        <w:rPr>
          <w:rFonts w:cs="Arial"/>
          <w:b/>
        </w:rPr>
      </w:pPr>
    </w:p>
    <w:p w14:paraId="401F11B3" w14:textId="77777777" w:rsidR="009E502D" w:rsidRDefault="009E502D" w:rsidP="00A05743">
      <w:pPr>
        <w:rPr>
          <w:rFonts w:cs="Arial"/>
          <w:b/>
        </w:rPr>
      </w:pPr>
    </w:p>
    <w:p w14:paraId="02F6D73F" w14:textId="77777777" w:rsidR="009E502D" w:rsidRDefault="009E502D" w:rsidP="00A05743">
      <w:pPr>
        <w:rPr>
          <w:rFonts w:cs="Arial"/>
          <w:b/>
        </w:rPr>
      </w:pPr>
    </w:p>
    <w:p w14:paraId="52AC4FD9" w14:textId="77777777" w:rsidR="009E502D" w:rsidRDefault="009E502D" w:rsidP="00A05743">
      <w:pPr>
        <w:rPr>
          <w:rFonts w:cs="Arial"/>
          <w:b/>
        </w:rPr>
      </w:pPr>
    </w:p>
    <w:p w14:paraId="37800802" w14:textId="77777777" w:rsidR="009E502D" w:rsidRDefault="009E502D" w:rsidP="00A05743">
      <w:pPr>
        <w:rPr>
          <w:rFonts w:cs="Arial"/>
          <w:b/>
        </w:rPr>
      </w:pPr>
    </w:p>
    <w:p w14:paraId="45C00CD8" w14:textId="77777777" w:rsidR="009E502D" w:rsidRDefault="009E502D" w:rsidP="00A05743">
      <w:pPr>
        <w:rPr>
          <w:rFonts w:cs="Arial"/>
          <w:b/>
        </w:rPr>
      </w:pPr>
    </w:p>
    <w:p w14:paraId="73B98552" w14:textId="77777777" w:rsidR="009E502D" w:rsidRDefault="009E502D" w:rsidP="00A05743">
      <w:pPr>
        <w:rPr>
          <w:rFonts w:cs="Arial"/>
          <w:b/>
        </w:rPr>
      </w:pPr>
    </w:p>
    <w:p w14:paraId="2F3C863D" w14:textId="77777777" w:rsidR="009E502D" w:rsidRDefault="009E502D" w:rsidP="00A05743">
      <w:pPr>
        <w:rPr>
          <w:rFonts w:cs="Arial"/>
          <w:b/>
        </w:rPr>
      </w:pPr>
    </w:p>
    <w:p w14:paraId="3FF697EB" w14:textId="77777777" w:rsidR="009E502D" w:rsidRDefault="009E502D" w:rsidP="00A05743">
      <w:pPr>
        <w:rPr>
          <w:rFonts w:cs="Arial"/>
          <w:b/>
        </w:rPr>
      </w:pPr>
    </w:p>
    <w:p w14:paraId="722EF054" w14:textId="77777777" w:rsidR="009E502D" w:rsidRDefault="009E502D" w:rsidP="00A05743">
      <w:pPr>
        <w:rPr>
          <w:rFonts w:cs="Arial"/>
          <w:b/>
        </w:rPr>
      </w:pPr>
    </w:p>
    <w:p w14:paraId="0DC6BE2E" w14:textId="77777777" w:rsidR="009E502D" w:rsidRDefault="009E502D" w:rsidP="00A05743">
      <w:pPr>
        <w:rPr>
          <w:rFonts w:cs="Arial"/>
          <w:b/>
        </w:rPr>
      </w:pPr>
    </w:p>
    <w:p w14:paraId="1C7AA156" w14:textId="77777777" w:rsidR="009E502D" w:rsidRDefault="009E502D" w:rsidP="00A05743">
      <w:pPr>
        <w:rPr>
          <w:rFonts w:cs="Arial"/>
          <w:b/>
        </w:rPr>
      </w:pPr>
    </w:p>
    <w:p w14:paraId="278C23AE" w14:textId="77777777" w:rsidR="009E502D" w:rsidRDefault="009E502D" w:rsidP="00A05743">
      <w:pPr>
        <w:rPr>
          <w:rFonts w:cs="Arial"/>
          <w:b/>
        </w:rPr>
      </w:pPr>
    </w:p>
    <w:p w14:paraId="46418FF8" w14:textId="77777777" w:rsidR="009E502D" w:rsidRDefault="009E502D" w:rsidP="00A05743">
      <w:pPr>
        <w:rPr>
          <w:rFonts w:cs="Arial"/>
          <w:b/>
        </w:rPr>
      </w:pPr>
    </w:p>
    <w:p w14:paraId="5C3CFB0D" w14:textId="77777777" w:rsidR="009E502D" w:rsidRDefault="009E502D" w:rsidP="00A05743">
      <w:pPr>
        <w:rPr>
          <w:rFonts w:cs="Arial"/>
          <w:b/>
        </w:rPr>
      </w:pPr>
    </w:p>
    <w:p w14:paraId="2A781963" w14:textId="77777777" w:rsidR="009E502D" w:rsidRDefault="009E502D" w:rsidP="00A05743">
      <w:pPr>
        <w:rPr>
          <w:rFonts w:cs="Arial"/>
          <w:b/>
        </w:rPr>
      </w:pPr>
    </w:p>
    <w:p w14:paraId="5C72A183" w14:textId="77777777" w:rsidR="009E502D" w:rsidRDefault="009E502D" w:rsidP="00A05743">
      <w:pPr>
        <w:rPr>
          <w:rFonts w:cs="Arial"/>
          <w:b/>
        </w:rPr>
      </w:pPr>
    </w:p>
    <w:p w14:paraId="34AB016C" w14:textId="77777777" w:rsidR="009E502D" w:rsidRDefault="009E502D" w:rsidP="00A05743">
      <w:pPr>
        <w:rPr>
          <w:rFonts w:cs="Arial"/>
          <w:b/>
        </w:rPr>
      </w:pPr>
    </w:p>
    <w:p w14:paraId="1F62561E" w14:textId="77777777" w:rsidR="009E502D" w:rsidRDefault="009E502D" w:rsidP="00A05743">
      <w:pPr>
        <w:rPr>
          <w:rFonts w:cs="Arial"/>
          <w:b/>
        </w:rPr>
      </w:pPr>
    </w:p>
    <w:p w14:paraId="1A8E7420" w14:textId="77777777" w:rsidR="009E502D" w:rsidRDefault="009E502D" w:rsidP="00A05743">
      <w:pPr>
        <w:rPr>
          <w:rFonts w:cs="Arial"/>
          <w:b/>
        </w:rPr>
      </w:pPr>
    </w:p>
    <w:p w14:paraId="66099E14" w14:textId="77777777" w:rsidR="009E502D" w:rsidRDefault="009E502D" w:rsidP="00A05743">
      <w:pPr>
        <w:rPr>
          <w:rFonts w:cs="Arial"/>
          <w:b/>
        </w:rPr>
      </w:pPr>
    </w:p>
    <w:p w14:paraId="1A0256C9" w14:textId="77777777" w:rsidR="009E502D" w:rsidRDefault="009E502D" w:rsidP="00A05743">
      <w:pPr>
        <w:rPr>
          <w:rFonts w:cs="Arial"/>
          <w:b/>
        </w:rPr>
      </w:pPr>
    </w:p>
    <w:p w14:paraId="66C8179D" w14:textId="77777777" w:rsidR="009E502D" w:rsidRDefault="009E502D" w:rsidP="00A05743">
      <w:pPr>
        <w:rPr>
          <w:rFonts w:cs="Arial"/>
          <w:b/>
        </w:rPr>
      </w:pPr>
    </w:p>
    <w:p w14:paraId="253EBD86" w14:textId="77777777" w:rsidR="009E502D" w:rsidRDefault="009E502D" w:rsidP="00A05743">
      <w:pPr>
        <w:rPr>
          <w:rFonts w:cs="Arial"/>
          <w:b/>
        </w:rPr>
      </w:pPr>
    </w:p>
    <w:p w14:paraId="72F98F33" w14:textId="77777777" w:rsidR="009E502D" w:rsidRDefault="009E502D" w:rsidP="00A05743">
      <w:pPr>
        <w:rPr>
          <w:rFonts w:cs="Arial"/>
          <w:b/>
        </w:rPr>
      </w:pPr>
    </w:p>
    <w:p w14:paraId="6AF78957" w14:textId="77777777" w:rsidR="00673CA7" w:rsidRDefault="00673CA7" w:rsidP="00A05743">
      <w:pPr>
        <w:rPr>
          <w:rFonts w:cs="Arial"/>
          <w:b/>
        </w:rPr>
      </w:pPr>
      <w:r>
        <w:rPr>
          <w:rFonts w:cs="Arial"/>
          <w:b/>
        </w:rPr>
        <w:lastRenderedPageBreak/>
        <w:t>EARTHWORK - GENERAL</w:t>
      </w:r>
    </w:p>
    <w:p w14:paraId="355CCB83" w14:textId="77777777" w:rsidR="00673CA7" w:rsidRPr="00E53678" w:rsidRDefault="00673CA7" w:rsidP="00A05743">
      <w:pPr>
        <w:rPr>
          <w:rFonts w:cs="Arial"/>
          <w:b/>
        </w:rPr>
      </w:pPr>
    </w:p>
    <w:p w14:paraId="43F832A3" w14:textId="77777777" w:rsidR="00B82CD8" w:rsidRDefault="00B82CD8" w:rsidP="00A05743">
      <w:pPr>
        <w:rPr>
          <w:rFonts w:cs="Arial"/>
        </w:rPr>
      </w:pPr>
      <w:r w:rsidRPr="00A05743">
        <w:rPr>
          <w:rFonts w:cs="Arial"/>
          <w:b/>
        </w:rPr>
        <w:t>General</w:t>
      </w:r>
      <w:r>
        <w:rPr>
          <w:rFonts w:cs="Arial"/>
          <w:b/>
        </w:rPr>
        <w:t xml:space="preserve"> </w:t>
      </w:r>
      <w:r w:rsidRPr="00A05743">
        <w:rPr>
          <w:rFonts w:cs="Arial"/>
          <w:b/>
        </w:rPr>
        <w:t>Description:</w:t>
      </w:r>
      <w:r>
        <w:rPr>
          <w:rFonts w:cs="Arial"/>
        </w:rPr>
        <w:t xml:space="preserve">  </w:t>
      </w:r>
      <w:r w:rsidRPr="00A05743">
        <w:rPr>
          <w:rFonts w:cs="Arial"/>
        </w:rPr>
        <w:t>Work</w:t>
      </w:r>
      <w:r>
        <w:rPr>
          <w:rFonts w:cs="Arial"/>
        </w:rPr>
        <w:t xml:space="preserve"> </w:t>
      </w:r>
      <w:r w:rsidRPr="00A05743">
        <w:rPr>
          <w:rFonts w:cs="Arial"/>
        </w:rPr>
        <w:t>consists</w:t>
      </w:r>
      <w:r>
        <w:rPr>
          <w:rFonts w:cs="Arial"/>
        </w:rPr>
        <w:t xml:space="preserve"> </w:t>
      </w:r>
      <w:r w:rsidRPr="00A05743">
        <w:rPr>
          <w:rFonts w:cs="Arial"/>
        </w:rPr>
        <w:t>of</w:t>
      </w:r>
      <w:r>
        <w:rPr>
          <w:rFonts w:cs="Arial"/>
        </w:rPr>
        <w:t xml:space="preserve"> </w:t>
      </w:r>
      <w:r w:rsidRPr="00A05743">
        <w:rPr>
          <w:rFonts w:cs="Arial"/>
        </w:rPr>
        <w:t>all</w:t>
      </w:r>
      <w:r>
        <w:rPr>
          <w:rFonts w:cs="Arial"/>
        </w:rPr>
        <w:t xml:space="preserve"> </w:t>
      </w:r>
      <w:r w:rsidRPr="00A05743">
        <w:rPr>
          <w:rFonts w:cs="Arial"/>
        </w:rPr>
        <w:t>labor,</w:t>
      </w:r>
      <w:r>
        <w:rPr>
          <w:rFonts w:cs="Arial"/>
        </w:rPr>
        <w:t xml:space="preserve"> </w:t>
      </w:r>
      <w:r w:rsidRPr="00A05743">
        <w:rPr>
          <w:rFonts w:cs="Arial"/>
        </w:rPr>
        <w:t>materials,</w:t>
      </w:r>
      <w:r>
        <w:rPr>
          <w:rFonts w:cs="Arial"/>
        </w:rPr>
        <w:t xml:space="preserve"> </w:t>
      </w:r>
      <w:r w:rsidRPr="00A05743">
        <w:rPr>
          <w:rFonts w:cs="Arial"/>
        </w:rPr>
        <w:t>equipment,</w:t>
      </w:r>
      <w:r>
        <w:rPr>
          <w:rFonts w:cs="Arial"/>
        </w:rPr>
        <w:t xml:space="preserve"> </w:t>
      </w:r>
      <w:r w:rsidRPr="00A05743">
        <w:rPr>
          <w:rFonts w:cs="Arial"/>
        </w:rPr>
        <w:t>dewatering,</w:t>
      </w:r>
      <w:r>
        <w:rPr>
          <w:rFonts w:cs="Arial"/>
        </w:rPr>
        <w:t xml:space="preserve"> </w:t>
      </w:r>
      <w:r w:rsidRPr="00A05743">
        <w:rPr>
          <w:rFonts w:cs="Arial"/>
        </w:rPr>
        <w:t>sheeting</w:t>
      </w:r>
      <w:r>
        <w:rPr>
          <w:rFonts w:cs="Arial"/>
        </w:rPr>
        <w:t xml:space="preserve"> </w:t>
      </w:r>
      <w:r w:rsidRPr="00A05743">
        <w:rPr>
          <w:rFonts w:cs="Arial"/>
        </w:rPr>
        <w:t>and</w:t>
      </w:r>
      <w:r>
        <w:rPr>
          <w:rFonts w:cs="Arial"/>
        </w:rPr>
        <w:t xml:space="preserve"> </w:t>
      </w:r>
      <w:r w:rsidRPr="00A05743">
        <w:rPr>
          <w:rFonts w:cs="Arial"/>
        </w:rPr>
        <w:t>shoring,</w:t>
      </w:r>
      <w:r>
        <w:rPr>
          <w:rFonts w:cs="Arial"/>
        </w:rPr>
        <w:t xml:space="preserve"> </w:t>
      </w:r>
      <w:r w:rsidRPr="00A05743">
        <w:rPr>
          <w:rFonts w:cs="Arial"/>
        </w:rPr>
        <w:t>and</w:t>
      </w:r>
      <w:r>
        <w:rPr>
          <w:rFonts w:cs="Arial"/>
        </w:rPr>
        <w:t xml:space="preserve"> </w:t>
      </w:r>
      <w:r w:rsidRPr="00A05743">
        <w:rPr>
          <w:rFonts w:cs="Arial"/>
        </w:rPr>
        <w:t>services</w:t>
      </w:r>
      <w:r>
        <w:rPr>
          <w:rFonts w:cs="Arial"/>
        </w:rPr>
        <w:t xml:space="preserve"> </w:t>
      </w:r>
      <w:r w:rsidRPr="00A05743">
        <w:rPr>
          <w:rFonts w:cs="Arial"/>
        </w:rPr>
        <w:t>necessary</w:t>
      </w:r>
      <w:r>
        <w:rPr>
          <w:rFonts w:cs="Arial"/>
        </w:rPr>
        <w:t xml:space="preserve"> </w:t>
      </w:r>
      <w:r w:rsidRPr="00A05743">
        <w:rPr>
          <w:rFonts w:cs="Arial"/>
        </w:rPr>
        <w:t>for</w:t>
      </w:r>
      <w:r>
        <w:rPr>
          <w:rFonts w:cs="Arial"/>
        </w:rPr>
        <w:t xml:space="preserve"> </w:t>
      </w:r>
      <w:r w:rsidRPr="00A05743">
        <w:rPr>
          <w:rFonts w:cs="Arial"/>
        </w:rPr>
        <w:t>and</w:t>
      </w:r>
      <w:r>
        <w:rPr>
          <w:rFonts w:cs="Arial"/>
        </w:rPr>
        <w:t xml:space="preserve"> </w:t>
      </w:r>
      <w:r w:rsidRPr="00A05743">
        <w:rPr>
          <w:rFonts w:cs="Arial"/>
        </w:rPr>
        <w:t>incidental</w:t>
      </w:r>
      <w:r>
        <w:rPr>
          <w:rFonts w:cs="Arial"/>
        </w:rPr>
        <w:t xml:space="preserve"> </w:t>
      </w:r>
      <w:r w:rsidRPr="00A05743">
        <w:rPr>
          <w:rFonts w:cs="Arial"/>
        </w:rPr>
        <w:t>to</w:t>
      </w:r>
      <w:r>
        <w:rPr>
          <w:rFonts w:cs="Arial"/>
        </w:rPr>
        <w:t xml:space="preserve"> </w:t>
      </w:r>
      <w:r w:rsidRPr="00A05743">
        <w:rPr>
          <w:rFonts w:cs="Arial"/>
        </w:rPr>
        <w:t>the</w:t>
      </w:r>
      <w:r>
        <w:rPr>
          <w:rFonts w:cs="Arial"/>
        </w:rPr>
        <w:t xml:space="preserve"> </w:t>
      </w:r>
      <w:r w:rsidRPr="00A05743">
        <w:rPr>
          <w:rFonts w:cs="Arial"/>
        </w:rPr>
        <w:t>execution</w:t>
      </w:r>
      <w:r>
        <w:rPr>
          <w:rFonts w:cs="Arial"/>
        </w:rPr>
        <w:t xml:space="preserve"> </w:t>
      </w:r>
      <w:r w:rsidRPr="00A05743">
        <w:rPr>
          <w:rFonts w:cs="Arial"/>
        </w:rPr>
        <w:t>and</w:t>
      </w:r>
      <w:r>
        <w:rPr>
          <w:rFonts w:cs="Arial"/>
        </w:rPr>
        <w:t xml:space="preserve"> </w:t>
      </w:r>
      <w:r w:rsidRPr="00A05743">
        <w:rPr>
          <w:rFonts w:cs="Arial"/>
        </w:rPr>
        <w:t>completion</w:t>
      </w:r>
      <w:r>
        <w:rPr>
          <w:rFonts w:cs="Arial"/>
        </w:rPr>
        <w:t xml:space="preserve"> </w:t>
      </w:r>
      <w:r w:rsidRPr="00A05743">
        <w:rPr>
          <w:rFonts w:cs="Arial"/>
        </w:rPr>
        <w:t>of</w:t>
      </w:r>
      <w:r>
        <w:rPr>
          <w:rFonts w:cs="Arial"/>
        </w:rPr>
        <w:t xml:space="preserve"> </w:t>
      </w:r>
      <w:r w:rsidRPr="00A05743">
        <w:rPr>
          <w:rFonts w:cs="Arial"/>
        </w:rPr>
        <w:t>Grading</w:t>
      </w:r>
      <w:r>
        <w:rPr>
          <w:rFonts w:cs="Arial"/>
        </w:rPr>
        <w:t xml:space="preserve"> </w:t>
      </w:r>
      <w:r w:rsidRPr="00A05743">
        <w:rPr>
          <w:rFonts w:cs="Arial"/>
        </w:rPr>
        <w:t>(Earthwork),</w:t>
      </w:r>
      <w:r>
        <w:rPr>
          <w:rFonts w:cs="Arial"/>
        </w:rPr>
        <w:t xml:space="preserve"> </w:t>
      </w:r>
      <w:r w:rsidRPr="00A05743">
        <w:rPr>
          <w:rFonts w:cs="Arial"/>
        </w:rPr>
        <w:t>as</w:t>
      </w:r>
      <w:r>
        <w:rPr>
          <w:rFonts w:cs="Arial"/>
        </w:rPr>
        <w:t xml:space="preserve"> </w:t>
      </w:r>
      <w:r w:rsidRPr="00A05743">
        <w:rPr>
          <w:rFonts w:cs="Arial"/>
        </w:rPr>
        <w:t>indicated</w:t>
      </w:r>
      <w:r>
        <w:rPr>
          <w:rFonts w:cs="Arial"/>
        </w:rPr>
        <w:t xml:space="preserve"> </w:t>
      </w:r>
      <w:r w:rsidRPr="00A05743">
        <w:rPr>
          <w:rFonts w:cs="Arial"/>
        </w:rPr>
        <w:t>on</w:t>
      </w:r>
      <w:r>
        <w:rPr>
          <w:rFonts w:cs="Arial"/>
        </w:rPr>
        <w:t xml:space="preserve"> </w:t>
      </w:r>
      <w:r w:rsidRPr="00A05743">
        <w:rPr>
          <w:rFonts w:cs="Arial"/>
        </w:rPr>
        <w:t>the</w:t>
      </w:r>
      <w:r>
        <w:rPr>
          <w:rFonts w:cs="Arial"/>
        </w:rPr>
        <w:t xml:space="preserve"> </w:t>
      </w:r>
      <w:r w:rsidRPr="00A05743">
        <w:rPr>
          <w:rFonts w:cs="Arial"/>
        </w:rPr>
        <w:t>Contract</w:t>
      </w:r>
      <w:r>
        <w:rPr>
          <w:rFonts w:cs="Arial"/>
        </w:rPr>
        <w:t xml:space="preserve"> </w:t>
      </w:r>
      <w:r w:rsidRPr="00A05743">
        <w:rPr>
          <w:rFonts w:cs="Arial"/>
        </w:rPr>
        <w:t>Documents</w:t>
      </w:r>
      <w:r>
        <w:rPr>
          <w:rFonts w:cs="Arial"/>
        </w:rPr>
        <w:t xml:space="preserve"> </w:t>
      </w:r>
      <w:r w:rsidRPr="00A05743">
        <w:rPr>
          <w:rFonts w:cs="Arial"/>
        </w:rPr>
        <w:t>and</w:t>
      </w:r>
      <w:r>
        <w:rPr>
          <w:rFonts w:cs="Arial"/>
        </w:rPr>
        <w:t xml:space="preserve"> </w:t>
      </w:r>
      <w:r w:rsidRPr="00A05743">
        <w:rPr>
          <w:rFonts w:cs="Arial"/>
        </w:rPr>
        <w:t>specified</w:t>
      </w:r>
      <w:r>
        <w:rPr>
          <w:rFonts w:cs="Arial"/>
        </w:rPr>
        <w:t xml:space="preserve"> </w:t>
      </w:r>
      <w:r w:rsidRPr="00A05743">
        <w:rPr>
          <w:rFonts w:cs="Arial"/>
        </w:rPr>
        <w:t>herein.</w:t>
      </w:r>
      <w:r>
        <w:rPr>
          <w:rFonts w:cs="Arial"/>
        </w:rPr>
        <w:t xml:space="preserve">  </w:t>
      </w:r>
      <w:r w:rsidRPr="00A05743">
        <w:rPr>
          <w:rFonts w:cs="Arial"/>
        </w:rPr>
        <w:t>The</w:t>
      </w:r>
      <w:r>
        <w:rPr>
          <w:rFonts w:cs="Arial"/>
        </w:rPr>
        <w:t xml:space="preserve"> </w:t>
      </w:r>
      <w:r w:rsidRPr="00A05743">
        <w:rPr>
          <w:rFonts w:cs="Arial"/>
        </w:rPr>
        <w:t>extent</w:t>
      </w:r>
      <w:r>
        <w:rPr>
          <w:rFonts w:cs="Arial"/>
        </w:rPr>
        <w:t xml:space="preserve"> </w:t>
      </w:r>
      <w:r w:rsidRPr="00A05743">
        <w:rPr>
          <w:rFonts w:cs="Arial"/>
        </w:rPr>
        <w:t>of</w:t>
      </w:r>
      <w:r>
        <w:rPr>
          <w:rFonts w:cs="Arial"/>
        </w:rPr>
        <w:t xml:space="preserve"> </w:t>
      </w:r>
      <w:r w:rsidRPr="00A05743">
        <w:rPr>
          <w:rFonts w:cs="Arial"/>
        </w:rPr>
        <w:t>excavation,</w:t>
      </w:r>
      <w:r>
        <w:rPr>
          <w:rFonts w:cs="Arial"/>
        </w:rPr>
        <w:t xml:space="preserve"> </w:t>
      </w:r>
      <w:r w:rsidRPr="00A05743">
        <w:rPr>
          <w:rFonts w:cs="Arial"/>
        </w:rPr>
        <w:t>filling,</w:t>
      </w:r>
      <w:r>
        <w:rPr>
          <w:rFonts w:cs="Arial"/>
        </w:rPr>
        <w:t xml:space="preserve"> </w:t>
      </w:r>
      <w:r w:rsidRPr="00A05743">
        <w:rPr>
          <w:rFonts w:cs="Arial"/>
        </w:rPr>
        <w:t>and</w:t>
      </w:r>
      <w:r>
        <w:rPr>
          <w:rFonts w:cs="Arial"/>
        </w:rPr>
        <w:t xml:space="preserve"> </w:t>
      </w:r>
      <w:r w:rsidRPr="00A05743">
        <w:rPr>
          <w:rFonts w:cs="Arial"/>
        </w:rPr>
        <w:t>grading</w:t>
      </w:r>
      <w:r>
        <w:rPr>
          <w:rFonts w:cs="Arial"/>
        </w:rPr>
        <w:t xml:space="preserve"> </w:t>
      </w:r>
      <w:r w:rsidRPr="00A05743">
        <w:rPr>
          <w:rFonts w:cs="Arial"/>
        </w:rPr>
        <w:t>is</w:t>
      </w:r>
      <w:r>
        <w:rPr>
          <w:rFonts w:cs="Arial"/>
        </w:rPr>
        <w:t xml:space="preserve"> </w:t>
      </w:r>
      <w:r w:rsidRPr="00A05743">
        <w:rPr>
          <w:rFonts w:cs="Arial"/>
        </w:rPr>
        <w:t>shown</w:t>
      </w:r>
      <w:r>
        <w:rPr>
          <w:rFonts w:cs="Arial"/>
        </w:rPr>
        <w:t xml:space="preserve"> </w:t>
      </w:r>
      <w:r w:rsidRPr="00A05743">
        <w:rPr>
          <w:rFonts w:cs="Arial"/>
        </w:rPr>
        <w:t>in</w:t>
      </w:r>
      <w:r>
        <w:rPr>
          <w:rFonts w:cs="Arial"/>
        </w:rPr>
        <w:t xml:space="preserve"> </w:t>
      </w:r>
      <w:r w:rsidRPr="00A05743">
        <w:rPr>
          <w:rFonts w:cs="Arial"/>
        </w:rPr>
        <w:t>the</w:t>
      </w:r>
      <w:r>
        <w:rPr>
          <w:rFonts w:cs="Arial"/>
        </w:rPr>
        <w:t xml:space="preserve"> </w:t>
      </w:r>
      <w:r w:rsidRPr="00A05743">
        <w:rPr>
          <w:rFonts w:cs="Arial"/>
        </w:rPr>
        <w:t>Contract</w:t>
      </w:r>
      <w:r>
        <w:rPr>
          <w:rFonts w:cs="Arial"/>
        </w:rPr>
        <w:t xml:space="preserve"> </w:t>
      </w:r>
      <w:r w:rsidRPr="00A05743">
        <w:rPr>
          <w:rFonts w:cs="Arial"/>
        </w:rPr>
        <w:t>Documents.</w:t>
      </w:r>
      <w:r>
        <w:rPr>
          <w:rFonts w:cs="Arial"/>
        </w:rPr>
        <w:t xml:space="preserve">  </w:t>
      </w:r>
      <w:r w:rsidRPr="00A05743">
        <w:rPr>
          <w:rFonts w:cs="Arial"/>
        </w:rPr>
        <w:t>Preparation</w:t>
      </w:r>
      <w:r>
        <w:rPr>
          <w:rFonts w:cs="Arial"/>
        </w:rPr>
        <w:t xml:space="preserve"> </w:t>
      </w:r>
      <w:r w:rsidRPr="00A05743">
        <w:rPr>
          <w:rFonts w:cs="Arial"/>
        </w:rPr>
        <w:t>of</w:t>
      </w:r>
      <w:r>
        <w:rPr>
          <w:rFonts w:cs="Arial"/>
        </w:rPr>
        <w:t xml:space="preserve"> </w:t>
      </w:r>
      <w:r w:rsidRPr="00A05743">
        <w:rPr>
          <w:rFonts w:cs="Arial"/>
        </w:rPr>
        <w:t>subgrade</w:t>
      </w:r>
      <w:r>
        <w:rPr>
          <w:rFonts w:cs="Arial"/>
        </w:rPr>
        <w:t xml:space="preserve"> </w:t>
      </w:r>
      <w:r w:rsidRPr="00A05743">
        <w:rPr>
          <w:rFonts w:cs="Arial"/>
        </w:rPr>
        <w:t>for</w:t>
      </w:r>
      <w:r>
        <w:rPr>
          <w:rFonts w:cs="Arial"/>
        </w:rPr>
        <w:t xml:space="preserve"> </w:t>
      </w:r>
      <w:r w:rsidR="009E502D">
        <w:rPr>
          <w:rFonts w:cs="Arial"/>
        </w:rPr>
        <w:t xml:space="preserve">conduits, structures, and fills </w:t>
      </w:r>
      <w:r w:rsidRPr="00A05743">
        <w:rPr>
          <w:rFonts w:cs="Arial"/>
        </w:rPr>
        <w:t>is</w:t>
      </w:r>
      <w:r>
        <w:rPr>
          <w:rFonts w:cs="Arial"/>
        </w:rPr>
        <w:t xml:space="preserve"> </w:t>
      </w:r>
      <w:r w:rsidRPr="00A05743">
        <w:rPr>
          <w:rFonts w:cs="Arial"/>
        </w:rPr>
        <w:t>part</w:t>
      </w:r>
      <w:r>
        <w:rPr>
          <w:rFonts w:cs="Arial"/>
        </w:rPr>
        <w:t xml:space="preserve"> </w:t>
      </w:r>
      <w:r w:rsidRPr="00A05743">
        <w:rPr>
          <w:rFonts w:cs="Arial"/>
        </w:rPr>
        <w:t>of</w:t>
      </w:r>
      <w:r>
        <w:rPr>
          <w:rFonts w:cs="Arial"/>
        </w:rPr>
        <w:t xml:space="preserve"> </w:t>
      </w:r>
      <w:r w:rsidRPr="00A05743">
        <w:rPr>
          <w:rFonts w:cs="Arial"/>
        </w:rPr>
        <w:t>this</w:t>
      </w:r>
      <w:r>
        <w:rPr>
          <w:rFonts w:cs="Arial"/>
        </w:rPr>
        <w:t xml:space="preserve"> </w:t>
      </w:r>
      <w:r w:rsidRPr="00A05743">
        <w:rPr>
          <w:rFonts w:cs="Arial"/>
        </w:rPr>
        <w:t>Work</w:t>
      </w:r>
      <w:r w:rsidR="00AC0AA7" w:rsidRPr="00A05743">
        <w:rPr>
          <w:rFonts w:cs="Arial"/>
        </w:rPr>
        <w:t>.</w:t>
      </w:r>
      <w:r w:rsidR="00AC0AA7">
        <w:rPr>
          <w:rFonts w:cs="Arial"/>
        </w:rPr>
        <w:t xml:space="preserve"> </w:t>
      </w:r>
      <w:r w:rsidRPr="00A05743">
        <w:rPr>
          <w:rFonts w:cs="Arial"/>
        </w:rPr>
        <w:t>Backfilling</w:t>
      </w:r>
      <w:r>
        <w:rPr>
          <w:rFonts w:cs="Arial"/>
        </w:rPr>
        <w:t xml:space="preserve"> </w:t>
      </w:r>
      <w:r w:rsidRPr="00A05743">
        <w:rPr>
          <w:rFonts w:cs="Arial"/>
        </w:rPr>
        <w:t>required</w:t>
      </w:r>
      <w:r>
        <w:rPr>
          <w:rFonts w:cs="Arial"/>
        </w:rPr>
        <w:t xml:space="preserve"> </w:t>
      </w:r>
      <w:r w:rsidRPr="00A05743">
        <w:rPr>
          <w:rFonts w:cs="Arial"/>
        </w:rPr>
        <w:t>to</w:t>
      </w:r>
      <w:r>
        <w:rPr>
          <w:rFonts w:cs="Arial"/>
        </w:rPr>
        <w:t xml:space="preserve"> </w:t>
      </w:r>
      <w:r w:rsidRPr="00A05743">
        <w:rPr>
          <w:rFonts w:cs="Arial"/>
        </w:rPr>
        <w:t>establish</w:t>
      </w:r>
      <w:r>
        <w:rPr>
          <w:rFonts w:cs="Arial"/>
        </w:rPr>
        <w:t xml:space="preserve"> </w:t>
      </w:r>
      <w:r w:rsidRPr="00A05743">
        <w:rPr>
          <w:rFonts w:cs="Arial"/>
        </w:rPr>
        <w:t>proposed</w:t>
      </w:r>
      <w:r>
        <w:rPr>
          <w:rFonts w:cs="Arial"/>
        </w:rPr>
        <w:t xml:space="preserve"> </w:t>
      </w:r>
      <w:r w:rsidRPr="00A05743">
        <w:rPr>
          <w:rFonts w:cs="Arial"/>
        </w:rPr>
        <w:t>grade</w:t>
      </w:r>
      <w:r>
        <w:rPr>
          <w:rFonts w:cs="Arial"/>
        </w:rPr>
        <w:t xml:space="preserve"> </w:t>
      </w:r>
      <w:r w:rsidRPr="00A05743">
        <w:rPr>
          <w:rFonts w:cs="Arial"/>
        </w:rPr>
        <w:t>around</w:t>
      </w:r>
      <w:r>
        <w:rPr>
          <w:rFonts w:cs="Arial"/>
        </w:rPr>
        <w:t xml:space="preserve"> </w:t>
      </w:r>
      <w:r w:rsidR="009E502D">
        <w:rPr>
          <w:rFonts w:cs="Arial"/>
        </w:rPr>
        <w:t xml:space="preserve">installations </w:t>
      </w:r>
      <w:r w:rsidRPr="00A05743">
        <w:rPr>
          <w:rFonts w:cs="Arial"/>
        </w:rPr>
        <w:t>such</w:t>
      </w:r>
      <w:r>
        <w:rPr>
          <w:rFonts w:cs="Arial"/>
        </w:rPr>
        <w:t xml:space="preserve"> </w:t>
      </w:r>
      <w:r w:rsidRPr="00A05743">
        <w:rPr>
          <w:rFonts w:cs="Arial"/>
        </w:rPr>
        <w:t>as</w:t>
      </w:r>
      <w:r>
        <w:rPr>
          <w:rFonts w:cs="Arial"/>
        </w:rPr>
        <w:t xml:space="preserve"> </w:t>
      </w:r>
      <w:r w:rsidRPr="00A05743">
        <w:rPr>
          <w:rFonts w:cs="Arial"/>
        </w:rPr>
        <w:t>structures</w:t>
      </w:r>
      <w:r w:rsidR="009E502D">
        <w:rPr>
          <w:rFonts w:cs="Arial"/>
        </w:rPr>
        <w:t xml:space="preserve"> </w:t>
      </w:r>
      <w:r w:rsidRPr="00A05743">
        <w:rPr>
          <w:rFonts w:cs="Arial"/>
        </w:rPr>
        <w:t>is</w:t>
      </w:r>
      <w:r>
        <w:rPr>
          <w:rFonts w:cs="Arial"/>
        </w:rPr>
        <w:t xml:space="preserve"> </w:t>
      </w:r>
      <w:r w:rsidRPr="00A05743">
        <w:rPr>
          <w:rFonts w:cs="Arial"/>
        </w:rPr>
        <w:t>included</w:t>
      </w:r>
      <w:r>
        <w:rPr>
          <w:rFonts w:cs="Arial"/>
        </w:rPr>
        <w:t xml:space="preserve"> </w:t>
      </w:r>
      <w:r w:rsidRPr="00A05743">
        <w:rPr>
          <w:rFonts w:cs="Arial"/>
        </w:rPr>
        <w:t>as</w:t>
      </w:r>
      <w:r>
        <w:rPr>
          <w:rFonts w:cs="Arial"/>
        </w:rPr>
        <w:t xml:space="preserve"> </w:t>
      </w:r>
      <w:r w:rsidRPr="00A05743">
        <w:rPr>
          <w:rFonts w:cs="Arial"/>
        </w:rPr>
        <w:t>part</w:t>
      </w:r>
      <w:r>
        <w:rPr>
          <w:rFonts w:cs="Arial"/>
        </w:rPr>
        <w:t xml:space="preserve"> </w:t>
      </w:r>
      <w:r w:rsidRPr="00A05743">
        <w:rPr>
          <w:rFonts w:cs="Arial"/>
        </w:rPr>
        <w:t>of</w:t>
      </w:r>
      <w:r>
        <w:rPr>
          <w:rFonts w:cs="Arial"/>
        </w:rPr>
        <w:t xml:space="preserve"> </w:t>
      </w:r>
      <w:r w:rsidRPr="00A05743">
        <w:rPr>
          <w:rFonts w:cs="Arial"/>
        </w:rPr>
        <w:t>this</w:t>
      </w:r>
      <w:r>
        <w:rPr>
          <w:rFonts w:cs="Arial"/>
        </w:rPr>
        <w:t xml:space="preserve"> </w:t>
      </w:r>
      <w:r w:rsidRPr="00A05743">
        <w:rPr>
          <w:rFonts w:cs="Arial"/>
        </w:rPr>
        <w:t>Work</w:t>
      </w:r>
      <w:r>
        <w:rPr>
          <w:rFonts w:cs="Arial"/>
        </w:rPr>
        <w:t>.</w:t>
      </w:r>
    </w:p>
    <w:p w14:paraId="23BB6D16" w14:textId="77777777" w:rsidR="00B82CD8" w:rsidRDefault="00B82CD8" w:rsidP="00A05743">
      <w:pPr>
        <w:rPr>
          <w:rFonts w:cs="Arial"/>
        </w:rPr>
      </w:pPr>
    </w:p>
    <w:p w14:paraId="68549E9C" w14:textId="77777777" w:rsidR="00B82CD8" w:rsidRDefault="00B82CD8" w:rsidP="00A05743">
      <w:pPr>
        <w:rPr>
          <w:rFonts w:cs="Arial"/>
        </w:rPr>
      </w:pPr>
      <w:r w:rsidRPr="00A05743">
        <w:rPr>
          <w:rFonts w:cs="Arial"/>
        </w:rPr>
        <w:t>All</w:t>
      </w:r>
      <w:r>
        <w:rPr>
          <w:rFonts w:cs="Arial"/>
        </w:rPr>
        <w:t xml:space="preserve"> </w:t>
      </w:r>
      <w:r w:rsidRPr="00A05743">
        <w:rPr>
          <w:rFonts w:cs="Arial"/>
        </w:rPr>
        <w:t>borrow</w:t>
      </w:r>
      <w:r>
        <w:rPr>
          <w:rFonts w:cs="Arial"/>
        </w:rPr>
        <w:t xml:space="preserve"> </w:t>
      </w:r>
      <w:r w:rsidRPr="00A05743">
        <w:rPr>
          <w:rFonts w:cs="Arial"/>
        </w:rPr>
        <w:t>sites</w:t>
      </w:r>
      <w:r>
        <w:rPr>
          <w:rFonts w:cs="Arial"/>
        </w:rPr>
        <w:t xml:space="preserve"> </w:t>
      </w:r>
      <w:r w:rsidRPr="00A05743">
        <w:rPr>
          <w:rFonts w:cs="Arial"/>
        </w:rPr>
        <w:t>and</w:t>
      </w:r>
      <w:r>
        <w:rPr>
          <w:rFonts w:cs="Arial"/>
        </w:rPr>
        <w:t xml:space="preserve"> </w:t>
      </w:r>
      <w:r w:rsidRPr="00A05743">
        <w:rPr>
          <w:rFonts w:cs="Arial"/>
        </w:rPr>
        <w:t>off-site</w:t>
      </w:r>
      <w:r>
        <w:rPr>
          <w:rFonts w:cs="Arial"/>
        </w:rPr>
        <w:t xml:space="preserve"> </w:t>
      </w:r>
      <w:r w:rsidRPr="00A05743">
        <w:rPr>
          <w:rFonts w:cs="Arial"/>
        </w:rPr>
        <w:t>disposal</w:t>
      </w:r>
      <w:r>
        <w:rPr>
          <w:rFonts w:cs="Arial"/>
        </w:rPr>
        <w:t xml:space="preserve"> </w:t>
      </w:r>
      <w:r w:rsidRPr="00A05743">
        <w:rPr>
          <w:rFonts w:cs="Arial"/>
        </w:rPr>
        <w:t>sites</w:t>
      </w:r>
      <w:r>
        <w:rPr>
          <w:rFonts w:cs="Arial"/>
        </w:rPr>
        <w:t xml:space="preserve"> </w:t>
      </w:r>
      <w:r w:rsidRPr="00A05743">
        <w:rPr>
          <w:rFonts w:cs="Arial"/>
        </w:rPr>
        <w:t>utilized</w:t>
      </w:r>
      <w:r>
        <w:rPr>
          <w:rFonts w:cs="Arial"/>
        </w:rPr>
        <w:t xml:space="preserve"> </w:t>
      </w:r>
      <w:r w:rsidRPr="00A05743">
        <w:rPr>
          <w:rFonts w:cs="Arial"/>
        </w:rPr>
        <w:t>by</w:t>
      </w:r>
      <w:r>
        <w:rPr>
          <w:rFonts w:cs="Arial"/>
        </w:rPr>
        <w:t xml:space="preserve"> </w:t>
      </w:r>
      <w:r w:rsidRPr="00A05743">
        <w:rPr>
          <w:rFonts w:cs="Arial"/>
        </w:rPr>
        <w:t>the</w:t>
      </w:r>
      <w:r>
        <w:rPr>
          <w:rFonts w:cs="Arial"/>
        </w:rPr>
        <w:t xml:space="preserve"> </w:t>
      </w:r>
      <w:r w:rsidRPr="00A05743">
        <w:rPr>
          <w:rFonts w:cs="Arial"/>
        </w:rPr>
        <w:t>Contractor</w:t>
      </w:r>
      <w:r>
        <w:rPr>
          <w:rFonts w:cs="Arial"/>
        </w:rPr>
        <w:t xml:space="preserve"> </w:t>
      </w:r>
      <w:r w:rsidRPr="00A05743">
        <w:rPr>
          <w:rFonts w:cs="Arial"/>
        </w:rPr>
        <w:t>to</w:t>
      </w:r>
      <w:r>
        <w:rPr>
          <w:rFonts w:cs="Arial"/>
        </w:rPr>
        <w:t xml:space="preserve"> </w:t>
      </w:r>
      <w:r w:rsidRPr="00A05743">
        <w:rPr>
          <w:rFonts w:cs="Arial"/>
        </w:rPr>
        <w:t>perform</w:t>
      </w:r>
      <w:r>
        <w:rPr>
          <w:rFonts w:cs="Arial"/>
        </w:rPr>
        <w:t xml:space="preserve"> </w:t>
      </w:r>
      <w:r w:rsidRPr="00A05743">
        <w:rPr>
          <w:rFonts w:cs="Arial"/>
        </w:rPr>
        <w:t>work</w:t>
      </w:r>
      <w:r>
        <w:rPr>
          <w:rFonts w:cs="Arial"/>
        </w:rPr>
        <w:t xml:space="preserve"> </w:t>
      </w:r>
      <w:r w:rsidRPr="00A05743">
        <w:rPr>
          <w:rFonts w:cs="Arial"/>
        </w:rPr>
        <w:t>under</w:t>
      </w:r>
      <w:r>
        <w:rPr>
          <w:rFonts w:cs="Arial"/>
        </w:rPr>
        <w:t xml:space="preserve"> </w:t>
      </w:r>
      <w:r w:rsidRPr="00A05743">
        <w:rPr>
          <w:rFonts w:cs="Arial"/>
        </w:rPr>
        <w:t>this</w:t>
      </w:r>
      <w:r>
        <w:rPr>
          <w:rFonts w:cs="Arial"/>
        </w:rPr>
        <w:t xml:space="preserve"> </w:t>
      </w:r>
      <w:r w:rsidRPr="00A05743">
        <w:rPr>
          <w:rFonts w:cs="Arial"/>
        </w:rPr>
        <w:t>Contract</w:t>
      </w:r>
      <w:r>
        <w:rPr>
          <w:rFonts w:cs="Arial"/>
        </w:rPr>
        <w:t xml:space="preserve"> </w:t>
      </w:r>
      <w:r w:rsidRPr="00A05743">
        <w:rPr>
          <w:rFonts w:cs="Arial"/>
        </w:rPr>
        <w:t>must</w:t>
      </w:r>
      <w:r>
        <w:rPr>
          <w:rFonts w:cs="Arial"/>
        </w:rPr>
        <w:t xml:space="preserve"> </w:t>
      </w:r>
      <w:r w:rsidRPr="00A05743">
        <w:rPr>
          <w:rFonts w:cs="Arial"/>
        </w:rPr>
        <w:t>have</w:t>
      </w:r>
      <w:r>
        <w:rPr>
          <w:rFonts w:cs="Arial"/>
        </w:rPr>
        <w:t xml:space="preserve"> </w:t>
      </w:r>
      <w:r w:rsidRPr="00A05743">
        <w:rPr>
          <w:rFonts w:cs="Arial"/>
        </w:rPr>
        <w:t>all</w:t>
      </w:r>
      <w:r>
        <w:rPr>
          <w:rFonts w:cs="Arial"/>
        </w:rPr>
        <w:t xml:space="preserve"> </w:t>
      </w:r>
      <w:r w:rsidRPr="00A05743">
        <w:rPr>
          <w:rFonts w:cs="Arial"/>
        </w:rPr>
        <w:t>necessary</w:t>
      </w:r>
      <w:r>
        <w:rPr>
          <w:rFonts w:cs="Arial"/>
        </w:rPr>
        <w:t xml:space="preserve"> </w:t>
      </w:r>
      <w:r w:rsidRPr="00A05743">
        <w:rPr>
          <w:rFonts w:cs="Arial"/>
        </w:rPr>
        <w:t>State</w:t>
      </w:r>
      <w:r>
        <w:rPr>
          <w:rFonts w:cs="Arial"/>
        </w:rPr>
        <w:t xml:space="preserve"> </w:t>
      </w:r>
      <w:r w:rsidRPr="00A05743">
        <w:rPr>
          <w:rFonts w:cs="Arial"/>
        </w:rPr>
        <w:t>and</w:t>
      </w:r>
      <w:r>
        <w:rPr>
          <w:rFonts w:cs="Arial"/>
        </w:rPr>
        <w:t xml:space="preserve"> </w:t>
      </w:r>
      <w:r w:rsidR="00673CA7">
        <w:rPr>
          <w:rFonts w:cs="Arial"/>
        </w:rPr>
        <w:t xml:space="preserve">local </w:t>
      </w:r>
      <w:r w:rsidRPr="00A05743">
        <w:rPr>
          <w:rFonts w:cs="Arial"/>
        </w:rPr>
        <w:t>permits.</w:t>
      </w:r>
      <w:r>
        <w:rPr>
          <w:rFonts w:cs="Arial"/>
        </w:rPr>
        <w:t xml:space="preserve">  </w:t>
      </w:r>
      <w:r w:rsidRPr="00A05743">
        <w:rPr>
          <w:rFonts w:cs="Arial"/>
        </w:rPr>
        <w:t>The</w:t>
      </w:r>
      <w:r>
        <w:rPr>
          <w:rFonts w:cs="Arial"/>
        </w:rPr>
        <w:t xml:space="preserve"> </w:t>
      </w:r>
      <w:r w:rsidRPr="00A05743">
        <w:rPr>
          <w:rFonts w:cs="Arial"/>
        </w:rPr>
        <w:t>Contactor</w:t>
      </w:r>
      <w:r>
        <w:rPr>
          <w:rFonts w:cs="Arial"/>
        </w:rPr>
        <w:t xml:space="preserve"> </w:t>
      </w:r>
      <w:r w:rsidRPr="00A05743">
        <w:rPr>
          <w:rFonts w:cs="Arial"/>
        </w:rPr>
        <w:t>must</w:t>
      </w:r>
      <w:r>
        <w:rPr>
          <w:rFonts w:cs="Arial"/>
        </w:rPr>
        <w:t xml:space="preserve"> </w:t>
      </w:r>
      <w:r w:rsidRPr="00A05743">
        <w:rPr>
          <w:rFonts w:cs="Arial"/>
        </w:rPr>
        <w:t>identify</w:t>
      </w:r>
      <w:r>
        <w:rPr>
          <w:rFonts w:cs="Arial"/>
        </w:rPr>
        <w:t xml:space="preserve"> </w:t>
      </w:r>
      <w:r w:rsidRPr="00A05743">
        <w:rPr>
          <w:rFonts w:cs="Arial"/>
        </w:rPr>
        <w:t>these</w:t>
      </w:r>
      <w:r>
        <w:rPr>
          <w:rFonts w:cs="Arial"/>
        </w:rPr>
        <w:t xml:space="preserve"> </w:t>
      </w:r>
      <w:r w:rsidRPr="00A05743">
        <w:rPr>
          <w:rFonts w:cs="Arial"/>
        </w:rPr>
        <w:t>sites</w:t>
      </w:r>
      <w:r>
        <w:rPr>
          <w:rFonts w:cs="Arial"/>
        </w:rPr>
        <w:t xml:space="preserve"> </w:t>
      </w:r>
      <w:r w:rsidRPr="00A05743">
        <w:rPr>
          <w:rFonts w:cs="Arial"/>
        </w:rPr>
        <w:t>and</w:t>
      </w:r>
      <w:r>
        <w:rPr>
          <w:rFonts w:cs="Arial"/>
        </w:rPr>
        <w:t xml:space="preserve"> </w:t>
      </w:r>
      <w:r w:rsidRPr="00A05743">
        <w:rPr>
          <w:rFonts w:cs="Arial"/>
        </w:rPr>
        <w:t>provide</w:t>
      </w:r>
      <w:r>
        <w:rPr>
          <w:rFonts w:cs="Arial"/>
        </w:rPr>
        <w:t xml:space="preserve"> </w:t>
      </w:r>
      <w:r w:rsidRPr="00A05743">
        <w:rPr>
          <w:rFonts w:cs="Arial"/>
        </w:rPr>
        <w:t>a</w:t>
      </w:r>
      <w:r>
        <w:rPr>
          <w:rFonts w:cs="Arial"/>
        </w:rPr>
        <w:t xml:space="preserve"> </w:t>
      </w:r>
      <w:r w:rsidRPr="00A05743">
        <w:rPr>
          <w:rFonts w:cs="Arial"/>
        </w:rPr>
        <w:t>copy</w:t>
      </w:r>
      <w:r>
        <w:rPr>
          <w:rFonts w:cs="Arial"/>
        </w:rPr>
        <w:t xml:space="preserve"> </w:t>
      </w:r>
      <w:r w:rsidRPr="00A05743">
        <w:rPr>
          <w:rFonts w:cs="Arial"/>
        </w:rPr>
        <w:t>of</w:t>
      </w:r>
      <w:r>
        <w:rPr>
          <w:rFonts w:cs="Arial"/>
        </w:rPr>
        <w:t xml:space="preserve"> </w:t>
      </w:r>
      <w:r w:rsidRPr="00A05743">
        <w:rPr>
          <w:rFonts w:cs="Arial"/>
        </w:rPr>
        <w:t>appropriate</w:t>
      </w:r>
      <w:r>
        <w:rPr>
          <w:rFonts w:cs="Arial"/>
        </w:rPr>
        <w:t xml:space="preserve"> </w:t>
      </w:r>
      <w:r w:rsidRPr="00A05743">
        <w:rPr>
          <w:rFonts w:cs="Arial"/>
        </w:rPr>
        <w:t>permit(s)</w:t>
      </w:r>
      <w:r>
        <w:rPr>
          <w:rFonts w:cs="Arial"/>
        </w:rPr>
        <w:t xml:space="preserve"> </w:t>
      </w:r>
      <w:r w:rsidRPr="00A05743">
        <w:rPr>
          <w:rFonts w:cs="Arial"/>
        </w:rPr>
        <w:t>to</w:t>
      </w:r>
      <w:r>
        <w:rPr>
          <w:rFonts w:cs="Arial"/>
        </w:rPr>
        <w:t xml:space="preserve"> </w:t>
      </w:r>
      <w:r w:rsidRPr="00A05743">
        <w:rPr>
          <w:rFonts w:cs="Arial"/>
        </w:rPr>
        <w:t>the</w:t>
      </w:r>
      <w:r>
        <w:rPr>
          <w:rFonts w:cs="Arial"/>
        </w:rPr>
        <w:t xml:space="preserve"> </w:t>
      </w:r>
      <w:r w:rsidRPr="00A05743">
        <w:rPr>
          <w:rFonts w:cs="Arial"/>
        </w:rPr>
        <w:t>Owner</w:t>
      </w:r>
      <w:r>
        <w:rPr>
          <w:rFonts w:cs="Arial"/>
        </w:rPr>
        <w:t xml:space="preserve"> </w:t>
      </w:r>
      <w:r w:rsidR="006D73AD">
        <w:rPr>
          <w:rFonts w:cs="Arial"/>
        </w:rPr>
        <w:t xml:space="preserve">upon request </w:t>
      </w:r>
      <w:r w:rsidRPr="00A05743">
        <w:rPr>
          <w:rFonts w:cs="Arial"/>
        </w:rPr>
        <w:t>prior</w:t>
      </w:r>
      <w:r>
        <w:rPr>
          <w:rFonts w:cs="Arial"/>
        </w:rPr>
        <w:t xml:space="preserve"> </w:t>
      </w:r>
      <w:r w:rsidRPr="00A05743">
        <w:rPr>
          <w:rFonts w:cs="Arial"/>
        </w:rPr>
        <w:t>to</w:t>
      </w:r>
      <w:r>
        <w:rPr>
          <w:rFonts w:cs="Arial"/>
        </w:rPr>
        <w:t xml:space="preserve"> </w:t>
      </w:r>
      <w:r w:rsidRPr="00A05743">
        <w:rPr>
          <w:rFonts w:cs="Arial"/>
        </w:rPr>
        <w:t>starting</w:t>
      </w:r>
      <w:r>
        <w:rPr>
          <w:rFonts w:cs="Arial"/>
        </w:rPr>
        <w:t xml:space="preserve"> </w:t>
      </w:r>
      <w:r w:rsidRPr="00A05743">
        <w:rPr>
          <w:rFonts w:cs="Arial"/>
        </w:rPr>
        <w:t>work</w:t>
      </w:r>
      <w:r>
        <w:rPr>
          <w:rFonts w:cs="Arial"/>
        </w:rPr>
        <w:t>.</w:t>
      </w:r>
    </w:p>
    <w:p w14:paraId="1155BAAA" w14:textId="77777777" w:rsidR="00B82CD8" w:rsidRDefault="00B82CD8" w:rsidP="00A05743">
      <w:pPr>
        <w:rPr>
          <w:rFonts w:cs="Arial"/>
        </w:rPr>
      </w:pPr>
    </w:p>
    <w:p w14:paraId="20E6C621" w14:textId="77777777" w:rsidR="00B82CD8" w:rsidRDefault="00B82CD8" w:rsidP="00A05743">
      <w:pPr>
        <w:rPr>
          <w:rFonts w:cs="Arial"/>
          <w:b/>
        </w:rPr>
      </w:pPr>
      <w:r w:rsidRPr="00A05743">
        <w:rPr>
          <w:rFonts w:cs="Arial"/>
          <w:b/>
        </w:rPr>
        <w:t>Existing</w:t>
      </w:r>
      <w:r>
        <w:rPr>
          <w:rFonts w:cs="Arial"/>
          <w:b/>
        </w:rPr>
        <w:t xml:space="preserve"> </w:t>
      </w:r>
      <w:r w:rsidRPr="00A05743">
        <w:rPr>
          <w:rFonts w:cs="Arial"/>
          <w:b/>
        </w:rPr>
        <w:t>Utilities:</w:t>
      </w:r>
    </w:p>
    <w:p w14:paraId="504BA692" w14:textId="77777777" w:rsidR="006D73AD" w:rsidRDefault="00B82CD8" w:rsidP="00E53678">
      <w:pPr>
        <w:pStyle w:val="ListParagraph"/>
        <w:numPr>
          <w:ilvl w:val="0"/>
          <w:numId w:val="21"/>
        </w:numPr>
      </w:pPr>
      <w:r w:rsidRPr="00876167">
        <w:t>Notify</w:t>
      </w:r>
      <w:r>
        <w:t xml:space="preserve"> </w:t>
      </w:r>
      <w:r w:rsidRPr="00876167">
        <w:t>“Miss</w:t>
      </w:r>
      <w:r>
        <w:t xml:space="preserve"> </w:t>
      </w:r>
      <w:r w:rsidRPr="00876167">
        <w:t>Utility”</w:t>
      </w:r>
      <w:r>
        <w:t xml:space="preserve"> </w:t>
      </w:r>
      <w:r w:rsidRPr="00876167">
        <w:t>a</w:t>
      </w:r>
      <w:r>
        <w:t xml:space="preserve"> </w:t>
      </w:r>
      <w:r w:rsidRPr="00876167">
        <w:t>minimum</w:t>
      </w:r>
      <w:r>
        <w:t xml:space="preserve"> </w:t>
      </w:r>
      <w:r w:rsidRPr="00876167">
        <w:t>of</w:t>
      </w:r>
      <w:r>
        <w:t xml:space="preserve"> </w:t>
      </w:r>
      <w:r w:rsidRPr="00876167">
        <w:t>48</w:t>
      </w:r>
      <w:r>
        <w:t xml:space="preserve"> </w:t>
      </w:r>
      <w:r w:rsidRPr="00876167">
        <w:t>hours</w:t>
      </w:r>
      <w:r>
        <w:t xml:space="preserve"> </w:t>
      </w:r>
      <w:r w:rsidRPr="00876167">
        <w:t>prior</w:t>
      </w:r>
      <w:r>
        <w:t xml:space="preserve"> </w:t>
      </w:r>
      <w:r w:rsidRPr="00876167">
        <w:t>to</w:t>
      </w:r>
      <w:r>
        <w:t xml:space="preserve"> </w:t>
      </w:r>
      <w:r w:rsidRPr="00876167">
        <w:t>performing</w:t>
      </w:r>
      <w:r>
        <w:t xml:space="preserve"> </w:t>
      </w:r>
      <w:r w:rsidRPr="00876167">
        <w:t>earthwork</w:t>
      </w:r>
      <w:r>
        <w:t xml:space="preserve"> </w:t>
      </w:r>
      <w:r w:rsidRPr="00876167">
        <w:t>by</w:t>
      </w:r>
      <w:r>
        <w:t xml:space="preserve"> </w:t>
      </w:r>
      <w:r w:rsidRPr="00876167">
        <w:t>calling</w:t>
      </w:r>
      <w:r>
        <w:t xml:space="preserve"> </w:t>
      </w:r>
      <w:r w:rsidRPr="00876167">
        <w:t>1-800-257-7777.</w:t>
      </w:r>
      <w:r>
        <w:t xml:space="preserve">  </w:t>
      </w:r>
      <w:r w:rsidRPr="00876167">
        <w:t>Locate</w:t>
      </w:r>
      <w:r>
        <w:t xml:space="preserve"> </w:t>
      </w:r>
      <w:r w:rsidRPr="00876167">
        <w:t>existing</w:t>
      </w:r>
      <w:r>
        <w:t xml:space="preserve"> </w:t>
      </w:r>
      <w:r w:rsidRPr="00876167">
        <w:t>underground</w:t>
      </w:r>
      <w:r>
        <w:t xml:space="preserve"> </w:t>
      </w:r>
      <w:r w:rsidRPr="00876167">
        <w:t>utilities</w:t>
      </w:r>
      <w:r>
        <w:t xml:space="preserve"> </w:t>
      </w:r>
      <w:r w:rsidRPr="00876167">
        <w:t>in</w:t>
      </w:r>
      <w:r>
        <w:t xml:space="preserve"> </w:t>
      </w:r>
      <w:r w:rsidRPr="00876167">
        <w:t>the</w:t>
      </w:r>
      <w:r>
        <w:t xml:space="preserve"> </w:t>
      </w:r>
      <w:r w:rsidRPr="00876167">
        <w:t>areas</w:t>
      </w:r>
      <w:r>
        <w:t xml:space="preserve"> </w:t>
      </w:r>
      <w:r w:rsidRPr="00876167">
        <w:t>of</w:t>
      </w:r>
      <w:r>
        <w:t xml:space="preserve"> </w:t>
      </w:r>
      <w:r w:rsidRPr="00876167">
        <w:t>work.</w:t>
      </w:r>
      <w:r>
        <w:t xml:space="preserve">  </w:t>
      </w:r>
      <w:r w:rsidRPr="00876167">
        <w:t>If</w:t>
      </w:r>
      <w:r>
        <w:t xml:space="preserve"> </w:t>
      </w:r>
      <w:r w:rsidRPr="00876167">
        <w:t>utilities</w:t>
      </w:r>
      <w:r>
        <w:t xml:space="preserve"> </w:t>
      </w:r>
      <w:r w:rsidRPr="00876167">
        <w:t>are</w:t>
      </w:r>
      <w:r>
        <w:t xml:space="preserve"> </w:t>
      </w:r>
      <w:r w:rsidRPr="00876167">
        <w:t>to</w:t>
      </w:r>
      <w:r>
        <w:t xml:space="preserve"> </w:t>
      </w:r>
      <w:r w:rsidRPr="00876167">
        <w:t>remain</w:t>
      </w:r>
      <w:r>
        <w:t xml:space="preserve"> </w:t>
      </w:r>
      <w:r w:rsidRPr="00876167">
        <w:t>in</w:t>
      </w:r>
      <w:r>
        <w:t xml:space="preserve"> </w:t>
      </w:r>
      <w:r w:rsidRPr="00876167">
        <w:t>place,</w:t>
      </w:r>
      <w:r>
        <w:t xml:space="preserve"> </w:t>
      </w:r>
      <w:r w:rsidRPr="00876167">
        <w:t>provide</w:t>
      </w:r>
      <w:r>
        <w:t xml:space="preserve"> </w:t>
      </w:r>
      <w:r w:rsidRPr="00876167">
        <w:t>adequate</w:t>
      </w:r>
      <w:r>
        <w:t xml:space="preserve"> </w:t>
      </w:r>
      <w:r w:rsidRPr="00876167">
        <w:t>means</w:t>
      </w:r>
      <w:r>
        <w:t xml:space="preserve"> </w:t>
      </w:r>
      <w:r w:rsidRPr="00876167">
        <w:t>of</w:t>
      </w:r>
      <w:r>
        <w:t xml:space="preserve"> </w:t>
      </w:r>
      <w:r w:rsidRPr="00876167">
        <w:t>protection</w:t>
      </w:r>
      <w:r>
        <w:t xml:space="preserve"> </w:t>
      </w:r>
      <w:r w:rsidRPr="00876167">
        <w:t>during</w:t>
      </w:r>
      <w:r>
        <w:t xml:space="preserve"> </w:t>
      </w:r>
      <w:r w:rsidRPr="00876167">
        <w:t>earthwork</w:t>
      </w:r>
      <w:r>
        <w:t xml:space="preserve"> </w:t>
      </w:r>
      <w:r w:rsidRPr="00876167">
        <w:t>operations.</w:t>
      </w:r>
      <w:r>
        <w:t xml:space="preserve">  </w:t>
      </w:r>
      <w:r w:rsidRPr="00876167">
        <w:t>The</w:t>
      </w:r>
      <w:r>
        <w:t xml:space="preserve"> </w:t>
      </w:r>
      <w:r w:rsidRPr="00876167">
        <w:t>Contractor</w:t>
      </w:r>
      <w:r>
        <w:t xml:space="preserve"> </w:t>
      </w:r>
      <w:r w:rsidRPr="00876167">
        <w:t>must</w:t>
      </w:r>
      <w:r>
        <w:t xml:space="preserve"> </w:t>
      </w:r>
      <w:r w:rsidRPr="00876167">
        <w:t>repair</w:t>
      </w:r>
      <w:r>
        <w:t xml:space="preserve"> </w:t>
      </w:r>
      <w:r w:rsidRPr="00876167">
        <w:t>any</w:t>
      </w:r>
      <w:r>
        <w:t xml:space="preserve"> </w:t>
      </w:r>
      <w:r w:rsidRPr="00876167">
        <w:t>Contractor</w:t>
      </w:r>
      <w:r>
        <w:t xml:space="preserve"> </w:t>
      </w:r>
      <w:r w:rsidRPr="00876167">
        <w:t>damage</w:t>
      </w:r>
      <w:r>
        <w:t xml:space="preserve"> </w:t>
      </w:r>
      <w:r w:rsidRPr="00876167">
        <w:t>to</w:t>
      </w:r>
      <w:r>
        <w:t xml:space="preserve"> </w:t>
      </w:r>
      <w:r w:rsidRPr="00876167">
        <w:t>utilities</w:t>
      </w:r>
      <w:r>
        <w:t xml:space="preserve"> </w:t>
      </w:r>
      <w:r w:rsidRPr="00876167">
        <w:t>shown</w:t>
      </w:r>
      <w:r>
        <w:t xml:space="preserve"> </w:t>
      </w:r>
      <w:r w:rsidRPr="00876167">
        <w:t>on</w:t>
      </w:r>
      <w:r>
        <w:t xml:space="preserve"> </w:t>
      </w:r>
      <w:r w:rsidRPr="00876167">
        <w:t>the</w:t>
      </w:r>
      <w:r>
        <w:t xml:space="preserve"> </w:t>
      </w:r>
      <w:r w:rsidR="006D73AD">
        <w:t xml:space="preserve">Contract Documents </w:t>
      </w:r>
      <w:r w:rsidRPr="00876167">
        <w:t>or</w:t>
      </w:r>
      <w:r>
        <w:t xml:space="preserve"> </w:t>
      </w:r>
      <w:r w:rsidRPr="00876167">
        <w:t>identified</w:t>
      </w:r>
      <w:r>
        <w:t xml:space="preserve"> </w:t>
      </w:r>
      <w:r w:rsidRPr="00876167">
        <w:t>in</w:t>
      </w:r>
      <w:r>
        <w:t xml:space="preserve"> </w:t>
      </w:r>
      <w:r w:rsidRPr="00876167">
        <w:t>the</w:t>
      </w:r>
      <w:r>
        <w:t xml:space="preserve"> </w:t>
      </w:r>
      <w:r w:rsidRPr="00876167">
        <w:t>field.</w:t>
      </w:r>
      <w:r>
        <w:t xml:space="preserve">  </w:t>
      </w:r>
      <w:r w:rsidRPr="00876167">
        <w:t>All</w:t>
      </w:r>
      <w:r>
        <w:t xml:space="preserve"> </w:t>
      </w:r>
      <w:r w:rsidRPr="00876167">
        <w:t>utility</w:t>
      </w:r>
      <w:r>
        <w:t xml:space="preserve"> </w:t>
      </w:r>
      <w:r w:rsidRPr="00876167">
        <w:t>work</w:t>
      </w:r>
      <w:r>
        <w:t xml:space="preserve"> </w:t>
      </w:r>
      <w:r w:rsidRPr="00876167">
        <w:t>must</w:t>
      </w:r>
      <w:r>
        <w:t xml:space="preserve"> </w:t>
      </w:r>
      <w:r w:rsidRPr="00876167">
        <w:t>be</w:t>
      </w:r>
      <w:r>
        <w:t xml:space="preserve"> </w:t>
      </w:r>
      <w:r w:rsidRPr="00876167">
        <w:t>done</w:t>
      </w:r>
      <w:r>
        <w:t xml:space="preserve"> </w:t>
      </w:r>
      <w:r w:rsidRPr="00876167">
        <w:t>in</w:t>
      </w:r>
      <w:r>
        <w:t xml:space="preserve"> </w:t>
      </w:r>
      <w:r w:rsidRPr="00876167">
        <w:t>accordance</w:t>
      </w:r>
      <w:r>
        <w:t xml:space="preserve"> </w:t>
      </w:r>
      <w:r w:rsidRPr="00876167">
        <w:t>with</w:t>
      </w:r>
      <w:r>
        <w:t xml:space="preserve"> </w:t>
      </w:r>
      <w:r w:rsidRPr="00876167">
        <w:t>specific</w:t>
      </w:r>
      <w:r>
        <w:t xml:space="preserve"> </w:t>
      </w:r>
      <w:r w:rsidRPr="00876167">
        <w:t>utility</w:t>
      </w:r>
      <w:r>
        <w:t xml:space="preserve"> </w:t>
      </w:r>
      <w:r w:rsidRPr="00876167">
        <w:t>requirements</w:t>
      </w:r>
      <w:r>
        <w:t xml:space="preserve"> </w:t>
      </w:r>
      <w:r w:rsidRPr="00876167">
        <w:t>including</w:t>
      </w:r>
      <w:r>
        <w:t xml:space="preserve"> </w:t>
      </w:r>
      <w:r w:rsidRPr="00876167">
        <w:t>the</w:t>
      </w:r>
      <w:r>
        <w:t xml:space="preserve"> </w:t>
      </w:r>
      <w:r w:rsidRPr="00876167">
        <w:t>use</w:t>
      </w:r>
      <w:r>
        <w:t xml:space="preserve"> </w:t>
      </w:r>
      <w:r w:rsidRPr="00876167">
        <w:t>of</w:t>
      </w:r>
      <w:r>
        <w:t xml:space="preserve"> </w:t>
      </w:r>
      <w:r w:rsidRPr="00876167">
        <w:t>utility-approved</w:t>
      </w:r>
      <w:r>
        <w:t xml:space="preserve"> </w:t>
      </w:r>
      <w:r w:rsidRPr="00876167">
        <w:t>contractors</w:t>
      </w:r>
      <w:r>
        <w:t xml:space="preserve"> </w:t>
      </w:r>
      <w:r w:rsidRPr="00876167">
        <w:t>and/or</w:t>
      </w:r>
      <w:r>
        <w:t xml:space="preserve"> </w:t>
      </w:r>
      <w:r w:rsidRPr="00876167">
        <w:t>inspectors</w:t>
      </w:r>
      <w:r>
        <w:t xml:space="preserve"> </w:t>
      </w:r>
      <w:r w:rsidRPr="00876167">
        <w:t>as</w:t>
      </w:r>
      <w:r>
        <w:t xml:space="preserve"> </w:t>
      </w:r>
      <w:r w:rsidRPr="00876167">
        <w:t>appropriate</w:t>
      </w:r>
    </w:p>
    <w:p w14:paraId="01420CEE" w14:textId="77777777" w:rsidR="00B82CD8" w:rsidRPr="00876167" w:rsidRDefault="00B82CD8" w:rsidP="003D656D">
      <w:pPr>
        <w:pStyle w:val="ListParagraph"/>
        <w:numPr>
          <w:ilvl w:val="0"/>
          <w:numId w:val="21"/>
        </w:numPr>
      </w:pPr>
      <w:r w:rsidRPr="00876167">
        <w:t>Should</w:t>
      </w:r>
      <w:r>
        <w:t xml:space="preserve"> </w:t>
      </w:r>
      <w:r w:rsidR="00673CA7">
        <w:t xml:space="preserve">pipe conduits </w:t>
      </w:r>
      <w:r w:rsidRPr="00876167">
        <w:t>or</w:t>
      </w:r>
      <w:r>
        <w:t xml:space="preserve"> </w:t>
      </w:r>
      <w:r w:rsidRPr="00876167">
        <w:t>other</w:t>
      </w:r>
      <w:r>
        <w:t xml:space="preserve"> </w:t>
      </w:r>
      <w:r w:rsidRPr="00876167">
        <w:t>utilities</w:t>
      </w:r>
      <w:r>
        <w:t xml:space="preserve"> </w:t>
      </w:r>
      <w:r w:rsidRPr="00876167">
        <w:t>(not</w:t>
      </w:r>
      <w:r>
        <w:t xml:space="preserve"> </w:t>
      </w:r>
      <w:r w:rsidRPr="00876167">
        <w:t>shown</w:t>
      </w:r>
      <w:r>
        <w:t xml:space="preserve"> </w:t>
      </w:r>
      <w:r w:rsidRPr="00876167">
        <w:t>on</w:t>
      </w:r>
      <w:r>
        <w:t xml:space="preserve"> </w:t>
      </w:r>
      <w:r w:rsidRPr="00876167">
        <w:t>the</w:t>
      </w:r>
      <w:r>
        <w:t xml:space="preserve"> </w:t>
      </w:r>
      <w:r w:rsidR="00673CA7">
        <w:t>Contract Documents</w:t>
      </w:r>
      <w:r w:rsidRPr="00876167">
        <w:t>)</w:t>
      </w:r>
      <w:r>
        <w:t xml:space="preserve"> </w:t>
      </w:r>
      <w:r w:rsidRPr="00876167">
        <w:t>be</w:t>
      </w:r>
      <w:r>
        <w:t xml:space="preserve"> </w:t>
      </w:r>
      <w:r w:rsidRPr="00876167">
        <w:t>encountered</w:t>
      </w:r>
      <w:r>
        <w:t xml:space="preserve"> </w:t>
      </w:r>
      <w:r w:rsidRPr="00876167">
        <w:t>during</w:t>
      </w:r>
      <w:r>
        <w:t xml:space="preserve"> </w:t>
      </w:r>
      <w:r w:rsidRPr="00876167">
        <w:t>excavation,</w:t>
      </w:r>
      <w:r>
        <w:t xml:space="preserve"> </w:t>
      </w:r>
      <w:r w:rsidRPr="00876167">
        <w:t>stop</w:t>
      </w:r>
      <w:r>
        <w:t xml:space="preserve"> </w:t>
      </w:r>
      <w:r w:rsidRPr="00876167">
        <w:t>work</w:t>
      </w:r>
      <w:r>
        <w:t xml:space="preserve"> </w:t>
      </w:r>
      <w:r w:rsidRPr="00876167">
        <w:t>in</w:t>
      </w:r>
      <w:r>
        <w:t xml:space="preserve"> </w:t>
      </w:r>
      <w:r w:rsidRPr="00876167">
        <w:t>that</w:t>
      </w:r>
      <w:r>
        <w:t xml:space="preserve"> </w:t>
      </w:r>
      <w:r w:rsidRPr="00876167">
        <w:t>area</w:t>
      </w:r>
      <w:r>
        <w:t xml:space="preserve"> </w:t>
      </w:r>
      <w:r w:rsidRPr="00876167">
        <w:t>and</w:t>
      </w:r>
      <w:r>
        <w:t xml:space="preserve"> </w:t>
      </w:r>
      <w:r w:rsidRPr="00876167">
        <w:t>consult</w:t>
      </w:r>
      <w:r>
        <w:t xml:space="preserve"> </w:t>
      </w:r>
      <w:r w:rsidRPr="00876167">
        <w:t>the</w:t>
      </w:r>
      <w:r>
        <w:t xml:space="preserve"> </w:t>
      </w:r>
      <w:r w:rsidR="006D73AD">
        <w:t xml:space="preserve">EIC </w:t>
      </w:r>
      <w:r w:rsidRPr="00876167">
        <w:t>immediately</w:t>
      </w:r>
      <w:r>
        <w:t xml:space="preserve"> </w:t>
      </w:r>
      <w:r w:rsidRPr="00876167">
        <w:t>for</w:t>
      </w:r>
      <w:r>
        <w:t xml:space="preserve"> </w:t>
      </w:r>
      <w:r w:rsidRPr="00876167">
        <w:t>direction.</w:t>
      </w:r>
      <w:r>
        <w:t xml:space="preserve">  </w:t>
      </w:r>
      <w:r w:rsidRPr="00876167">
        <w:t>Cooperate</w:t>
      </w:r>
      <w:r>
        <w:t xml:space="preserve"> </w:t>
      </w:r>
      <w:r w:rsidRPr="00876167">
        <w:t>with</w:t>
      </w:r>
      <w:r>
        <w:t xml:space="preserve"> </w:t>
      </w:r>
      <w:r w:rsidRPr="00876167">
        <w:t>the</w:t>
      </w:r>
      <w:r>
        <w:t xml:space="preserve"> </w:t>
      </w:r>
      <w:r w:rsidR="006D73AD">
        <w:t xml:space="preserve">Owner </w:t>
      </w:r>
      <w:r w:rsidRPr="00876167">
        <w:t>and</w:t>
      </w:r>
      <w:r>
        <w:t xml:space="preserve"> </w:t>
      </w:r>
      <w:r w:rsidRPr="00876167">
        <w:t>utility</w:t>
      </w:r>
      <w:r>
        <w:t xml:space="preserve"> </w:t>
      </w:r>
      <w:r w:rsidRPr="00876167">
        <w:t>companies</w:t>
      </w:r>
      <w:r>
        <w:t xml:space="preserve"> </w:t>
      </w:r>
      <w:r w:rsidRPr="00876167">
        <w:t>in</w:t>
      </w:r>
      <w:r>
        <w:t xml:space="preserve"> </w:t>
      </w:r>
      <w:r w:rsidRPr="00876167">
        <w:t>keeping</w:t>
      </w:r>
      <w:r>
        <w:t xml:space="preserve"> </w:t>
      </w:r>
      <w:r w:rsidRPr="00876167">
        <w:t>respective</w:t>
      </w:r>
      <w:r>
        <w:t xml:space="preserve"> </w:t>
      </w:r>
      <w:r w:rsidRPr="00876167">
        <w:t>services</w:t>
      </w:r>
      <w:r>
        <w:t xml:space="preserve"> </w:t>
      </w:r>
      <w:r w:rsidRPr="00876167">
        <w:t>and</w:t>
      </w:r>
      <w:r>
        <w:t xml:space="preserve"> </w:t>
      </w:r>
      <w:r w:rsidRPr="00876167">
        <w:t>facilities</w:t>
      </w:r>
      <w:r>
        <w:t xml:space="preserve"> </w:t>
      </w:r>
      <w:r w:rsidRPr="00876167">
        <w:t>in</w:t>
      </w:r>
      <w:r>
        <w:t xml:space="preserve"> </w:t>
      </w:r>
      <w:r w:rsidRPr="00876167">
        <w:t>operation.</w:t>
      </w:r>
      <w:r>
        <w:t xml:space="preserve">  </w:t>
      </w:r>
      <w:r w:rsidRPr="00876167">
        <w:t>Repair</w:t>
      </w:r>
      <w:r>
        <w:t xml:space="preserve"> </w:t>
      </w:r>
      <w:r w:rsidRPr="00876167">
        <w:t>any</w:t>
      </w:r>
      <w:r>
        <w:t xml:space="preserve"> </w:t>
      </w:r>
      <w:r w:rsidRPr="00876167">
        <w:t>Contractor-damaged</w:t>
      </w:r>
      <w:r>
        <w:t xml:space="preserve"> </w:t>
      </w:r>
      <w:r w:rsidRPr="00876167">
        <w:t>utilities</w:t>
      </w:r>
      <w:r>
        <w:t xml:space="preserve"> </w:t>
      </w:r>
      <w:r w:rsidRPr="00876167">
        <w:t>to</w:t>
      </w:r>
      <w:r>
        <w:t xml:space="preserve"> </w:t>
      </w:r>
      <w:r w:rsidRPr="00876167">
        <w:t>satisfaction</w:t>
      </w:r>
      <w:r>
        <w:t xml:space="preserve"> </w:t>
      </w:r>
      <w:r w:rsidRPr="00876167">
        <w:t>of</w:t>
      </w:r>
      <w:r>
        <w:t xml:space="preserve"> </w:t>
      </w:r>
      <w:r w:rsidRPr="00876167">
        <w:t>utility</w:t>
      </w:r>
      <w:r>
        <w:t xml:space="preserve"> </w:t>
      </w:r>
      <w:r w:rsidRPr="00876167">
        <w:t>company.</w:t>
      </w:r>
    </w:p>
    <w:p w14:paraId="5DF6AA6D" w14:textId="77777777" w:rsidR="00282EC7" w:rsidRPr="00876167" w:rsidRDefault="00B82CD8">
      <w:pPr>
        <w:pStyle w:val="ListParagraph"/>
        <w:numPr>
          <w:ilvl w:val="0"/>
          <w:numId w:val="21"/>
        </w:numPr>
      </w:pPr>
      <w:r w:rsidRPr="00876167">
        <w:t>Do</w:t>
      </w:r>
      <w:r>
        <w:t xml:space="preserve"> </w:t>
      </w:r>
      <w:r w:rsidRPr="00876167">
        <w:t>not</w:t>
      </w:r>
      <w:r>
        <w:t xml:space="preserve"> </w:t>
      </w:r>
      <w:r w:rsidRPr="00876167">
        <w:t>interrupt</w:t>
      </w:r>
      <w:r>
        <w:t xml:space="preserve"> </w:t>
      </w:r>
      <w:r w:rsidRPr="00876167">
        <w:t>existing</w:t>
      </w:r>
      <w:r>
        <w:t xml:space="preserve"> </w:t>
      </w:r>
      <w:r w:rsidRPr="00876167">
        <w:t>utilities</w:t>
      </w:r>
      <w:r>
        <w:t xml:space="preserve"> </w:t>
      </w:r>
      <w:r w:rsidRPr="00876167">
        <w:t>serving</w:t>
      </w:r>
      <w:r>
        <w:t xml:space="preserve"> </w:t>
      </w:r>
      <w:r w:rsidRPr="00876167">
        <w:t>occupied</w:t>
      </w:r>
      <w:r>
        <w:t xml:space="preserve"> </w:t>
      </w:r>
      <w:r w:rsidRPr="00876167">
        <w:t>facilities,</w:t>
      </w:r>
      <w:r>
        <w:t xml:space="preserve"> </w:t>
      </w:r>
      <w:r w:rsidRPr="00876167">
        <w:t>except</w:t>
      </w:r>
      <w:r>
        <w:t xml:space="preserve"> </w:t>
      </w:r>
      <w:r w:rsidRPr="00876167">
        <w:t>when</w:t>
      </w:r>
      <w:r>
        <w:t xml:space="preserve"> </w:t>
      </w:r>
      <w:r w:rsidRPr="00876167">
        <w:t>permitted</w:t>
      </w:r>
      <w:r>
        <w:t xml:space="preserve"> </w:t>
      </w:r>
      <w:r w:rsidRPr="00876167">
        <w:t>in</w:t>
      </w:r>
      <w:r>
        <w:t xml:space="preserve"> </w:t>
      </w:r>
      <w:r w:rsidRPr="00876167">
        <w:t>writing</w:t>
      </w:r>
      <w:r>
        <w:t xml:space="preserve"> </w:t>
      </w:r>
      <w:r w:rsidRPr="00876167">
        <w:t>by</w:t>
      </w:r>
      <w:r>
        <w:t xml:space="preserve"> </w:t>
      </w:r>
      <w:r w:rsidRPr="00876167">
        <w:t>the</w:t>
      </w:r>
      <w:r>
        <w:t xml:space="preserve"> </w:t>
      </w:r>
      <w:r w:rsidRPr="00876167">
        <w:t>Owner,</w:t>
      </w:r>
      <w:r>
        <w:t xml:space="preserve"> </w:t>
      </w:r>
      <w:r w:rsidRPr="00876167">
        <w:t>and</w:t>
      </w:r>
      <w:r>
        <w:t xml:space="preserve"> </w:t>
      </w:r>
      <w:r w:rsidRPr="00876167">
        <w:t>only</w:t>
      </w:r>
      <w:r>
        <w:t xml:space="preserve"> </w:t>
      </w:r>
      <w:r w:rsidRPr="00876167">
        <w:t>after</w:t>
      </w:r>
      <w:r>
        <w:t xml:space="preserve"> </w:t>
      </w:r>
      <w:r w:rsidRPr="00876167">
        <w:t>acceptable</w:t>
      </w:r>
      <w:r>
        <w:t xml:space="preserve"> </w:t>
      </w:r>
      <w:r w:rsidRPr="00876167">
        <w:t>temporary</w:t>
      </w:r>
      <w:r>
        <w:t xml:space="preserve"> </w:t>
      </w:r>
      <w:r w:rsidRPr="00876167">
        <w:t>utility</w:t>
      </w:r>
      <w:r>
        <w:t xml:space="preserve"> </w:t>
      </w:r>
      <w:r w:rsidRPr="00876167">
        <w:t>services</w:t>
      </w:r>
      <w:r>
        <w:t xml:space="preserve"> </w:t>
      </w:r>
      <w:r w:rsidRPr="00876167">
        <w:t>have</w:t>
      </w:r>
      <w:r>
        <w:t xml:space="preserve"> </w:t>
      </w:r>
      <w:r w:rsidRPr="00876167">
        <w:t>been</w:t>
      </w:r>
      <w:r>
        <w:t xml:space="preserve"> </w:t>
      </w:r>
      <w:r w:rsidRPr="00876167">
        <w:t>provided.</w:t>
      </w:r>
    </w:p>
    <w:p w14:paraId="5AF4F8A1" w14:textId="77777777" w:rsidR="00B82CD8" w:rsidRDefault="00B82CD8" w:rsidP="00876167">
      <w:pPr>
        <w:ind w:left="720"/>
        <w:rPr>
          <w:rFonts w:cs="Arial"/>
        </w:rPr>
      </w:pPr>
    </w:p>
    <w:p w14:paraId="02F3266A" w14:textId="77777777" w:rsidR="00B82CD8" w:rsidRDefault="00B82CD8" w:rsidP="00A05743">
      <w:pPr>
        <w:rPr>
          <w:rFonts w:cs="Arial"/>
          <w:b/>
        </w:rPr>
      </w:pPr>
      <w:r w:rsidRPr="00A05743">
        <w:rPr>
          <w:rFonts w:cs="Arial"/>
          <w:b/>
        </w:rPr>
        <w:t>General</w:t>
      </w:r>
      <w:r>
        <w:rPr>
          <w:rFonts w:cs="Arial"/>
          <w:b/>
        </w:rPr>
        <w:t xml:space="preserve"> </w:t>
      </w:r>
      <w:r w:rsidRPr="00A05743">
        <w:rPr>
          <w:rFonts w:cs="Arial"/>
          <w:b/>
        </w:rPr>
        <w:t>Execution</w:t>
      </w:r>
      <w:r>
        <w:rPr>
          <w:rFonts w:cs="Arial"/>
          <w:b/>
        </w:rPr>
        <w:t xml:space="preserve"> </w:t>
      </w:r>
      <w:r w:rsidRPr="00A05743">
        <w:rPr>
          <w:rFonts w:cs="Arial"/>
          <w:b/>
        </w:rPr>
        <w:t>Requirements:</w:t>
      </w:r>
    </w:p>
    <w:p w14:paraId="45154F87" w14:textId="77777777" w:rsidR="00B82CD8" w:rsidRPr="00876167" w:rsidRDefault="00B82CD8" w:rsidP="003D656D">
      <w:pPr>
        <w:pStyle w:val="ListParagraph"/>
        <w:numPr>
          <w:ilvl w:val="0"/>
          <w:numId w:val="22"/>
        </w:numPr>
      </w:pPr>
      <w:r w:rsidRPr="00876167">
        <w:t>Use</w:t>
      </w:r>
      <w:r>
        <w:t xml:space="preserve"> </w:t>
      </w:r>
      <w:r w:rsidRPr="00876167">
        <w:t>of</w:t>
      </w:r>
      <w:r>
        <w:t xml:space="preserve"> </w:t>
      </w:r>
      <w:r w:rsidRPr="00876167">
        <w:t>Explosives:</w:t>
      </w:r>
      <w:r>
        <w:t xml:space="preserve">  </w:t>
      </w:r>
      <w:r w:rsidRPr="00876167">
        <w:t>The</w:t>
      </w:r>
      <w:r>
        <w:t xml:space="preserve"> </w:t>
      </w:r>
      <w:r w:rsidRPr="00876167">
        <w:t>use</w:t>
      </w:r>
      <w:r>
        <w:t xml:space="preserve"> </w:t>
      </w:r>
      <w:r w:rsidRPr="00876167">
        <w:t>of</w:t>
      </w:r>
      <w:r>
        <w:t xml:space="preserve"> </w:t>
      </w:r>
      <w:r w:rsidRPr="00876167">
        <w:t>explosives</w:t>
      </w:r>
      <w:r>
        <w:t xml:space="preserve"> </w:t>
      </w:r>
      <w:r w:rsidRPr="00876167">
        <w:t>is</w:t>
      </w:r>
      <w:r>
        <w:t xml:space="preserve"> </w:t>
      </w:r>
      <w:r w:rsidRPr="00876167">
        <w:t>prohibited</w:t>
      </w:r>
      <w:r>
        <w:t xml:space="preserve"> </w:t>
      </w:r>
      <w:r w:rsidRPr="00876167">
        <w:t>unless</w:t>
      </w:r>
      <w:r>
        <w:t xml:space="preserve"> </w:t>
      </w:r>
      <w:r w:rsidRPr="00876167">
        <w:t>authorized</w:t>
      </w:r>
      <w:r>
        <w:t xml:space="preserve"> </w:t>
      </w:r>
      <w:r w:rsidRPr="00876167">
        <w:t>in</w:t>
      </w:r>
      <w:r>
        <w:t xml:space="preserve"> </w:t>
      </w:r>
      <w:r w:rsidRPr="00876167">
        <w:t>writing</w:t>
      </w:r>
      <w:r>
        <w:t xml:space="preserve"> </w:t>
      </w:r>
      <w:r w:rsidRPr="00876167">
        <w:t>by</w:t>
      </w:r>
      <w:r>
        <w:t xml:space="preserve"> </w:t>
      </w:r>
      <w:r w:rsidRPr="00876167">
        <w:t>the</w:t>
      </w:r>
      <w:r>
        <w:t xml:space="preserve"> </w:t>
      </w:r>
      <w:r w:rsidRPr="00876167">
        <w:t>Owner</w:t>
      </w:r>
      <w:r w:rsidR="00673CA7">
        <w:t xml:space="preserve"> and approved by MDE</w:t>
      </w:r>
      <w:r w:rsidRPr="00876167">
        <w:t>.</w:t>
      </w:r>
    </w:p>
    <w:p w14:paraId="5D98CF87" w14:textId="77777777" w:rsidR="00B82CD8" w:rsidRPr="00876167" w:rsidRDefault="00B82CD8" w:rsidP="003D656D">
      <w:pPr>
        <w:pStyle w:val="ListParagraph"/>
        <w:numPr>
          <w:ilvl w:val="0"/>
          <w:numId w:val="22"/>
        </w:numPr>
      </w:pPr>
      <w:r w:rsidRPr="00876167">
        <w:t>Protection:</w:t>
      </w:r>
    </w:p>
    <w:p w14:paraId="4A5E4496" w14:textId="77777777" w:rsidR="00B82CD8" w:rsidRPr="00876167" w:rsidRDefault="00B82CD8" w:rsidP="003D656D">
      <w:pPr>
        <w:pStyle w:val="ListParagraph"/>
        <w:numPr>
          <w:ilvl w:val="0"/>
          <w:numId w:val="23"/>
        </w:numPr>
        <w:ind w:left="1080"/>
      </w:pPr>
      <w:r w:rsidRPr="00876167">
        <w:t>Safety:</w:t>
      </w:r>
      <w:r>
        <w:t xml:space="preserve">  </w:t>
      </w:r>
      <w:r w:rsidRPr="00876167">
        <w:t>Provide</w:t>
      </w:r>
      <w:r>
        <w:t xml:space="preserve"> </w:t>
      </w:r>
      <w:r w:rsidRPr="00876167">
        <w:t>protective</w:t>
      </w:r>
      <w:r>
        <w:t xml:space="preserve"> </w:t>
      </w:r>
      <w:r w:rsidRPr="00876167">
        <w:t>measures</w:t>
      </w:r>
      <w:r>
        <w:t xml:space="preserve"> </w:t>
      </w:r>
      <w:r w:rsidRPr="00876167">
        <w:t>necessary</w:t>
      </w:r>
      <w:r>
        <w:t xml:space="preserve"> </w:t>
      </w:r>
      <w:r w:rsidRPr="00876167">
        <w:t>for</w:t>
      </w:r>
      <w:r>
        <w:t xml:space="preserve"> </w:t>
      </w:r>
      <w:r w:rsidRPr="00876167">
        <w:t>the</w:t>
      </w:r>
      <w:r>
        <w:t xml:space="preserve"> </w:t>
      </w:r>
      <w:r w:rsidRPr="00876167">
        <w:t>safety</w:t>
      </w:r>
      <w:r>
        <w:t xml:space="preserve"> </w:t>
      </w:r>
      <w:r w:rsidRPr="00876167">
        <w:t>of</w:t>
      </w:r>
      <w:r>
        <w:t xml:space="preserve"> </w:t>
      </w:r>
      <w:r w:rsidRPr="00876167">
        <w:t>the</w:t>
      </w:r>
      <w:r>
        <w:t xml:space="preserve"> </w:t>
      </w:r>
      <w:r w:rsidRPr="00876167">
        <w:t>workers,</w:t>
      </w:r>
      <w:r>
        <w:t xml:space="preserve"> </w:t>
      </w:r>
      <w:r w:rsidRPr="00876167">
        <w:t>public,</w:t>
      </w:r>
      <w:r>
        <w:t xml:space="preserve"> </w:t>
      </w:r>
      <w:r w:rsidR="009E502D">
        <w:t xml:space="preserve">the existing dam embankment, and </w:t>
      </w:r>
      <w:r w:rsidRPr="00876167">
        <w:t>adjacent</w:t>
      </w:r>
      <w:r>
        <w:t xml:space="preserve"> </w:t>
      </w:r>
      <w:r w:rsidRPr="00876167">
        <w:t>property.</w:t>
      </w:r>
      <w:r>
        <w:t xml:space="preserve">  </w:t>
      </w:r>
      <w:r w:rsidRPr="00876167">
        <w:t>Prevent</w:t>
      </w:r>
      <w:r>
        <w:t xml:space="preserve"> </w:t>
      </w:r>
      <w:r w:rsidRPr="00876167">
        <w:t>cave-ins,</w:t>
      </w:r>
      <w:r>
        <w:t xml:space="preserve"> </w:t>
      </w:r>
      <w:r w:rsidRPr="00876167">
        <w:t>collapse</w:t>
      </w:r>
      <w:r>
        <w:t xml:space="preserve"> </w:t>
      </w:r>
      <w:r w:rsidRPr="00876167">
        <w:t>of</w:t>
      </w:r>
      <w:r>
        <w:t xml:space="preserve"> </w:t>
      </w:r>
      <w:r w:rsidRPr="00876167">
        <w:t>walls,</w:t>
      </w:r>
      <w:r>
        <w:t xml:space="preserve"> </w:t>
      </w:r>
      <w:r w:rsidRPr="00876167">
        <w:t>structures</w:t>
      </w:r>
      <w:r>
        <w:t xml:space="preserve"> </w:t>
      </w:r>
      <w:r w:rsidRPr="00876167">
        <w:t>and</w:t>
      </w:r>
      <w:r>
        <w:t xml:space="preserve"> </w:t>
      </w:r>
      <w:r w:rsidRPr="00876167">
        <w:t>slopes,</w:t>
      </w:r>
      <w:r>
        <w:t xml:space="preserve"> </w:t>
      </w:r>
      <w:r w:rsidRPr="00876167">
        <w:t>both</w:t>
      </w:r>
      <w:r>
        <w:t xml:space="preserve"> </w:t>
      </w:r>
      <w:r w:rsidRPr="00876167">
        <w:t>on</w:t>
      </w:r>
      <w:r>
        <w:t xml:space="preserve"> </w:t>
      </w:r>
      <w:r w:rsidRPr="00876167">
        <w:t>and</w:t>
      </w:r>
      <w:r>
        <w:t xml:space="preserve"> </w:t>
      </w:r>
      <w:r w:rsidRPr="00876167">
        <w:t>adjacent</w:t>
      </w:r>
      <w:r>
        <w:t xml:space="preserve"> </w:t>
      </w:r>
      <w:r w:rsidRPr="00876167">
        <w:t>to</w:t>
      </w:r>
      <w:r>
        <w:t xml:space="preserve"> </w:t>
      </w:r>
      <w:r w:rsidRPr="00876167">
        <w:t>the</w:t>
      </w:r>
      <w:r>
        <w:t xml:space="preserve"> </w:t>
      </w:r>
      <w:r w:rsidRPr="00876167">
        <w:t>site.</w:t>
      </w:r>
    </w:p>
    <w:p w14:paraId="1D7A0077" w14:textId="77777777" w:rsidR="00B82CD8" w:rsidRPr="00876167" w:rsidRDefault="00B82CD8" w:rsidP="003D656D">
      <w:pPr>
        <w:pStyle w:val="ListParagraph"/>
        <w:numPr>
          <w:ilvl w:val="0"/>
          <w:numId w:val="23"/>
        </w:numPr>
        <w:ind w:left="1080"/>
      </w:pPr>
      <w:r w:rsidRPr="00876167">
        <w:t>Standards:</w:t>
      </w:r>
      <w:r>
        <w:t xml:space="preserve">  </w:t>
      </w:r>
      <w:r w:rsidRPr="00876167">
        <w:t>Comply</w:t>
      </w:r>
      <w:r>
        <w:t xml:space="preserve"> </w:t>
      </w:r>
      <w:r w:rsidRPr="00876167">
        <w:t>with</w:t>
      </w:r>
      <w:r>
        <w:t xml:space="preserve"> </w:t>
      </w:r>
      <w:r w:rsidRPr="00876167">
        <w:t>regulations</w:t>
      </w:r>
      <w:r>
        <w:t xml:space="preserve"> </w:t>
      </w:r>
      <w:r w:rsidRPr="00876167">
        <w:t>of</w:t>
      </w:r>
      <w:r>
        <w:t xml:space="preserve"> </w:t>
      </w:r>
      <w:r w:rsidRPr="00876167">
        <w:t>local</w:t>
      </w:r>
      <w:r>
        <w:t xml:space="preserve"> </w:t>
      </w:r>
      <w:r w:rsidRPr="00876167">
        <w:t>authorities</w:t>
      </w:r>
      <w:r>
        <w:t xml:space="preserve"> </w:t>
      </w:r>
      <w:r w:rsidRPr="00876167">
        <w:t>having</w:t>
      </w:r>
      <w:r>
        <w:t xml:space="preserve"> </w:t>
      </w:r>
      <w:r w:rsidRPr="00876167">
        <w:t>jurisdiction,</w:t>
      </w:r>
      <w:r>
        <w:t xml:space="preserve"> </w:t>
      </w:r>
      <w:r w:rsidRPr="00876167">
        <w:t>including</w:t>
      </w:r>
      <w:r>
        <w:t xml:space="preserve"> </w:t>
      </w:r>
      <w:r w:rsidRPr="00876167">
        <w:t>all</w:t>
      </w:r>
      <w:r>
        <w:t xml:space="preserve"> </w:t>
      </w:r>
      <w:r w:rsidRPr="00876167">
        <w:t>applicable</w:t>
      </w:r>
      <w:r>
        <w:t xml:space="preserve"> </w:t>
      </w:r>
      <w:r w:rsidRPr="00876167">
        <w:t>OSHA</w:t>
      </w:r>
      <w:r>
        <w:t xml:space="preserve"> </w:t>
      </w:r>
      <w:r w:rsidRPr="00876167">
        <w:t>and</w:t>
      </w:r>
      <w:r>
        <w:t xml:space="preserve"> </w:t>
      </w:r>
      <w:r w:rsidRPr="00876167">
        <w:t>MOSH</w:t>
      </w:r>
      <w:r>
        <w:t xml:space="preserve"> </w:t>
      </w:r>
      <w:r w:rsidRPr="00876167">
        <w:t>requirements.</w:t>
      </w:r>
    </w:p>
    <w:p w14:paraId="6C70A421" w14:textId="77777777" w:rsidR="00B82CD8" w:rsidRDefault="00B82CD8" w:rsidP="00E53678">
      <w:pPr>
        <w:pStyle w:val="ListParagraph"/>
        <w:numPr>
          <w:ilvl w:val="0"/>
          <w:numId w:val="23"/>
        </w:numPr>
        <w:ind w:left="1080"/>
        <w:rPr>
          <w:rFonts w:cs="Arial"/>
        </w:rPr>
      </w:pPr>
      <w:r w:rsidRPr="00876167">
        <w:t>Repair:</w:t>
      </w:r>
      <w:r>
        <w:t xml:space="preserve">  </w:t>
      </w:r>
      <w:r w:rsidRPr="00876167">
        <w:t>Remove</w:t>
      </w:r>
      <w:r>
        <w:t xml:space="preserve"> </w:t>
      </w:r>
      <w:r w:rsidRPr="00876167">
        <w:t>damaged</w:t>
      </w:r>
      <w:r>
        <w:t xml:space="preserve"> </w:t>
      </w:r>
      <w:r w:rsidRPr="00876167">
        <w:t>materials</w:t>
      </w:r>
      <w:r>
        <w:t xml:space="preserve"> </w:t>
      </w:r>
      <w:r w:rsidRPr="00876167">
        <w:t>and</w:t>
      </w:r>
      <w:r>
        <w:t xml:space="preserve"> </w:t>
      </w:r>
      <w:r w:rsidRPr="00876167">
        <w:t>replace</w:t>
      </w:r>
      <w:r>
        <w:t xml:space="preserve"> </w:t>
      </w:r>
      <w:r w:rsidRPr="00876167">
        <w:t>with</w:t>
      </w:r>
      <w:r>
        <w:t xml:space="preserve"> </w:t>
      </w:r>
      <w:r w:rsidRPr="00876167">
        <w:t>new</w:t>
      </w:r>
      <w:r>
        <w:t xml:space="preserve"> </w:t>
      </w:r>
      <w:r w:rsidRPr="00876167">
        <w:t>materials</w:t>
      </w:r>
      <w:r>
        <w:t xml:space="preserve"> </w:t>
      </w:r>
      <w:r w:rsidRPr="00876167">
        <w:t>(as</w:t>
      </w:r>
      <w:r>
        <w:t xml:space="preserve"> </w:t>
      </w:r>
      <w:r w:rsidRPr="00876167">
        <w:t>required</w:t>
      </w:r>
      <w:r>
        <w:t xml:space="preserve"> </w:t>
      </w:r>
      <w:r w:rsidRPr="00876167">
        <w:t>by</w:t>
      </w:r>
      <w:r>
        <w:t xml:space="preserve"> </w:t>
      </w:r>
      <w:r w:rsidRPr="00876167">
        <w:t>the</w:t>
      </w:r>
      <w:r>
        <w:t xml:space="preserve"> </w:t>
      </w:r>
      <w:r w:rsidRPr="00876167">
        <w:t>Contract</w:t>
      </w:r>
      <w:r>
        <w:t xml:space="preserve"> </w:t>
      </w:r>
      <w:r w:rsidRPr="00876167">
        <w:t>Documents)</w:t>
      </w:r>
      <w:r>
        <w:t xml:space="preserve"> </w:t>
      </w:r>
      <w:r w:rsidRPr="00876167">
        <w:t>where</w:t>
      </w:r>
      <w:r>
        <w:t xml:space="preserve"> </w:t>
      </w:r>
      <w:r w:rsidRPr="00876167">
        <w:t>such</w:t>
      </w:r>
      <w:r>
        <w:t xml:space="preserve"> </w:t>
      </w:r>
      <w:r w:rsidRPr="00876167">
        <w:t>materials</w:t>
      </w:r>
      <w:r>
        <w:t xml:space="preserve"> </w:t>
      </w:r>
      <w:r w:rsidRPr="00876167">
        <w:t>are</w:t>
      </w:r>
      <w:r>
        <w:t xml:space="preserve"> </w:t>
      </w:r>
      <w:r w:rsidRPr="00876167">
        <w:t>affected</w:t>
      </w:r>
      <w:r>
        <w:t xml:space="preserve"> </w:t>
      </w:r>
      <w:r w:rsidRPr="00876167">
        <w:t>by</w:t>
      </w:r>
      <w:r>
        <w:t xml:space="preserve"> </w:t>
      </w:r>
      <w:r w:rsidRPr="00876167">
        <w:t>settlement</w:t>
      </w:r>
      <w:r>
        <w:t xml:space="preserve"> </w:t>
      </w:r>
      <w:r w:rsidRPr="00876167">
        <w:t>or</w:t>
      </w:r>
      <w:r>
        <w:t xml:space="preserve"> </w:t>
      </w:r>
      <w:r w:rsidRPr="00876167">
        <w:t>other</w:t>
      </w:r>
      <w:r>
        <w:t xml:space="preserve"> </w:t>
      </w:r>
      <w:r w:rsidRPr="00876167">
        <w:t>damage</w:t>
      </w:r>
      <w:r>
        <w:t xml:space="preserve"> </w:t>
      </w:r>
      <w:r w:rsidRPr="00876167">
        <w:t>caused</w:t>
      </w:r>
      <w:r>
        <w:t xml:space="preserve"> </w:t>
      </w:r>
      <w:r w:rsidRPr="00876167">
        <w:t>by</w:t>
      </w:r>
      <w:r>
        <w:t xml:space="preserve"> </w:t>
      </w:r>
      <w:r w:rsidRPr="00876167">
        <w:t>improper</w:t>
      </w:r>
      <w:r>
        <w:t xml:space="preserve"> </w:t>
      </w:r>
      <w:r w:rsidRPr="00876167">
        <w:t>earthwork</w:t>
      </w:r>
      <w:r>
        <w:t>.</w:t>
      </w:r>
    </w:p>
    <w:p w14:paraId="38556A18" w14:textId="77777777" w:rsidR="00E35B80" w:rsidRDefault="00E35B80" w:rsidP="00E53678">
      <w:pPr>
        <w:pStyle w:val="ListParagraph"/>
        <w:ind w:left="1080"/>
        <w:rPr>
          <w:rFonts w:cs="Arial"/>
        </w:rPr>
      </w:pPr>
    </w:p>
    <w:p w14:paraId="3FD3E7F8" w14:textId="77777777" w:rsidR="00E53678" w:rsidRDefault="00E53678" w:rsidP="00A05743">
      <w:pPr>
        <w:rPr>
          <w:rFonts w:cs="Arial"/>
          <w:b/>
        </w:rPr>
      </w:pPr>
    </w:p>
    <w:p w14:paraId="3F76F959" w14:textId="77777777" w:rsidR="00E53678" w:rsidRDefault="00E53678" w:rsidP="00A05743">
      <w:pPr>
        <w:rPr>
          <w:rFonts w:cs="Arial"/>
          <w:b/>
        </w:rPr>
      </w:pPr>
    </w:p>
    <w:p w14:paraId="5248A685" w14:textId="77777777" w:rsidR="003D630A" w:rsidRDefault="003D630A" w:rsidP="00A05743">
      <w:pPr>
        <w:rPr>
          <w:rFonts w:cs="Arial"/>
          <w:b/>
        </w:rPr>
      </w:pPr>
    </w:p>
    <w:p w14:paraId="48291854" w14:textId="77777777" w:rsidR="003D630A" w:rsidRDefault="003D630A" w:rsidP="00A05743">
      <w:pPr>
        <w:rPr>
          <w:rFonts w:cs="Arial"/>
          <w:b/>
        </w:rPr>
      </w:pPr>
    </w:p>
    <w:p w14:paraId="6B972A73" w14:textId="77777777" w:rsidR="003D630A" w:rsidRDefault="003D630A" w:rsidP="00A05743">
      <w:pPr>
        <w:rPr>
          <w:rFonts w:cs="Arial"/>
          <w:b/>
        </w:rPr>
      </w:pPr>
    </w:p>
    <w:p w14:paraId="2144791D" w14:textId="77777777" w:rsidR="003D630A" w:rsidRDefault="003D630A" w:rsidP="00A05743">
      <w:pPr>
        <w:rPr>
          <w:rFonts w:cs="Arial"/>
          <w:b/>
        </w:rPr>
      </w:pPr>
    </w:p>
    <w:p w14:paraId="5AE70069" w14:textId="77777777" w:rsidR="003D630A" w:rsidRDefault="003D630A" w:rsidP="00A05743">
      <w:pPr>
        <w:rPr>
          <w:rFonts w:cs="Arial"/>
          <w:b/>
        </w:rPr>
      </w:pPr>
    </w:p>
    <w:p w14:paraId="6B07A2CB" w14:textId="77777777" w:rsidR="00E53678" w:rsidRDefault="00E53678" w:rsidP="00A05743">
      <w:pPr>
        <w:rPr>
          <w:rFonts w:cs="Arial"/>
          <w:b/>
        </w:rPr>
      </w:pPr>
    </w:p>
    <w:p w14:paraId="1EFD401B" w14:textId="77777777" w:rsidR="00E53678" w:rsidRDefault="00E53678" w:rsidP="00A05743">
      <w:pPr>
        <w:rPr>
          <w:rFonts w:cs="Arial"/>
          <w:b/>
        </w:rPr>
      </w:pPr>
    </w:p>
    <w:p w14:paraId="7491171C" w14:textId="77777777" w:rsidR="00E53678" w:rsidRDefault="00E53678" w:rsidP="00A05743">
      <w:pPr>
        <w:rPr>
          <w:rFonts w:cs="Arial"/>
          <w:b/>
        </w:rPr>
      </w:pPr>
    </w:p>
    <w:p w14:paraId="7D307C10" w14:textId="77777777" w:rsidR="00E53678" w:rsidRDefault="00E53678" w:rsidP="00A05743">
      <w:pPr>
        <w:rPr>
          <w:rFonts w:cs="Arial"/>
          <w:b/>
        </w:rPr>
      </w:pPr>
    </w:p>
    <w:p w14:paraId="48146B6C" w14:textId="77777777" w:rsidR="00E53678" w:rsidRDefault="00E53678" w:rsidP="00A05743">
      <w:pPr>
        <w:rPr>
          <w:rFonts w:cs="Arial"/>
          <w:b/>
        </w:rPr>
      </w:pPr>
    </w:p>
    <w:p w14:paraId="5269E094" w14:textId="77777777" w:rsidR="00E53678" w:rsidRDefault="00E53678" w:rsidP="00A05743">
      <w:pPr>
        <w:rPr>
          <w:rFonts w:cs="Arial"/>
          <w:b/>
        </w:rPr>
      </w:pPr>
    </w:p>
    <w:p w14:paraId="42D97F82" w14:textId="77777777" w:rsidR="00E53678" w:rsidRDefault="00E53678" w:rsidP="00A05743">
      <w:pPr>
        <w:rPr>
          <w:rFonts w:cs="Arial"/>
          <w:b/>
        </w:rPr>
      </w:pPr>
    </w:p>
    <w:p w14:paraId="2CFD6DBA" w14:textId="77777777" w:rsidR="00B82CD8" w:rsidRDefault="00B82CD8" w:rsidP="00A05743">
      <w:pPr>
        <w:rPr>
          <w:rFonts w:cs="Arial"/>
          <w:b/>
        </w:rPr>
      </w:pPr>
      <w:r w:rsidRPr="00A05743">
        <w:rPr>
          <w:rFonts w:cs="Arial"/>
          <w:b/>
        </w:rPr>
        <w:lastRenderedPageBreak/>
        <w:t>EARTH</w:t>
      </w:r>
      <w:r>
        <w:rPr>
          <w:rFonts w:cs="Arial"/>
          <w:b/>
        </w:rPr>
        <w:t xml:space="preserve"> </w:t>
      </w:r>
      <w:r w:rsidRPr="00A05743">
        <w:rPr>
          <w:rFonts w:cs="Arial"/>
          <w:b/>
        </w:rPr>
        <w:t>EXCAVATION</w:t>
      </w:r>
    </w:p>
    <w:p w14:paraId="116747B3" w14:textId="77777777" w:rsidR="00B82CD8" w:rsidRDefault="00B82CD8" w:rsidP="00A05743">
      <w:pPr>
        <w:rPr>
          <w:rFonts w:cs="Arial"/>
          <w:b/>
        </w:rPr>
      </w:pPr>
    </w:p>
    <w:p w14:paraId="42364A4F" w14:textId="77777777" w:rsidR="00B82CD8" w:rsidRDefault="00B82CD8" w:rsidP="00A05743">
      <w:pPr>
        <w:rPr>
          <w:rFonts w:cs="Arial"/>
        </w:rPr>
      </w:pPr>
      <w:r w:rsidRPr="00A05743">
        <w:rPr>
          <w:rFonts w:cs="Arial"/>
          <w:u w:val="single"/>
        </w:rPr>
        <w:t>DESCRIPTION</w:t>
      </w:r>
      <w:r>
        <w:rPr>
          <w:rFonts w:cs="Arial"/>
        </w:rPr>
        <w:t>:</w:t>
      </w:r>
    </w:p>
    <w:p w14:paraId="37CD9FF4" w14:textId="77777777" w:rsidR="00B82CD8" w:rsidRDefault="00B82CD8" w:rsidP="00A05743">
      <w:pPr>
        <w:rPr>
          <w:rFonts w:cs="Arial"/>
        </w:rPr>
      </w:pPr>
    </w:p>
    <w:p w14:paraId="667E12A7" w14:textId="77777777" w:rsidR="00B82CD8" w:rsidRDefault="00B82CD8" w:rsidP="00A05743">
      <w:pPr>
        <w:rPr>
          <w:rFonts w:cs="Arial"/>
        </w:rPr>
      </w:pPr>
      <w:r w:rsidRPr="00A05743">
        <w:rPr>
          <w:rFonts w:cs="Arial"/>
        </w:rPr>
        <w:t>Comply</w:t>
      </w:r>
      <w:r>
        <w:rPr>
          <w:rFonts w:cs="Arial"/>
        </w:rPr>
        <w:t xml:space="preserve"> </w:t>
      </w:r>
      <w:r w:rsidRPr="00A05743">
        <w:rPr>
          <w:rFonts w:cs="Arial"/>
        </w:rPr>
        <w:t>with</w:t>
      </w:r>
      <w:r>
        <w:rPr>
          <w:rFonts w:cs="Arial"/>
        </w:rPr>
        <w:t xml:space="preserve"> </w:t>
      </w:r>
      <w:r w:rsidRPr="00A05743">
        <w:rPr>
          <w:rFonts w:cs="Arial"/>
        </w:rPr>
        <w:t>Subsection</w:t>
      </w:r>
      <w:r>
        <w:rPr>
          <w:rFonts w:cs="Arial"/>
        </w:rPr>
        <w:t xml:space="preserve"> </w:t>
      </w:r>
      <w:r w:rsidRPr="00A05743">
        <w:rPr>
          <w:rFonts w:cs="Arial"/>
        </w:rPr>
        <w:t>201.01</w:t>
      </w:r>
      <w:r>
        <w:rPr>
          <w:rFonts w:cs="Arial"/>
        </w:rPr>
        <w:t xml:space="preserve"> </w:t>
      </w:r>
      <w:r w:rsidRPr="00A05743">
        <w:rPr>
          <w:rFonts w:cs="Arial"/>
        </w:rPr>
        <w:t>of</w:t>
      </w:r>
      <w:r>
        <w:rPr>
          <w:rFonts w:cs="Arial"/>
        </w:rPr>
        <w:t xml:space="preserve"> </w:t>
      </w:r>
      <w:r w:rsidRPr="00A05743">
        <w:rPr>
          <w:rFonts w:cs="Arial"/>
        </w:rPr>
        <w:t>MSHA</w:t>
      </w:r>
      <w:r>
        <w:rPr>
          <w:rFonts w:cs="Arial"/>
        </w:rPr>
        <w:t xml:space="preserve"> </w:t>
      </w:r>
      <w:r w:rsidRPr="00A05743">
        <w:rPr>
          <w:rFonts w:cs="Arial"/>
        </w:rPr>
        <w:t>unless</w:t>
      </w:r>
      <w:r>
        <w:rPr>
          <w:rFonts w:cs="Arial"/>
        </w:rPr>
        <w:t xml:space="preserve"> </w:t>
      </w:r>
      <w:r w:rsidRPr="00A05743">
        <w:rPr>
          <w:rFonts w:cs="Arial"/>
        </w:rPr>
        <w:t>noted</w:t>
      </w:r>
      <w:r>
        <w:rPr>
          <w:rFonts w:cs="Arial"/>
        </w:rPr>
        <w:t xml:space="preserve"> </w:t>
      </w:r>
      <w:r w:rsidRPr="00A05743">
        <w:rPr>
          <w:rFonts w:cs="Arial"/>
        </w:rPr>
        <w:t>otherwise</w:t>
      </w:r>
      <w:r>
        <w:rPr>
          <w:rFonts w:cs="Arial"/>
        </w:rPr>
        <w:t xml:space="preserve"> </w:t>
      </w:r>
      <w:r w:rsidRPr="00A05743">
        <w:rPr>
          <w:rFonts w:cs="Arial"/>
        </w:rPr>
        <w:t>on</w:t>
      </w:r>
      <w:r>
        <w:rPr>
          <w:rFonts w:cs="Arial"/>
        </w:rPr>
        <w:t xml:space="preserve"> </w:t>
      </w:r>
      <w:r w:rsidRPr="00A05743">
        <w:rPr>
          <w:rFonts w:cs="Arial"/>
        </w:rPr>
        <w:t>Contract</w:t>
      </w:r>
      <w:r>
        <w:rPr>
          <w:rFonts w:cs="Arial"/>
        </w:rPr>
        <w:t xml:space="preserve"> </w:t>
      </w:r>
      <w:r w:rsidRPr="00A05743">
        <w:rPr>
          <w:rFonts w:cs="Arial"/>
        </w:rPr>
        <w:t>Documents</w:t>
      </w:r>
      <w:r>
        <w:rPr>
          <w:rFonts w:cs="Arial"/>
        </w:rPr>
        <w:t>.</w:t>
      </w:r>
    </w:p>
    <w:p w14:paraId="0D9E87A8" w14:textId="77777777" w:rsidR="00B82CD8" w:rsidRDefault="00B82CD8" w:rsidP="00A05743">
      <w:pPr>
        <w:rPr>
          <w:rFonts w:cs="Arial"/>
        </w:rPr>
      </w:pPr>
    </w:p>
    <w:p w14:paraId="15C6FC98" w14:textId="77777777" w:rsidR="00B82CD8" w:rsidRDefault="00B82CD8" w:rsidP="00A05743">
      <w:pPr>
        <w:rPr>
          <w:rFonts w:cs="Arial"/>
        </w:rPr>
      </w:pPr>
      <w:r w:rsidRPr="00A05743">
        <w:rPr>
          <w:rFonts w:cs="Arial"/>
          <w:b/>
        </w:rPr>
        <w:t>Although</w:t>
      </w:r>
      <w:r>
        <w:rPr>
          <w:rFonts w:cs="Arial"/>
          <w:b/>
        </w:rPr>
        <w:t xml:space="preserve"> </w:t>
      </w:r>
      <w:r w:rsidRPr="00A05743">
        <w:rPr>
          <w:rFonts w:cs="Arial"/>
          <w:b/>
        </w:rPr>
        <w:t>the</w:t>
      </w:r>
      <w:r>
        <w:rPr>
          <w:rFonts w:cs="Arial"/>
          <w:b/>
        </w:rPr>
        <w:t xml:space="preserve"> </w:t>
      </w:r>
      <w:r w:rsidRPr="00A05743">
        <w:rPr>
          <w:rFonts w:cs="Arial"/>
          <w:b/>
        </w:rPr>
        <w:t>MSHA</w:t>
      </w:r>
      <w:r>
        <w:rPr>
          <w:rFonts w:cs="Arial"/>
          <w:b/>
        </w:rPr>
        <w:t xml:space="preserve"> </w:t>
      </w:r>
      <w:r w:rsidRPr="00A05743">
        <w:rPr>
          <w:rFonts w:cs="Arial"/>
          <w:b/>
        </w:rPr>
        <w:t>title</w:t>
      </w:r>
      <w:r>
        <w:rPr>
          <w:rFonts w:cs="Arial"/>
          <w:b/>
        </w:rPr>
        <w:t xml:space="preserve"> </w:t>
      </w:r>
      <w:r w:rsidRPr="00A05743">
        <w:rPr>
          <w:rFonts w:cs="Arial"/>
          <w:b/>
        </w:rPr>
        <w:t>and</w:t>
      </w:r>
      <w:r>
        <w:rPr>
          <w:rFonts w:cs="Arial"/>
          <w:b/>
        </w:rPr>
        <w:t xml:space="preserve"> </w:t>
      </w:r>
      <w:r w:rsidRPr="00A05743">
        <w:rPr>
          <w:rFonts w:cs="Arial"/>
          <w:b/>
        </w:rPr>
        <w:t>specification</w:t>
      </w:r>
      <w:r>
        <w:rPr>
          <w:rFonts w:cs="Arial"/>
          <w:b/>
        </w:rPr>
        <w:t xml:space="preserve"> </w:t>
      </w:r>
      <w:r w:rsidRPr="00A05743">
        <w:rPr>
          <w:rFonts w:cs="Arial"/>
          <w:b/>
        </w:rPr>
        <w:t>Section</w:t>
      </w:r>
      <w:r>
        <w:rPr>
          <w:rFonts w:cs="Arial"/>
          <w:b/>
        </w:rPr>
        <w:t xml:space="preserve"> </w:t>
      </w:r>
      <w:r w:rsidRPr="00A05743">
        <w:rPr>
          <w:rFonts w:cs="Arial"/>
          <w:b/>
        </w:rPr>
        <w:t>refers</w:t>
      </w:r>
      <w:r>
        <w:rPr>
          <w:rFonts w:cs="Arial"/>
          <w:b/>
        </w:rPr>
        <w:t xml:space="preserve"> </w:t>
      </w:r>
      <w:r w:rsidRPr="00A05743">
        <w:rPr>
          <w:rFonts w:cs="Arial"/>
          <w:b/>
        </w:rPr>
        <w:t>only</w:t>
      </w:r>
      <w:r>
        <w:rPr>
          <w:rFonts w:cs="Arial"/>
          <w:b/>
        </w:rPr>
        <w:t xml:space="preserve"> </w:t>
      </w:r>
      <w:r w:rsidRPr="00A05743">
        <w:rPr>
          <w:rFonts w:cs="Arial"/>
          <w:b/>
        </w:rPr>
        <w:t>to</w:t>
      </w:r>
      <w:r>
        <w:rPr>
          <w:rFonts w:cs="Arial"/>
          <w:b/>
        </w:rPr>
        <w:t xml:space="preserve"> </w:t>
      </w:r>
      <w:r w:rsidRPr="00A05743">
        <w:rPr>
          <w:rFonts w:cs="Arial"/>
          <w:b/>
        </w:rPr>
        <w:t>roadway</w:t>
      </w:r>
      <w:r>
        <w:rPr>
          <w:rFonts w:cs="Arial"/>
          <w:b/>
        </w:rPr>
        <w:t xml:space="preserve"> </w:t>
      </w:r>
      <w:r w:rsidRPr="00A05743">
        <w:rPr>
          <w:rFonts w:cs="Arial"/>
          <w:b/>
        </w:rPr>
        <w:t>excavation,</w:t>
      </w:r>
      <w:r>
        <w:rPr>
          <w:rFonts w:cs="Arial"/>
          <w:b/>
        </w:rPr>
        <w:t xml:space="preserve"> </w:t>
      </w:r>
      <w:r w:rsidRPr="00A05743">
        <w:rPr>
          <w:rFonts w:cs="Arial"/>
          <w:b/>
        </w:rPr>
        <w:t>this</w:t>
      </w:r>
      <w:r>
        <w:rPr>
          <w:rFonts w:cs="Arial"/>
          <w:b/>
        </w:rPr>
        <w:t xml:space="preserve"> </w:t>
      </w:r>
      <w:r w:rsidRPr="00A05743">
        <w:rPr>
          <w:rFonts w:cs="Arial"/>
          <w:b/>
        </w:rPr>
        <w:t>Section</w:t>
      </w:r>
      <w:r>
        <w:rPr>
          <w:rFonts w:cs="Arial"/>
          <w:b/>
        </w:rPr>
        <w:t xml:space="preserve"> </w:t>
      </w:r>
      <w:r w:rsidRPr="00A05743">
        <w:rPr>
          <w:rFonts w:cs="Arial"/>
          <w:b/>
        </w:rPr>
        <w:t>applies</w:t>
      </w:r>
      <w:r>
        <w:rPr>
          <w:rFonts w:cs="Arial"/>
          <w:b/>
        </w:rPr>
        <w:t xml:space="preserve"> </w:t>
      </w:r>
      <w:r w:rsidRPr="00A05743">
        <w:rPr>
          <w:rFonts w:cs="Arial"/>
          <w:b/>
        </w:rPr>
        <w:t>to</w:t>
      </w:r>
      <w:r>
        <w:rPr>
          <w:rFonts w:cs="Arial"/>
          <w:b/>
        </w:rPr>
        <w:t xml:space="preserve"> </w:t>
      </w:r>
      <w:r w:rsidRPr="00A05743">
        <w:rPr>
          <w:rFonts w:cs="Arial"/>
          <w:b/>
        </w:rPr>
        <w:t>all</w:t>
      </w:r>
      <w:r>
        <w:rPr>
          <w:rFonts w:cs="Arial"/>
          <w:b/>
        </w:rPr>
        <w:t xml:space="preserve"> </w:t>
      </w:r>
      <w:r w:rsidRPr="00A05743">
        <w:rPr>
          <w:rFonts w:cs="Arial"/>
          <w:b/>
        </w:rPr>
        <w:t>excavation</w:t>
      </w:r>
      <w:r>
        <w:rPr>
          <w:rFonts w:cs="Arial"/>
          <w:b/>
        </w:rPr>
        <w:t xml:space="preserve"> </w:t>
      </w:r>
      <w:r w:rsidRPr="00A05743">
        <w:rPr>
          <w:rFonts w:cs="Arial"/>
          <w:b/>
        </w:rPr>
        <w:t>not</w:t>
      </w:r>
      <w:r>
        <w:rPr>
          <w:rFonts w:cs="Arial"/>
          <w:b/>
        </w:rPr>
        <w:t xml:space="preserve"> </w:t>
      </w:r>
      <w:r w:rsidRPr="00A05743">
        <w:rPr>
          <w:rFonts w:cs="Arial"/>
          <w:b/>
        </w:rPr>
        <w:t>identified</w:t>
      </w:r>
      <w:r>
        <w:rPr>
          <w:rFonts w:cs="Arial"/>
          <w:b/>
        </w:rPr>
        <w:t xml:space="preserve"> </w:t>
      </w:r>
      <w:r w:rsidRPr="00A05743">
        <w:rPr>
          <w:rFonts w:cs="Arial"/>
          <w:b/>
        </w:rPr>
        <w:t>elsewhere</w:t>
      </w:r>
      <w:r>
        <w:rPr>
          <w:rFonts w:cs="Arial"/>
          <w:b/>
        </w:rPr>
        <w:t xml:space="preserve"> </w:t>
      </w:r>
      <w:r w:rsidRPr="00A05743">
        <w:rPr>
          <w:rFonts w:cs="Arial"/>
          <w:b/>
        </w:rPr>
        <w:t>in</w:t>
      </w:r>
      <w:r>
        <w:rPr>
          <w:rFonts w:cs="Arial"/>
          <w:b/>
        </w:rPr>
        <w:t xml:space="preserve"> </w:t>
      </w:r>
      <w:r w:rsidRPr="00A05743">
        <w:rPr>
          <w:rFonts w:cs="Arial"/>
          <w:b/>
        </w:rPr>
        <w:t>these</w:t>
      </w:r>
      <w:r>
        <w:rPr>
          <w:rFonts w:cs="Arial"/>
          <w:b/>
        </w:rPr>
        <w:t xml:space="preserve"> </w:t>
      </w:r>
      <w:r w:rsidRPr="00A05743">
        <w:rPr>
          <w:rFonts w:cs="Arial"/>
          <w:b/>
        </w:rPr>
        <w:t>Specifications.</w:t>
      </w:r>
    </w:p>
    <w:p w14:paraId="0DD50E6A" w14:textId="77777777" w:rsidR="00B82CD8" w:rsidRDefault="00B82CD8" w:rsidP="00A05743">
      <w:pPr>
        <w:rPr>
          <w:rFonts w:cs="Arial"/>
        </w:rPr>
      </w:pPr>
    </w:p>
    <w:p w14:paraId="4196BF04" w14:textId="77777777" w:rsidR="00B82CD8" w:rsidRDefault="00B82CD8" w:rsidP="00A05743">
      <w:pPr>
        <w:rPr>
          <w:rFonts w:cs="Arial"/>
        </w:rPr>
      </w:pPr>
      <w:r w:rsidRPr="00A05743">
        <w:rPr>
          <w:rFonts w:cs="Arial"/>
        </w:rPr>
        <w:t>This</w:t>
      </w:r>
      <w:r>
        <w:rPr>
          <w:rFonts w:cs="Arial"/>
        </w:rPr>
        <w:t xml:space="preserve"> </w:t>
      </w:r>
      <w:r w:rsidRPr="00A05743">
        <w:rPr>
          <w:rFonts w:cs="Arial"/>
        </w:rPr>
        <w:t>Section</w:t>
      </w:r>
      <w:r>
        <w:rPr>
          <w:rFonts w:cs="Arial"/>
        </w:rPr>
        <w:t xml:space="preserve"> </w:t>
      </w:r>
      <w:r w:rsidRPr="00A05743">
        <w:rPr>
          <w:rFonts w:cs="Arial"/>
        </w:rPr>
        <w:t>covers</w:t>
      </w:r>
      <w:r>
        <w:rPr>
          <w:rFonts w:cs="Arial"/>
        </w:rPr>
        <w:t xml:space="preserve"> </w:t>
      </w:r>
      <w:r w:rsidRPr="00A05743">
        <w:rPr>
          <w:rFonts w:cs="Arial"/>
        </w:rPr>
        <w:t>excavation</w:t>
      </w:r>
      <w:r>
        <w:rPr>
          <w:rFonts w:cs="Arial"/>
        </w:rPr>
        <w:t xml:space="preserve"> </w:t>
      </w:r>
      <w:r w:rsidRPr="00A05743">
        <w:rPr>
          <w:rFonts w:cs="Arial"/>
        </w:rPr>
        <w:t>and</w:t>
      </w:r>
      <w:r>
        <w:rPr>
          <w:rFonts w:cs="Arial"/>
        </w:rPr>
        <w:t xml:space="preserve"> </w:t>
      </w:r>
      <w:r w:rsidRPr="00A05743">
        <w:rPr>
          <w:rFonts w:cs="Arial"/>
        </w:rPr>
        <w:t>handling</w:t>
      </w:r>
      <w:r>
        <w:rPr>
          <w:rFonts w:cs="Arial"/>
        </w:rPr>
        <w:t xml:space="preserve"> </w:t>
      </w:r>
      <w:r w:rsidRPr="00A05743">
        <w:rPr>
          <w:rFonts w:cs="Arial"/>
        </w:rPr>
        <w:t>of</w:t>
      </w:r>
      <w:r>
        <w:rPr>
          <w:rFonts w:cs="Arial"/>
        </w:rPr>
        <w:t xml:space="preserve"> </w:t>
      </w:r>
      <w:r w:rsidRPr="00A05743">
        <w:rPr>
          <w:rFonts w:cs="Arial"/>
        </w:rPr>
        <w:t>any</w:t>
      </w:r>
      <w:r>
        <w:rPr>
          <w:rFonts w:cs="Arial"/>
        </w:rPr>
        <w:t xml:space="preserve"> </w:t>
      </w:r>
      <w:r w:rsidRPr="00A05743">
        <w:rPr>
          <w:rFonts w:cs="Arial"/>
        </w:rPr>
        <w:t>soil</w:t>
      </w:r>
      <w:r>
        <w:rPr>
          <w:rFonts w:cs="Arial"/>
        </w:rPr>
        <w:t xml:space="preserve"> </w:t>
      </w:r>
      <w:r w:rsidRPr="00A05743">
        <w:rPr>
          <w:rFonts w:cs="Arial"/>
        </w:rPr>
        <w:t>material.</w:t>
      </w:r>
      <w:r>
        <w:rPr>
          <w:rFonts w:cs="Arial"/>
        </w:rPr>
        <w:t xml:space="preserve">  </w:t>
      </w:r>
      <w:r w:rsidRPr="00A05743">
        <w:rPr>
          <w:rFonts w:cs="Arial"/>
        </w:rPr>
        <w:t>Earth</w:t>
      </w:r>
      <w:r>
        <w:rPr>
          <w:rFonts w:cs="Arial"/>
        </w:rPr>
        <w:t xml:space="preserve"> </w:t>
      </w:r>
      <w:r w:rsidRPr="00A05743">
        <w:rPr>
          <w:rFonts w:cs="Arial"/>
        </w:rPr>
        <w:t>excavated</w:t>
      </w:r>
      <w:r>
        <w:rPr>
          <w:rFonts w:cs="Arial"/>
        </w:rPr>
        <w:t xml:space="preserve"> </w:t>
      </w:r>
      <w:r w:rsidRPr="00A05743">
        <w:rPr>
          <w:rFonts w:cs="Arial"/>
        </w:rPr>
        <w:t>for</w:t>
      </w:r>
      <w:r>
        <w:rPr>
          <w:rFonts w:cs="Arial"/>
        </w:rPr>
        <w:t xml:space="preserve"> </w:t>
      </w:r>
      <w:r w:rsidRPr="00A05743">
        <w:rPr>
          <w:rFonts w:cs="Arial"/>
        </w:rPr>
        <w:t>reuse</w:t>
      </w:r>
      <w:r>
        <w:rPr>
          <w:rFonts w:cs="Arial"/>
        </w:rPr>
        <w:t xml:space="preserve"> </w:t>
      </w:r>
      <w:r w:rsidRPr="00A05743">
        <w:rPr>
          <w:rFonts w:cs="Arial"/>
        </w:rPr>
        <w:t>as</w:t>
      </w:r>
      <w:r>
        <w:rPr>
          <w:rFonts w:cs="Arial"/>
        </w:rPr>
        <w:t xml:space="preserve"> </w:t>
      </w:r>
      <w:r w:rsidRPr="00A05743">
        <w:rPr>
          <w:rFonts w:cs="Arial"/>
        </w:rPr>
        <w:t>fill</w:t>
      </w:r>
      <w:r>
        <w:rPr>
          <w:rFonts w:cs="Arial"/>
        </w:rPr>
        <w:t xml:space="preserve"> </w:t>
      </w:r>
      <w:r w:rsidRPr="00A05743">
        <w:rPr>
          <w:rFonts w:cs="Arial"/>
        </w:rPr>
        <w:t>on</w:t>
      </w:r>
      <w:r>
        <w:rPr>
          <w:rFonts w:cs="Arial"/>
        </w:rPr>
        <w:t xml:space="preserve"> </w:t>
      </w:r>
      <w:r w:rsidRPr="00A05743">
        <w:rPr>
          <w:rFonts w:cs="Arial"/>
        </w:rPr>
        <w:t>site</w:t>
      </w:r>
      <w:r>
        <w:rPr>
          <w:rFonts w:cs="Arial"/>
        </w:rPr>
        <w:t xml:space="preserve"> </w:t>
      </w:r>
      <w:r w:rsidRPr="00A05743">
        <w:rPr>
          <w:rFonts w:cs="Arial"/>
        </w:rPr>
        <w:t>must</w:t>
      </w:r>
      <w:r>
        <w:rPr>
          <w:rFonts w:cs="Arial"/>
        </w:rPr>
        <w:t xml:space="preserve"> </w:t>
      </w:r>
      <w:r w:rsidRPr="00A05743">
        <w:rPr>
          <w:rFonts w:cs="Arial"/>
        </w:rPr>
        <w:t>be</w:t>
      </w:r>
      <w:r>
        <w:rPr>
          <w:rFonts w:cs="Arial"/>
        </w:rPr>
        <w:t xml:space="preserve"> </w:t>
      </w:r>
      <w:r w:rsidRPr="00A05743">
        <w:rPr>
          <w:rFonts w:cs="Arial"/>
        </w:rPr>
        <w:t>kept</w:t>
      </w:r>
      <w:r>
        <w:rPr>
          <w:rFonts w:cs="Arial"/>
        </w:rPr>
        <w:t xml:space="preserve"> </w:t>
      </w:r>
      <w:r w:rsidRPr="00A05743">
        <w:rPr>
          <w:rFonts w:cs="Arial"/>
        </w:rPr>
        <w:t>in</w:t>
      </w:r>
      <w:r>
        <w:rPr>
          <w:rFonts w:cs="Arial"/>
        </w:rPr>
        <w:t xml:space="preserve"> </w:t>
      </w:r>
      <w:r w:rsidRPr="00A05743">
        <w:rPr>
          <w:rFonts w:cs="Arial"/>
        </w:rPr>
        <w:t>separate</w:t>
      </w:r>
      <w:r>
        <w:rPr>
          <w:rFonts w:cs="Arial"/>
        </w:rPr>
        <w:t xml:space="preserve"> </w:t>
      </w:r>
      <w:r w:rsidRPr="00A05743">
        <w:rPr>
          <w:rFonts w:cs="Arial"/>
        </w:rPr>
        <w:t>stockpiles</w:t>
      </w:r>
      <w:r>
        <w:rPr>
          <w:rFonts w:cs="Arial"/>
        </w:rPr>
        <w:t xml:space="preserve"> </w:t>
      </w:r>
      <w:r w:rsidRPr="00A05743">
        <w:rPr>
          <w:rFonts w:cs="Arial"/>
        </w:rPr>
        <w:t>for</w:t>
      </w:r>
      <w:r>
        <w:rPr>
          <w:rFonts w:cs="Arial"/>
        </w:rPr>
        <w:t xml:space="preserve"> </w:t>
      </w:r>
      <w:r w:rsidRPr="00A05743">
        <w:rPr>
          <w:rFonts w:cs="Arial"/>
        </w:rPr>
        <w:t>top</w:t>
      </w:r>
      <w:r>
        <w:rPr>
          <w:rFonts w:cs="Arial"/>
        </w:rPr>
        <w:t xml:space="preserve"> </w:t>
      </w:r>
      <w:r w:rsidRPr="00A05743">
        <w:rPr>
          <w:rFonts w:cs="Arial"/>
        </w:rPr>
        <w:t>soil</w:t>
      </w:r>
      <w:r>
        <w:rPr>
          <w:rFonts w:cs="Arial"/>
        </w:rPr>
        <w:t xml:space="preserve"> </w:t>
      </w:r>
      <w:r w:rsidRPr="00A05743">
        <w:rPr>
          <w:rFonts w:cs="Arial"/>
        </w:rPr>
        <w:t>and</w:t>
      </w:r>
      <w:r>
        <w:rPr>
          <w:rFonts w:cs="Arial"/>
        </w:rPr>
        <w:t xml:space="preserve"> </w:t>
      </w:r>
      <w:r w:rsidRPr="00A05743">
        <w:rPr>
          <w:rFonts w:cs="Arial"/>
        </w:rPr>
        <w:t>general</w:t>
      </w:r>
      <w:r>
        <w:rPr>
          <w:rFonts w:cs="Arial"/>
        </w:rPr>
        <w:t xml:space="preserve"> </w:t>
      </w:r>
      <w:r w:rsidRPr="00A05743">
        <w:rPr>
          <w:rFonts w:cs="Arial"/>
        </w:rPr>
        <w:t>soil</w:t>
      </w:r>
      <w:r>
        <w:rPr>
          <w:rFonts w:cs="Arial"/>
        </w:rPr>
        <w:t xml:space="preserve"> </w:t>
      </w:r>
      <w:r w:rsidRPr="00A05743">
        <w:rPr>
          <w:rFonts w:cs="Arial"/>
        </w:rPr>
        <w:t>regrading</w:t>
      </w:r>
      <w:r>
        <w:rPr>
          <w:rFonts w:cs="Arial"/>
        </w:rPr>
        <w:t xml:space="preserve"> </w:t>
      </w:r>
      <w:r w:rsidRPr="00A05743">
        <w:rPr>
          <w:rFonts w:cs="Arial"/>
        </w:rPr>
        <w:t>as</w:t>
      </w:r>
      <w:r>
        <w:rPr>
          <w:rFonts w:cs="Arial"/>
        </w:rPr>
        <w:t xml:space="preserve"> </w:t>
      </w:r>
      <w:r w:rsidRPr="00A05743">
        <w:rPr>
          <w:rFonts w:cs="Arial"/>
        </w:rPr>
        <w:t>required</w:t>
      </w:r>
      <w:r>
        <w:rPr>
          <w:rFonts w:cs="Arial"/>
        </w:rPr>
        <w:t xml:space="preserve"> </w:t>
      </w:r>
      <w:r w:rsidRPr="00A05743">
        <w:rPr>
          <w:rFonts w:cs="Arial"/>
        </w:rPr>
        <w:t>by</w:t>
      </w:r>
      <w:r>
        <w:rPr>
          <w:rFonts w:cs="Arial"/>
        </w:rPr>
        <w:t xml:space="preserve"> </w:t>
      </w:r>
      <w:r w:rsidRPr="00A05743">
        <w:rPr>
          <w:rFonts w:cs="Arial"/>
        </w:rPr>
        <w:t>the</w:t>
      </w:r>
      <w:r>
        <w:rPr>
          <w:rFonts w:cs="Arial"/>
        </w:rPr>
        <w:t xml:space="preserve"> </w:t>
      </w:r>
      <w:r w:rsidRPr="00A05743">
        <w:rPr>
          <w:rFonts w:cs="Arial"/>
        </w:rPr>
        <w:t>Contract</w:t>
      </w:r>
      <w:r>
        <w:rPr>
          <w:rFonts w:cs="Arial"/>
        </w:rPr>
        <w:t xml:space="preserve"> </w:t>
      </w:r>
      <w:r w:rsidRPr="00A05743">
        <w:rPr>
          <w:rFonts w:cs="Arial"/>
        </w:rPr>
        <w:t>Documents,</w:t>
      </w:r>
      <w:r>
        <w:rPr>
          <w:rFonts w:cs="Arial"/>
        </w:rPr>
        <w:t xml:space="preserve"> </w:t>
      </w:r>
      <w:r w:rsidRPr="00A05743">
        <w:rPr>
          <w:rFonts w:cs="Arial"/>
        </w:rPr>
        <w:t>Owner,</w:t>
      </w:r>
      <w:r>
        <w:rPr>
          <w:rFonts w:cs="Arial"/>
        </w:rPr>
        <w:t xml:space="preserve"> </w:t>
      </w:r>
      <w:r w:rsidRPr="00A05743">
        <w:rPr>
          <w:rFonts w:cs="Arial"/>
        </w:rPr>
        <w:t>or</w:t>
      </w:r>
      <w:r>
        <w:rPr>
          <w:rFonts w:cs="Arial"/>
        </w:rPr>
        <w:t xml:space="preserve"> </w:t>
      </w:r>
      <w:r w:rsidR="00673CA7">
        <w:rPr>
          <w:rFonts w:cs="Arial"/>
        </w:rPr>
        <w:t>applicable p</w:t>
      </w:r>
      <w:r w:rsidRPr="00A05743">
        <w:rPr>
          <w:rFonts w:cs="Arial"/>
        </w:rPr>
        <w:t>ermit</w:t>
      </w:r>
      <w:r>
        <w:rPr>
          <w:rFonts w:cs="Arial"/>
        </w:rPr>
        <w:t xml:space="preserve"> </w:t>
      </w:r>
      <w:r w:rsidR="00673CA7">
        <w:rPr>
          <w:rFonts w:cs="Arial"/>
        </w:rPr>
        <w:t>i</w:t>
      </w:r>
      <w:r w:rsidRPr="00A05743">
        <w:rPr>
          <w:rFonts w:cs="Arial"/>
        </w:rPr>
        <w:t>nspectors</w:t>
      </w:r>
      <w:r>
        <w:rPr>
          <w:rFonts w:cs="Arial"/>
        </w:rPr>
        <w:t>.</w:t>
      </w:r>
    </w:p>
    <w:p w14:paraId="4F2AD35F" w14:textId="77777777" w:rsidR="00B82CD8" w:rsidRDefault="00B82CD8" w:rsidP="00A05743">
      <w:pPr>
        <w:rPr>
          <w:rFonts w:cs="Arial"/>
        </w:rPr>
      </w:pPr>
    </w:p>
    <w:p w14:paraId="38FBB1F6" w14:textId="77777777" w:rsidR="00B82CD8" w:rsidRDefault="00B82CD8" w:rsidP="00A05743">
      <w:pPr>
        <w:rPr>
          <w:rFonts w:cs="Arial"/>
        </w:rPr>
      </w:pPr>
      <w:r w:rsidRPr="00A05743">
        <w:rPr>
          <w:rFonts w:cs="Arial"/>
          <w:u w:val="single"/>
        </w:rPr>
        <w:t>MATERIALS</w:t>
      </w:r>
      <w:r>
        <w:rPr>
          <w:rFonts w:cs="Arial"/>
        </w:rPr>
        <w:t>:</w:t>
      </w:r>
    </w:p>
    <w:p w14:paraId="2AE70B07" w14:textId="77777777" w:rsidR="00B82CD8" w:rsidRDefault="00B82CD8" w:rsidP="00A05743">
      <w:pPr>
        <w:rPr>
          <w:rFonts w:cs="Arial"/>
        </w:rPr>
      </w:pPr>
    </w:p>
    <w:p w14:paraId="7C9ECB27" w14:textId="77777777" w:rsidR="00B82CD8" w:rsidRDefault="00B82CD8" w:rsidP="00A05743">
      <w:pPr>
        <w:rPr>
          <w:rFonts w:cs="Arial"/>
        </w:rPr>
      </w:pPr>
      <w:r w:rsidRPr="00A05743">
        <w:rPr>
          <w:rFonts w:cs="Arial"/>
        </w:rPr>
        <w:t>Comply</w:t>
      </w:r>
      <w:r>
        <w:rPr>
          <w:rFonts w:cs="Arial"/>
        </w:rPr>
        <w:t xml:space="preserve"> </w:t>
      </w:r>
      <w:r w:rsidRPr="00A05743">
        <w:rPr>
          <w:rFonts w:cs="Arial"/>
        </w:rPr>
        <w:t>with</w:t>
      </w:r>
      <w:r>
        <w:rPr>
          <w:rFonts w:cs="Arial"/>
        </w:rPr>
        <w:t xml:space="preserve"> </w:t>
      </w:r>
      <w:r w:rsidRPr="00A05743">
        <w:rPr>
          <w:rFonts w:cs="Arial"/>
        </w:rPr>
        <w:t>Subsection</w:t>
      </w:r>
      <w:r>
        <w:rPr>
          <w:rFonts w:cs="Arial"/>
        </w:rPr>
        <w:t xml:space="preserve"> </w:t>
      </w:r>
      <w:r w:rsidRPr="00A05743">
        <w:rPr>
          <w:rFonts w:cs="Arial"/>
        </w:rPr>
        <w:t>201.02</w:t>
      </w:r>
      <w:r>
        <w:rPr>
          <w:rFonts w:cs="Arial"/>
        </w:rPr>
        <w:t xml:space="preserve"> </w:t>
      </w:r>
      <w:r w:rsidRPr="00A05743">
        <w:rPr>
          <w:rFonts w:cs="Arial"/>
        </w:rPr>
        <w:t>of</w:t>
      </w:r>
      <w:r>
        <w:rPr>
          <w:rFonts w:cs="Arial"/>
        </w:rPr>
        <w:t xml:space="preserve"> </w:t>
      </w:r>
      <w:r w:rsidRPr="00A05743">
        <w:rPr>
          <w:rFonts w:cs="Arial"/>
        </w:rPr>
        <w:t>MSHA</w:t>
      </w:r>
      <w:r>
        <w:rPr>
          <w:rFonts w:cs="Arial"/>
        </w:rPr>
        <w:t xml:space="preserve"> </w:t>
      </w:r>
      <w:r w:rsidRPr="00A05743">
        <w:rPr>
          <w:rFonts w:cs="Arial"/>
        </w:rPr>
        <w:t>unless</w:t>
      </w:r>
      <w:r>
        <w:rPr>
          <w:rFonts w:cs="Arial"/>
        </w:rPr>
        <w:t xml:space="preserve"> </w:t>
      </w:r>
      <w:r w:rsidRPr="00A05743">
        <w:rPr>
          <w:rFonts w:cs="Arial"/>
        </w:rPr>
        <w:t>noted</w:t>
      </w:r>
      <w:r>
        <w:rPr>
          <w:rFonts w:cs="Arial"/>
        </w:rPr>
        <w:t xml:space="preserve"> </w:t>
      </w:r>
      <w:r w:rsidRPr="00A05743">
        <w:rPr>
          <w:rFonts w:cs="Arial"/>
        </w:rPr>
        <w:t>otherwise</w:t>
      </w:r>
      <w:r>
        <w:rPr>
          <w:rFonts w:cs="Arial"/>
        </w:rPr>
        <w:t xml:space="preserve"> </w:t>
      </w:r>
      <w:r w:rsidRPr="00A05743">
        <w:rPr>
          <w:rFonts w:cs="Arial"/>
        </w:rPr>
        <w:t>on</w:t>
      </w:r>
      <w:r>
        <w:rPr>
          <w:rFonts w:cs="Arial"/>
        </w:rPr>
        <w:t xml:space="preserve"> </w:t>
      </w:r>
      <w:r w:rsidRPr="00A05743">
        <w:rPr>
          <w:rFonts w:cs="Arial"/>
        </w:rPr>
        <w:t>Contract</w:t>
      </w:r>
      <w:r>
        <w:rPr>
          <w:rFonts w:cs="Arial"/>
        </w:rPr>
        <w:t xml:space="preserve"> </w:t>
      </w:r>
      <w:r w:rsidRPr="00A05743">
        <w:rPr>
          <w:rFonts w:cs="Arial"/>
        </w:rPr>
        <w:t>Documents.</w:t>
      </w:r>
    </w:p>
    <w:p w14:paraId="72E49F89" w14:textId="77777777" w:rsidR="00B82CD8" w:rsidRDefault="00B82CD8" w:rsidP="00A05743">
      <w:pPr>
        <w:rPr>
          <w:rFonts w:cs="Arial"/>
        </w:rPr>
      </w:pPr>
    </w:p>
    <w:p w14:paraId="75F9CCCC" w14:textId="77777777" w:rsidR="00B82CD8" w:rsidRDefault="00B82CD8" w:rsidP="00A05743">
      <w:pPr>
        <w:rPr>
          <w:rFonts w:cs="Arial"/>
        </w:rPr>
      </w:pPr>
      <w:r w:rsidRPr="00A05743">
        <w:rPr>
          <w:rFonts w:cs="Arial"/>
        </w:rPr>
        <w:t>Material</w:t>
      </w:r>
      <w:r>
        <w:rPr>
          <w:rFonts w:cs="Arial"/>
        </w:rPr>
        <w:t xml:space="preserve"> </w:t>
      </w:r>
      <w:r w:rsidRPr="00A05743">
        <w:rPr>
          <w:rFonts w:cs="Arial"/>
        </w:rPr>
        <w:t>Storage:</w:t>
      </w:r>
    </w:p>
    <w:p w14:paraId="0B32972A" w14:textId="77777777" w:rsidR="00B82CD8" w:rsidRPr="00876167" w:rsidRDefault="00B82CD8" w:rsidP="003D656D">
      <w:pPr>
        <w:pStyle w:val="ListParagraph"/>
        <w:numPr>
          <w:ilvl w:val="0"/>
          <w:numId w:val="24"/>
        </w:numPr>
      </w:pPr>
      <w:r w:rsidRPr="00876167">
        <w:t>Stockpile</w:t>
      </w:r>
      <w:r>
        <w:t xml:space="preserve"> </w:t>
      </w:r>
      <w:r w:rsidRPr="00876167">
        <w:t>excavated</w:t>
      </w:r>
      <w:r>
        <w:t xml:space="preserve"> </w:t>
      </w:r>
      <w:r w:rsidRPr="00876167">
        <w:t>material</w:t>
      </w:r>
      <w:r>
        <w:t xml:space="preserve"> </w:t>
      </w:r>
      <w:r w:rsidRPr="00876167">
        <w:t>suitable</w:t>
      </w:r>
      <w:r>
        <w:t xml:space="preserve"> </w:t>
      </w:r>
      <w:r w:rsidRPr="00876167">
        <w:t>for</w:t>
      </w:r>
      <w:r>
        <w:t xml:space="preserve"> </w:t>
      </w:r>
      <w:r w:rsidRPr="00876167">
        <w:t>backfill</w:t>
      </w:r>
      <w:r>
        <w:t xml:space="preserve"> </w:t>
      </w:r>
      <w:r w:rsidRPr="00876167">
        <w:t>or</w:t>
      </w:r>
      <w:r>
        <w:t xml:space="preserve"> </w:t>
      </w:r>
      <w:r w:rsidRPr="00876167">
        <w:t>fill</w:t>
      </w:r>
      <w:r>
        <w:t xml:space="preserve"> </w:t>
      </w:r>
      <w:r w:rsidRPr="00876167">
        <w:t>where</w:t>
      </w:r>
      <w:r>
        <w:t xml:space="preserve"> </w:t>
      </w:r>
      <w:r w:rsidRPr="00876167">
        <w:t>permitted</w:t>
      </w:r>
      <w:r>
        <w:t xml:space="preserve"> </w:t>
      </w:r>
      <w:r w:rsidRPr="00876167">
        <w:t>by</w:t>
      </w:r>
      <w:r>
        <w:t xml:space="preserve"> </w:t>
      </w:r>
      <w:r w:rsidRPr="00876167">
        <w:t>the</w:t>
      </w:r>
      <w:r>
        <w:t xml:space="preserve"> </w:t>
      </w:r>
      <w:r w:rsidRPr="00876167">
        <w:t>Contract</w:t>
      </w:r>
      <w:r>
        <w:t xml:space="preserve"> </w:t>
      </w:r>
      <w:r w:rsidRPr="00876167">
        <w:t>Documents,</w:t>
      </w:r>
      <w:r>
        <w:t xml:space="preserve"> </w:t>
      </w:r>
      <w:r w:rsidRPr="00876167">
        <w:t>until</w:t>
      </w:r>
      <w:r>
        <w:t xml:space="preserve"> </w:t>
      </w:r>
      <w:r w:rsidRPr="00876167">
        <w:t>required.</w:t>
      </w:r>
      <w:r>
        <w:t xml:space="preserve">  </w:t>
      </w:r>
      <w:r w:rsidRPr="00876167">
        <w:t>Place,</w:t>
      </w:r>
      <w:r>
        <w:t xml:space="preserve"> </w:t>
      </w:r>
      <w:r w:rsidRPr="00876167">
        <w:t>grade</w:t>
      </w:r>
      <w:r>
        <w:t xml:space="preserve"> </w:t>
      </w:r>
      <w:r w:rsidRPr="00876167">
        <w:t>and</w:t>
      </w:r>
      <w:r>
        <w:t xml:space="preserve"> </w:t>
      </w:r>
      <w:r w:rsidRPr="00876167">
        <w:t>shape</w:t>
      </w:r>
      <w:r>
        <w:t xml:space="preserve"> </w:t>
      </w:r>
      <w:r w:rsidRPr="00876167">
        <w:t>stockpiles</w:t>
      </w:r>
      <w:r>
        <w:t xml:space="preserve"> </w:t>
      </w:r>
      <w:r w:rsidRPr="00876167">
        <w:t>for</w:t>
      </w:r>
      <w:r>
        <w:t xml:space="preserve"> </w:t>
      </w:r>
      <w:r w:rsidRPr="00876167">
        <w:t>proper</w:t>
      </w:r>
      <w:r>
        <w:t xml:space="preserve"> </w:t>
      </w:r>
      <w:r w:rsidRPr="00876167">
        <w:t>drainage.</w:t>
      </w:r>
    </w:p>
    <w:p w14:paraId="2EDDCCD9" w14:textId="77777777" w:rsidR="00B82CD8" w:rsidRPr="00876167" w:rsidRDefault="00B82CD8" w:rsidP="003D656D">
      <w:pPr>
        <w:pStyle w:val="ListParagraph"/>
        <w:numPr>
          <w:ilvl w:val="0"/>
          <w:numId w:val="24"/>
        </w:numPr>
      </w:pPr>
      <w:r w:rsidRPr="00876167">
        <w:t>Locate</w:t>
      </w:r>
      <w:r>
        <w:t xml:space="preserve"> </w:t>
      </w:r>
      <w:r w:rsidRPr="00876167">
        <w:t>and</w:t>
      </w:r>
      <w:r>
        <w:t xml:space="preserve"> </w:t>
      </w:r>
      <w:r w:rsidRPr="00876167">
        <w:t>retain</w:t>
      </w:r>
      <w:r>
        <w:t xml:space="preserve"> </w:t>
      </w:r>
      <w:r w:rsidRPr="00876167">
        <w:t>soil</w:t>
      </w:r>
      <w:r>
        <w:t xml:space="preserve"> </w:t>
      </w:r>
      <w:r w:rsidRPr="00876167">
        <w:t>materials</w:t>
      </w:r>
      <w:r>
        <w:t xml:space="preserve"> </w:t>
      </w:r>
      <w:r w:rsidRPr="00876167">
        <w:t>away</w:t>
      </w:r>
      <w:r>
        <w:t xml:space="preserve"> </w:t>
      </w:r>
      <w:r w:rsidRPr="00876167">
        <w:t>from</w:t>
      </w:r>
      <w:r>
        <w:t xml:space="preserve"> </w:t>
      </w:r>
      <w:r w:rsidRPr="00876167">
        <w:t>edge</w:t>
      </w:r>
      <w:r>
        <w:t xml:space="preserve"> </w:t>
      </w:r>
      <w:r w:rsidRPr="00876167">
        <w:t>of</w:t>
      </w:r>
      <w:r>
        <w:t xml:space="preserve"> </w:t>
      </w:r>
      <w:r w:rsidRPr="00876167">
        <w:t>excavations.</w:t>
      </w:r>
    </w:p>
    <w:p w14:paraId="0E086937" w14:textId="77777777" w:rsidR="00B82CD8" w:rsidRPr="00876167" w:rsidRDefault="00B82CD8" w:rsidP="003D656D">
      <w:pPr>
        <w:pStyle w:val="ListParagraph"/>
        <w:numPr>
          <w:ilvl w:val="0"/>
          <w:numId w:val="24"/>
        </w:numPr>
      </w:pPr>
      <w:r w:rsidRPr="00876167">
        <w:t>Dispose</w:t>
      </w:r>
      <w:r>
        <w:t xml:space="preserve"> </w:t>
      </w:r>
      <w:r w:rsidRPr="00876167">
        <w:t>of</w:t>
      </w:r>
      <w:r>
        <w:t xml:space="preserve"> </w:t>
      </w:r>
      <w:r w:rsidRPr="00876167">
        <w:t>excess</w:t>
      </w:r>
      <w:r>
        <w:t xml:space="preserve"> </w:t>
      </w:r>
      <w:r w:rsidRPr="00876167">
        <w:t>and</w:t>
      </w:r>
      <w:r>
        <w:t xml:space="preserve"> </w:t>
      </w:r>
      <w:r w:rsidRPr="00876167">
        <w:t>or</w:t>
      </w:r>
      <w:r>
        <w:t xml:space="preserve"> </w:t>
      </w:r>
      <w:r w:rsidRPr="00876167">
        <w:t>unsatisfactory</w:t>
      </w:r>
      <w:r>
        <w:t xml:space="preserve"> </w:t>
      </w:r>
      <w:r w:rsidRPr="00876167">
        <w:t>materials</w:t>
      </w:r>
      <w:r>
        <w:t xml:space="preserve"> </w:t>
      </w:r>
      <w:r w:rsidRPr="00876167">
        <w:t>as</w:t>
      </w:r>
      <w:r>
        <w:t xml:space="preserve"> </w:t>
      </w:r>
      <w:r w:rsidRPr="00876167">
        <w:t>specified</w:t>
      </w:r>
      <w:r>
        <w:t xml:space="preserve"> </w:t>
      </w:r>
      <w:r w:rsidRPr="00876167">
        <w:t>herein.</w:t>
      </w:r>
    </w:p>
    <w:p w14:paraId="73B92849" w14:textId="77777777" w:rsidR="00B82CD8" w:rsidRPr="00876167" w:rsidRDefault="00B82CD8" w:rsidP="003D656D">
      <w:pPr>
        <w:pStyle w:val="ListParagraph"/>
        <w:numPr>
          <w:ilvl w:val="0"/>
          <w:numId w:val="24"/>
        </w:numPr>
      </w:pPr>
      <w:r w:rsidRPr="00876167">
        <w:t>Temporarily</w:t>
      </w:r>
      <w:r>
        <w:t xml:space="preserve"> </w:t>
      </w:r>
      <w:r w:rsidRPr="00876167">
        <w:t>stabilize</w:t>
      </w:r>
      <w:r>
        <w:t xml:space="preserve"> </w:t>
      </w:r>
      <w:r w:rsidRPr="00876167">
        <w:t>or</w:t>
      </w:r>
      <w:r>
        <w:t xml:space="preserve"> </w:t>
      </w:r>
      <w:r w:rsidRPr="00876167">
        <w:t>cover</w:t>
      </w:r>
      <w:r>
        <w:t xml:space="preserve"> </w:t>
      </w:r>
      <w:r w:rsidRPr="00876167">
        <w:t>the</w:t>
      </w:r>
      <w:r>
        <w:t xml:space="preserve"> </w:t>
      </w:r>
      <w:r w:rsidRPr="00876167">
        <w:t>stockpile</w:t>
      </w:r>
      <w:r>
        <w:t xml:space="preserve"> </w:t>
      </w:r>
      <w:r w:rsidRPr="00876167">
        <w:t>as</w:t>
      </w:r>
      <w:r>
        <w:t xml:space="preserve"> </w:t>
      </w:r>
      <w:r w:rsidRPr="00876167">
        <w:t>required.</w:t>
      </w:r>
    </w:p>
    <w:p w14:paraId="214B7966" w14:textId="77777777" w:rsidR="00B82CD8" w:rsidRDefault="00B82CD8" w:rsidP="00876167">
      <w:pPr>
        <w:ind w:left="720"/>
        <w:rPr>
          <w:rFonts w:cs="Arial"/>
        </w:rPr>
      </w:pPr>
    </w:p>
    <w:p w14:paraId="677D01B6" w14:textId="77777777" w:rsidR="00927144" w:rsidRDefault="00927144" w:rsidP="00A05743">
      <w:pPr>
        <w:rPr>
          <w:rFonts w:cs="Arial"/>
        </w:rPr>
      </w:pPr>
      <w:r>
        <w:rPr>
          <w:rFonts w:cs="Arial"/>
          <w:u w:val="single"/>
        </w:rPr>
        <w:t>SUBMITTALS:</w:t>
      </w:r>
    </w:p>
    <w:p w14:paraId="41B7A425" w14:textId="77777777" w:rsidR="00927144" w:rsidRDefault="00927144" w:rsidP="00A05743">
      <w:pPr>
        <w:rPr>
          <w:rFonts w:cs="Arial"/>
        </w:rPr>
      </w:pPr>
    </w:p>
    <w:p w14:paraId="3D20F10A" w14:textId="77777777" w:rsidR="00927144" w:rsidRPr="00927144" w:rsidRDefault="00927144" w:rsidP="00A05743">
      <w:pPr>
        <w:rPr>
          <w:rFonts w:cs="Arial"/>
        </w:rPr>
      </w:pPr>
      <w:r>
        <w:rPr>
          <w:rFonts w:cs="Arial"/>
        </w:rPr>
        <w:t>Not Applicable</w:t>
      </w:r>
    </w:p>
    <w:p w14:paraId="33CBDF0E" w14:textId="77777777" w:rsidR="00927144" w:rsidRDefault="00927144" w:rsidP="00A05743">
      <w:pPr>
        <w:rPr>
          <w:rFonts w:cs="Arial"/>
          <w:u w:val="single"/>
        </w:rPr>
      </w:pPr>
    </w:p>
    <w:p w14:paraId="2F38EE6F" w14:textId="77777777" w:rsidR="00B82CD8" w:rsidRDefault="00B82CD8" w:rsidP="00A05743">
      <w:pPr>
        <w:rPr>
          <w:rFonts w:cs="Arial"/>
        </w:rPr>
      </w:pPr>
      <w:r w:rsidRPr="00A05743">
        <w:rPr>
          <w:rFonts w:cs="Arial"/>
          <w:u w:val="single"/>
        </w:rPr>
        <w:t>CONSTRUCTION</w:t>
      </w:r>
      <w:r>
        <w:rPr>
          <w:rFonts w:cs="Arial"/>
        </w:rPr>
        <w:t>:</w:t>
      </w:r>
    </w:p>
    <w:p w14:paraId="361FE3B4" w14:textId="77777777" w:rsidR="00B82CD8" w:rsidRDefault="00B82CD8" w:rsidP="00A05743">
      <w:pPr>
        <w:rPr>
          <w:rFonts w:cs="Arial"/>
        </w:rPr>
      </w:pPr>
    </w:p>
    <w:p w14:paraId="006F3FE5" w14:textId="77777777" w:rsidR="00B82CD8" w:rsidRDefault="00B82CD8" w:rsidP="00A05743">
      <w:pPr>
        <w:rPr>
          <w:rFonts w:cs="Arial"/>
        </w:rPr>
      </w:pPr>
      <w:r w:rsidRPr="00A05743">
        <w:rPr>
          <w:rFonts w:cs="Arial"/>
        </w:rPr>
        <w:t>Comply</w:t>
      </w:r>
      <w:r>
        <w:rPr>
          <w:rFonts w:cs="Arial"/>
        </w:rPr>
        <w:t xml:space="preserve"> </w:t>
      </w:r>
      <w:r w:rsidRPr="00A05743">
        <w:rPr>
          <w:rFonts w:cs="Arial"/>
        </w:rPr>
        <w:t>with</w:t>
      </w:r>
      <w:r>
        <w:rPr>
          <w:rFonts w:cs="Arial"/>
        </w:rPr>
        <w:t xml:space="preserve"> </w:t>
      </w:r>
      <w:r w:rsidRPr="00A05743">
        <w:rPr>
          <w:rFonts w:cs="Arial"/>
        </w:rPr>
        <w:t>Subsection</w:t>
      </w:r>
      <w:r>
        <w:rPr>
          <w:rFonts w:cs="Arial"/>
        </w:rPr>
        <w:t xml:space="preserve"> </w:t>
      </w:r>
      <w:r w:rsidR="00473EEE" w:rsidRPr="00351C61">
        <w:rPr>
          <w:rFonts w:cs="Arial"/>
        </w:rPr>
        <w:t>201.03 of MSHA unless noted other</w:t>
      </w:r>
      <w:r w:rsidRPr="00A05743">
        <w:rPr>
          <w:rFonts w:cs="Arial"/>
        </w:rPr>
        <w:t>wise</w:t>
      </w:r>
      <w:r>
        <w:rPr>
          <w:rFonts w:cs="Arial"/>
        </w:rPr>
        <w:t xml:space="preserve"> </w:t>
      </w:r>
      <w:r w:rsidRPr="00A05743">
        <w:rPr>
          <w:rFonts w:cs="Arial"/>
        </w:rPr>
        <w:t>on</w:t>
      </w:r>
      <w:r>
        <w:rPr>
          <w:rFonts w:cs="Arial"/>
        </w:rPr>
        <w:t xml:space="preserve"> </w:t>
      </w:r>
      <w:r w:rsidRPr="00A05743">
        <w:rPr>
          <w:rFonts w:cs="Arial"/>
        </w:rPr>
        <w:t>Contract</w:t>
      </w:r>
      <w:r>
        <w:rPr>
          <w:rFonts w:cs="Arial"/>
        </w:rPr>
        <w:t xml:space="preserve"> </w:t>
      </w:r>
      <w:r w:rsidRPr="00A05743">
        <w:rPr>
          <w:rFonts w:cs="Arial"/>
        </w:rPr>
        <w:t>Documents</w:t>
      </w:r>
      <w:r>
        <w:rPr>
          <w:rFonts w:cs="Arial"/>
        </w:rPr>
        <w:t>.</w:t>
      </w:r>
    </w:p>
    <w:p w14:paraId="46F2DCF4" w14:textId="77777777" w:rsidR="00B82CD8" w:rsidRDefault="00B82CD8" w:rsidP="008F3A62">
      <w:pPr>
        <w:numPr>
          <w:ilvl w:val="0"/>
          <w:numId w:val="5"/>
        </w:numPr>
        <w:rPr>
          <w:rFonts w:cs="Arial"/>
        </w:rPr>
      </w:pPr>
      <w:r w:rsidRPr="00A05743">
        <w:rPr>
          <w:rFonts w:cs="Arial"/>
        </w:rPr>
        <w:t>Excavation</w:t>
      </w:r>
      <w:r>
        <w:rPr>
          <w:rFonts w:cs="Arial"/>
        </w:rPr>
        <w:t xml:space="preserve"> </w:t>
      </w:r>
      <w:r w:rsidRPr="00A05743">
        <w:rPr>
          <w:rFonts w:cs="Arial"/>
        </w:rPr>
        <w:t>consists</w:t>
      </w:r>
      <w:r>
        <w:rPr>
          <w:rFonts w:cs="Arial"/>
        </w:rPr>
        <w:t xml:space="preserve"> </w:t>
      </w:r>
      <w:r w:rsidRPr="00A05743">
        <w:rPr>
          <w:rFonts w:cs="Arial"/>
        </w:rPr>
        <w:t>of</w:t>
      </w:r>
      <w:r>
        <w:rPr>
          <w:rFonts w:cs="Arial"/>
        </w:rPr>
        <w:t xml:space="preserve"> </w:t>
      </w:r>
      <w:r w:rsidRPr="00A05743">
        <w:rPr>
          <w:rFonts w:cs="Arial"/>
        </w:rPr>
        <w:t>cutting,</w:t>
      </w:r>
      <w:r>
        <w:rPr>
          <w:rFonts w:cs="Arial"/>
        </w:rPr>
        <w:t xml:space="preserve"> </w:t>
      </w:r>
      <w:r w:rsidRPr="00A05743">
        <w:rPr>
          <w:rFonts w:cs="Arial"/>
        </w:rPr>
        <w:t>removing,</w:t>
      </w:r>
      <w:r>
        <w:rPr>
          <w:rFonts w:cs="Arial"/>
        </w:rPr>
        <w:t xml:space="preserve"> </w:t>
      </w:r>
      <w:r w:rsidRPr="00A05743">
        <w:rPr>
          <w:rFonts w:cs="Arial"/>
        </w:rPr>
        <w:t>stockpiling</w:t>
      </w:r>
      <w:r>
        <w:rPr>
          <w:rFonts w:cs="Arial"/>
        </w:rPr>
        <w:t xml:space="preserve"> </w:t>
      </w:r>
      <w:r w:rsidRPr="00A05743">
        <w:rPr>
          <w:rFonts w:cs="Arial"/>
        </w:rPr>
        <w:t>and</w:t>
      </w:r>
      <w:r>
        <w:rPr>
          <w:rFonts w:cs="Arial"/>
        </w:rPr>
        <w:t xml:space="preserve"> </w:t>
      </w:r>
      <w:r w:rsidRPr="00A05743">
        <w:rPr>
          <w:rFonts w:cs="Arial"/>
        </w:rPr>
        <w:t>grading</w:t>
      </w:r>
      <w:r>
        <w:rPr>
          <w:rFonts w:cs="Arial"/>
        </w:rPr>
        <w:t xml:space="preserve"> </w:t>
      </w:r>
      <w:r w:rsidRPr="00A05743">
        <w:rPr>
          <w:rFonts w:cs="Arial"/>
        </w:rPr>
        <w:t>of</w:t>
      </w:r>
      <w:r>
        <w:rPr>
          <w:rFonts w:cs="Arial"/>
        </w:rPr>
        <w:t xml:space="preserve"> </w:t>
      </w:r>
      <w:r w:rsidRPr="00A05743">
        <w:rPr>
          <w:rFonts w:cs="Arial"/>
        </w:rPr>
        <w:t>material</w:t>
      </w:r>
      <w:r>
        <w:rPr>
          <w:rFonts w:cs="Arial"/>
        </w:rPr>
        <w:t xml:space="preserve"> </w:t>
      </w:r>
      <w:r w:rsidRPr="00A05743">
        <w:rPr>
          <w:rFonts w:cs="Arial"/>
        </w:rPr>
        <w:t>encountered</w:t>
      </w:r>
      <w:r>
        <w:rPr>
          <w:rFonts w:cs="Arial"/>
        </w:rPr>
        <w:t xml:space="preserve"> </w:t>
      </w:r>
      <w:r w:rsidRPr="00A05743">
        <w:rPr>
          <w:rFonts w:cs="Arial"/>
        </w:rPr>
        <w:t>when</w:t>
      </w:r>
      <w:r>
        <w:rPr>
          <w:rFonts w:cs="Arial"/>
        </w:rPr>
        <w:t xml:space="preserve"> </w:t>
      </w:r>
      <w:r w:rsidRPr="00A05743">
        <w:rPr>
          <w:rFonts w:cs="Arial"/>
        </w:rPr>
        <w:t>establishing</w:t>
      </w:r>
      <w:r>
        <w:rPr>
          <w:rFonts w:cs="Arial"/>
        </w:rPr>
        <w:t xml:space="preserve"> </w:t>
      </w:r>
      <w:r w:rsidRPr="00A05743">
        <w:rPr>
          <w:rFonts w:cs="Arial"/>
        </w:rPr>
        <w:t>required</w:t>
      </w:r>
      <w:r>
        <w:rPr>
          <w:rFonts w:cs="Arial"/>
        </w:rPr>
        <w:t xml:space="preserve"> </w:t>
      </w:r>
      <w:r w:rsidRPr="00A05743">
        <w:rPr>
          <w:rFonts w:cs="Arial"/>
        </w:rPr>
        <w:t>grade</w:t>
      </w:r>
      <w:r>
        <w:rPr>
          <w:rFonts w:cs="Arial"/>
        </w:rPr>
        <w:t xml:space="preserve"> </w:t>
      </w:r>
      <w:r w:rsidRPr="00A05743">
        <w:rPr>
          <w:rFonts w:cs="Arial"/>
        </w:rPr>
        <w:t>elevations</w:t>
      </w:r>
      <w:r>
        <w:rPr>
          <w:rFonts w:cs="Arial"/>
        </w:rPr>
        <w:t xml:space="preserve"> </w:t>
      </w:r>
      <w:r w:rsidRPr="00A05743">
        <w:rPr>
          <w:rFonts w:cs="Arial"/>
        </w:rPr>
        <w:t>in</w:t>
      </w:r>
      <w:r>
        <w:rPr>
          <w:rFonts w:cs="Arial"/>
        </w:rPr>
        <w:t xml:space="preserve"> </w:t>
      </w:r>
      <w:r w:rsidRPr="00A05743">
        <w:rPr>
          <w:rFonts w:cs="Arial"/>
        </w:rPr>
        <w:t>accordance</w:t>
      </w:r>
      <w:r>
        <w:rPr>
          <w:rFonts w:cs="Arial"/>
        </w:rPr>
        <w:t xml:space="preserve"> </w:t>
      </w:r>
      <w:r w:rsidRPr="00A05743">
        <w:rPr>
          <w:rFonts w:cs="Arial"/>
        </w:rPr>
        <w:t>with</w:t>
      </w:r>
      <w:r>
        <w:rPr>
          <w:rFonts w:cs="Arial"/>
        </w:rPr>
        <w:t xml:space="preserve"> </w:t>
      </w:r>
      <w:r w:rsidRPr="00A05743">
        <w:rPr>
          <w:rFonts w:cs="Arial"/>
        </w:rPr>
        <w:t>the</w:t>
      </w:r>
      <w:r>
        <w:rPr>
          <w:rFonts w:cs="Arial"/>
        </w:rPr>
        <w:t xml:space="preserve"> </w:t>
      </w:r>
      <w:r w:rsidRPr="00A05743">
        <w:rPr>
          <w:rFonts w:cs="Arial"/>
        </w:rPr>
        <w:t>Contract</w:t>
      </w:r>
      <w:r>
        <w:rPr>
          <w:rFonts w:cs="Arial"/>
        </w:rPr>
        <w:t xml:space="preserve"> </w:t>
      </w:r>
      <w:r w:rsidRPr="00A05743">
        <w:rPr>
          <w:rFonts w:cs="Arial"/>
        </w:rPr>
        <w:t>Documents</w:t>
      </w:r>
      <w:r>
        <w:rPr>
          <w:rFonts w:cs="Arial"/>
        </w:rPr>
        <w:t xml:space="preserve"> </w:t>
      </w:r>
      <w:r w:rsidRPr="00A05743">
        <w:rPr>
          <w:rFonts w:cs="Arial"/>
        </w:rPr>
        <w:t>that</w:t>
      </w:r>
      <w:r>
        <w:rPr>
          <w:rFonts w:cs="Arial"/>
        </w:rPr>
        <w:t xml:space="preserve"> </w:t>
      </w:r>
      <w:r w:rsidRPr="00A05743">
        <w:rPr>
          <w:rFonts w:cs="Arial"/>
        </w:rPr>
        <w:t>are</w:t>
      </w:r>
      <w:r>
        <w:rPr>
          <w:rFonts w:cs="Arial"/>
        </w:rPr>
        <w:t xml:space="preserve"> </w:t>
      </w:r>
      <w:r w:rsidRPr="00A05743">
        <w:rPr>
          <w:rFonts w:cs="Arial"/>
        </w:rPr>
        <w:t>not</w:t>
      </w:r>
      <w:r>
        <w:rPr>
          <w:rFonts w:cs="Arial"/>
        </w:rPr>
        <w:t xml:space="preserve"> </w:t>
      </w:r>
      <w:r w:rsidRPr="00A05743">
        <w:rPr>
          <w:rFonts w:cs="Arial"/>
        </w:rPr>
        <w:t>classified</w:t>
      </w:r>
      <w:r>
        <w:rPr>
          <w:rFonts w:cs="Arial"/>
        </w:rPr>
        <w:t xml:space="preserve"> </w:t>
      </w:r>
      <w:r w:rsidRPr="00A05743">
        <w:rPr>
          <w:rFonts w:cs="Arial"/>
        </w:rPr>
        <w:t>rock</w:t>
      </w:r>
      <w:r>
        <w:rPr>
          <w:rFonts w:cs="Arial"/>
        </w:rPr>
        <w:t xml:space="preserve"> </w:t>
      </w:r>
      <w:r w:rsidRPr="00A05743">
        <w:rPr>
          <w:rFonts w:cs="Arial"/>
        </w:rPr>
        <w:t>excavation,</w:t>
      </w:r>
      <w:r>
        <w:rPr>
          <w:rFonts w:cs="Arial"/>
        </w:rPr>
        <w:t xml:space="preserve"> </w:t>
      </w:r>
      <w:r w:rsidRPr="00A05743">
        <w:rPr>
          <w:rFonts w:cs="Arial"/>
        </w:rPr>
        <w:t>pond</w:t>
      </w:r>
      <w:r>
        <w:rPr>
          <w:rFonts w:cs="Arial"/>
        </w:rPr>
        <w:t xml:space="preserve"> </w:t>
      </w:r>
      <w:r w:rsidRPr="00A05743">
        <w:rPr>
          <w:rFonts w:cs="Arial"/>
        </w:rPr>
        <w:t>dredging</w:t>
      </w:r>
      <w:r>
        <w:rPr>
          <w:rFonts w:cs="Arial"/>
        </w:rPr>
        <w:t xml:space="preserve"> </w:t>
      </w:r>
      <w:r w:rsidRPr="00A05743">
        <w:rPr>
          <w:rFonts w:cs="Arial"/>
        </w:rPr>
        <w:t>or</w:t>
      </w:r>
      <w:r>
        <w:rPr>
          <w:rFonts w:cs="Arial"/>
        </w:rPr>
        <w:t xml:space="preserve"> </w:t>
      </w:r>
      <w:r w:rsidRPr="00A05743">
        <w:rPr>
          <w:rFonts w:cs="Arial"/>
        </w:rPr>
        <w:t>unauthorized</w:t>
      </w:r>
      <w:r>
        <w:rPr>
          <w:rFonts w:cs="Arial"/>
        </w:rPr>
        <w:t xml:space="preserve"> </w:t>
      </w:r>
      <w:r w:rsidRPr="00A05743">
        <w:rPr>
          <w:rFonts w:cs="Arial"/>
        </w:rPr>
        <w:t>excavation.</w:t>
      </w:r>
      <w:r>
        <w:rPr>
          <w:rFonts w:cs="Arial"/>
        </w:rPr>
        <w:t xml:space="preserve">  </w:t>
      </w:r>
    </w:p>
    <w:p w14:paraId="6E134F49" w14:textId="77777777" w:rsidR="00B82CD8" w:rsidRDefault="00B82CD8" w:rsidP="008F3A62">
      <w:pPr>
        <w:numPr>
          <w:ilvl w:val="0"/>
          <w:numId w:val="5"/>
        </w:numPr>
        <w:rPr>
          <w:rFonts w:cs="Arial"/>
        </w:rPr>
      </w:pPr>
      <w:r w:rsidRPr="00A05743">
        <w:rPr>
          <w:rFonts w:cs="Arial"/>
        </w:rPr>
        <w:t>Unauthorized</w:t>
      </w:r>
      <w:r>
        <w:rPr>
          <w:rFonts w:cs="Arial"/>
        </w:rPr>
        <w:t xml:space="preserve"> </w:t>
      </w:r>
      <w:r w:rsidRPr="00A05743">
        <w:rPr>
          <w:rFonts w:cs="Arial"/>
        </w:rPr>
        <w:t>excavation</w:t>
      </w:r>
      <w:r>
        <w:rPr>
          <w:rFonts w:cs="Arial"/>
        </w:rPr>
        <w:t xml:space="preserve"> </w:t>
      </w:r>
      <w:r w:rsidRPr="00A05743">
        <w:rPr>
          <w:rFonts w:cs="Arial"/>
        </w:rPr>
        <w:t>consists</w:t>
      </w:r>
      <w:r>
        <w:rPr>
          <w:rFonts w:cs="Arial"/>
        </w:rPr>
        <w:t xml:space="preserve"> </w:t>
      </w:r>
      <w:r w:rsidRPr="00A05743">
        <w:rPr>
          <w:rFonts w:cs="Arial"/>
        </w:rPr>
        <w:t>of</w:t>
      </w:r>
      <w:r>
        <w:rPr>
          <w:rFonts w:cs="Arial"/>
        </w:rPr>
        <w:t xml:space="preserve"> </w:t>
      </w:r>
      <w:r w:rsidRPr="00A05743">
        <w:rPr>
          <w:rFonts w:cs="Arial"/>
        </w:rPr>
        <w:t>site</w:t>
      </w:r>
      <w:r>
        <w:rPr>
          <w:rFonts w:cs="Arial"/>
        </w:rPr>
        <w:t xml:space="preserve"> </w:t>
      </w:r>
      <w:r w:rsidRPr="00A05743">
        <w:rPr>
          <w:rFonts w:cs="Arial"/>
        </w:rPr>
        <w:t>grading</w:t>
      </w:r>
      <w:r>
        <w:rPr>
          <w:rFonts w:cs="Arial"/>
        </w:rPr>
        <w:t xml:space="preserve"> </w:t>
      </w:r>
      <w:r w:rsidRPr="00A05743">
        <w:rPr>
          <w:rFonts w:cs="Arial"/>
        </w:rPr>
        <w:t>that</w:t>
      </w:r>
      <w:r>
        <w:rPr>
          <w:rFonts w:cs="Arial"/>
        </w:rPr>
        <w:t xml:space="preserve"> </w:t>
      </w:r>
      <w:r w:rsidRPr="00A05743">
        <w:rPr>
          <w:rFonts w:cs="Arial"/>
        </w:rPr>
        <w:t>extends</w:t>
      </w:r>
      <w:r>
        <w:rPr>
          <w:rFonts w:cs="Arial"/>
        </w:rPr>
        <w:t xml:space="preserve"> </w:t>
      </w:r>
      <w:r w:rsidRPr="00A05743">
        <w:rPr>
          <w:rFonts w:cs="Arial"/>
        </w:rPr>
        <w:t>beyond</w:t>
      </w:r>
      <w:r>
        <w:rPr>
          <w:rFonts w:cs="Arial"/>
        </w:rPr>
        <w:t xml:space="preserve"> </w:t>
      </w:r>
      <w:r w:rsidRPr="00A05743">
        <w:rPr>
          <w:rFonts w:cs="Arial"/>
        </w:rPr>
        <w:t>the</w:t>
      </w:r>
      <w:r>
        <w:rPr>
          <w:rFonts w:cs="Arial"/>
        </w:rPr>
        <w:t xml:space="preserve"> </w:t>
      </w:r>
      <w:r w:rsidRPr="00A05743">
        <w:rPr>
          <w:rFonts w:cs="Arial"/>
        </w:rPr>
        <w:t>specified</w:t>
      </w:r>
      <w:r>
        <w:rPr>
          <w:rFonts w:cs="Arial"/>
        </w:rPr>
        <w:t xml:space="preserve"> </w:t>
      </w:r>
      <w:r w:rsidRPr="00A05743">
        <w:rPr>
          <w:rFonts w:cs="Arial"/>
        </w:rPr>
        <w:t>bottom</w:t>
      </w:r>
      <w:r>
        <w:rPr>
          <w:rFonts w:cs="Arial"/>
        </w:rPr>
        <w:t xml:space="preserve"> </w:t>
      </w:r>
      <w:r w:rsidRPr="00A05743">
        <w:rPr>
          <w:rFonts w:cs="Arial"/>
        </w:rPr>
        <w:t>elevations</w:t>
      </w:r>
      <w:r>
        <w:rPr>
          <w:rFonts w:cs="Arial"/>
        </w:rPr>
        <w:t xml:space="preserve"> </w:t>
      </w:r>
      <w:r w:rsidRPr="00A05743">
        <w:rPr>
          <w:rFonts w:cs="Arial"/>
        </w:rPr>
        <w:t>or</w:t>
      </w:r>
      <w:r>
        <w:rPr>
          <w:rFonts w:cs="Arial"/>
        </w:rPr>
        <w:t xml:space="preserve"> </w:t>
      </w:r>
      <w:r w:rsidRPr="00A05743">
        <w:rPr>
          <w:rFonts w:cs="Arial"/>
        </w:rPr>
        <w:t>horizontal</w:t>
      </w:r>
      <w:r>
        <w:rPr>
          <w:rFonts w:cs="Arial"/>
        </w:rPr>
        <w:t xml:space="preserve"> </w:t>
      </w:r>
      <w:r w:rsidRPr="00A05743">
        <w:rPr>
          <w:rFonts w:cs="Arial"/>
        </w:rPr>
        <w:t>limits</w:t>
      </w:r>
      <w:r>
        <w:rPr>
          <w:rFonts w:cs="Arial"/>
        </w:rPr>
        <w:t xml:space="preserve"> </w:t>
      </w:r>
      <w:r w:rsidRPr="00A05743">
        <w:rPr>
          <w:rFonts w:cs="Arial"/>
        </w:rPr>
        <w:t>without</w:t>
      </w:r>
      <w:r>
        <w:rPr>
          <w:rFonts w:cs="Arial"/>
        </w:rPr>
        <w:t xml:space="preserve"> </w:t>
      </w:r>
      <w:r w:rsidRPr="00A05743">
        <w:rPr>
          <w:rFonts w:cs="Arial"/>
        </w:rPr>
        <w:t>the</w:t>
      </w:r>
      <w:r>
        <w:rPr>
          <w:rFonts w:cs="Arial"/>
        </w:rPr>
        <w:t xml:space="preserve"> </w:t>
      </w:r>
      <w:r w:rsidRPr="00A05743">
        <w:rPr>
          <w:rFonts w:cs="Arial"/>
        </w:rPr>
        <w:t>direction</w:t>
      </w:r>
      <w:r>
        <w:rPr>
          <w:rFonts w:cs="Arial"/>
        </w:rPr>
        <w:t xml:space="preserve"> </w:t>
      </w:r>
      <w:r w:rsidRPr="00A05743">
        <w:rPr>
          <w:rFonts w:cs="Arial"/>
        </w:rPr>
        <w:t>of</w:t>
      </w:r>
      <w:r>
        <w:rPr>
          <w:rFonts w:cs="Arial"/>
        </w:rPr>
        <w:t xml:space="preserve"> </w:t>
      </w:r>
      <w:r w:rsidRPr="00A05743">
        <w:rPr>
          <w:rFonts w:cs="Arial"/>
        </w:rPr>
        <w:t>the</w:t>
      </w:r>
      <w:r>
        <w:rPr>
          <w:rFonts w:cs="Arial"/>
        </w:rPr>
        <w:t xml:space="preserve"> </w:t>
      </w:r>
      <w:r w:rsidRPr="00A05743">
        <w:rPr>
          <w:rFonts w:cs="Arial"/>
        </w:rPr>
        <w:t>Owner.</w:t>
      </w:r>
      <w:r>
        <w:rPr>
          <w:rFonts w:cs="Arial"/>
        </w:rPr>
        <w:t xml:space="preserve">  </w:t>
      </w:r>
      <w:r w:rsidRPr="00A05743">
        <w:rPr>
          <w:rFonts w:cs="Arial"/>
        </w:rPr>
        <w:t>All</w:t>
      </w:r>
      <w:r>
        <w:rPr>
          <w:rFonts w:cs="Arial"/>
        </w:rPr>
        <w:t xml:space="preserve"> </w:t>
      </w:r>
      <w:r w:rsidRPr="00A05743">
        <w:rPr>
          <w:rFonts w:cs="Arial"/>
        </w:rPr>
        <w:t>remedial</w:t>
      </w:r>
      <w:r>
        <w:rPr>
          <w:rFonts w:cs="Arial"/>
        </w:rPr>
        <w:t xml:space="preserve"> </w:t>
      </w:r>
      <w:r w:rsidRPr="00A05743">
        <w:rPr>
          <w:rFonts w:cs="Arial"/>
        </w:rPr>
        <w:t>work,</w:t>
      </w:r>
      <w:r>
        <w:rPr>
          <w:rFonts w:cs="Arial"/>
        </w:rPr>
        <w:t xml:space="preserve"> </w:t>
      </w:r>
      <w:r w:rsidRPr="00A05743">
        <w:rPr>
          <w:rFonts w:cs="Arial"/>
        </w:rPr>
        <w:t>to</w:t>
      </w:r>
      <w:r>
        <w:rPr>
          <w:rFonts w:cs="Arial"/>
        </w:rPr>
        <w:t xml:space="preserve"> </w:t>
      </w:r>
      <w:r w:rsidRPr="00A05743">
        <w:rPr>
          <w:rFonts w:cs="Arial"/>
        </w:rPr>
        <w:t>correct</w:t>
      </w:r>
      <w:r>
        <w:rPr>
          <w:rFonts w:cs="Arial"/>
        </w:rPr>
        <w:t xml:space="preserve"> </w:t>
      </w:r>
      <w:r w:rsidRPr="00A05743">
        <w:rPr>
          <w:rFonts w:cs="Arial"/>
        </w:rPr>
        <w:t>unauthorized</w:t>
      </w:r>
      <w:r>
        <w:rPr>
          <w:rFonts w:cs="Arial"/>
        </w:rPr>
        <w:t xml:space="preserve"> </w:t>
      </w:r>
      <w:r w:rsidRPr="00A05743">
        <w:rPr>
          <w:rFonts w:cs="Arial"/>
        </w:rPr>
        <w:t>excavation,</w:t>
      </w:r>
      <w:r>
        <w:rPr>
          <w:rFonts w:cs="Arial"/>
        </w:rPr>
        <w:t xml:space="preserve"> </w:t>
      </w:r>
      <w:r w:rsidRPr="00A05743">
        <w:rPr>
          <w:rFonts w:cs="Arial"/>
        </w:rPr>
        <w:t>including</w:t>
      </w:r>
      <w:r>
        <w:rPr>
          <w:rFonts w:cs="Arial"/>
        </w:rPr>
        <w:t xml:space="preserve"> </w:t>
      </w:r>
      <w:r w:rsidRPr="00A05743">
        <w:rPr>
          <w:rFonts w:cs="Arial"/>
        </w:rPr>
        <w:t>backfilling</w:t>
      </w:r>
      <w:r>
        <w:rPr>
          <w:rFonts w:cs="Arial"/>
        </w:rPr>
        <w:t xml:space="preserve"> </w:t>
      </w:r>
      <w:r w:rsidRPr="00A05743">
        <w:rPr>
          <w:rFonts w:cs="Arial"/>
        </w:rPr>
        <w:t>and</w:t>
      </w:r>
      <w:r>
        <w:rPr>
          <w:rFonts w:cs="Arial"/>
        </w:rPr>
        <w:t xml:space="preserve"> </w:t>
      </w:r>
      <w:r w:rsidRPr="00A05743">
        <w:rPr>
          <w:rFonts w:cs="Arial"/>
        </w:rPr>
        <w:t>compacting</w:t>
      </w:r>
      <w:r>
        <w:rPr>
          <w:rFonts w:cs="Arial"/>
        </w:rPr>
        <w:t xml:space="preserve"> </w:t>
      </w:r>
      <w:r w:rsidRPr="00A05743">
        <w:rPr>
          <w:rFonts w:cs="Arial"/>
        </w:rPr>
        <w:t>with</w:t>
      </w:r>
      <w:r>
        <w:rPr>
          <w:rFonts w:cs="Arial"/>
        </w:rPr>
        <w:t xml:space="preserve"> </w:t>
      </w:r>
      <w:r w:rsidRPr="00A05743">
        <w:rPr>
          <w:rFonts w:cs="Arial"/>
        </w:rPr>
        <w:t>earth</w:t>
      </w:r>
      <w:r>
        <w:rPr>
          <w:rFonts w:cs="Arial"/>
        </w:rPr>
        <w:t xml:space="preserve"> </w:t>
      </w:r>
      <w:r w:rsidRPr="00A05743">
        <w:rPr>
          <w:rFonts w:cs="Arial"/>
        </w:rPr>
        <w:t>or</w:t>
      </w:r>
      <w:r>
        <w:rPr>
          <w:rFonts w:cs="Arial"/>
        </w:rPr>
        <w:t xml:space="preserve"> </w:t>
      </w:r>
      <w:r w:rsidRPr="00A05743">
        <w:rPr>
          <w:rFonts w:cs="Arial"/>
        </w:rPr>
        <w:t>gravel,</w:t>
      </w:r>
      <w:r>
        <w:rPr>
          <w:rFonts w:cs="Arial"/>
        </w:rPr>
        <w:t xml:space="preserve"> </w:t>
      </w:r>
      <w:r w:rsidRPr="00A05743">
        <w:rPr>
          <w:rFonts w:cs="Arial"/>
        </w:rPr>
        <w:t>lean</w:t>
      </w:r>
      <w:r>
        <w:rPr>
          <w:rFonts w:cs="Arial"/>
        </w:rPr>
        <w:t xml:space="preserve"> </w:t>
      </w:r>
      <w:r w:rsidRPr="00A05743">
        <w:rPr>
          <w:rFonts w:cs="Arial"/>
        </w:rPr>
        <w:t>concrete</w:t>
      </w:r>
      <w:r>
        <w:rPr>
          <w:rFonts w:cs="Arial"/>
        </w:rPr>
        <w:t xml:space="preserve"> </w:t>
      </w:r>
      <w:r w:rsidRPr="00A05743">
        <w:rPr>
          <w:rFonts w:cs="Arial"/>
        </w:rPr>
        <w:t>fill</w:t>
      </w:r>
      <w:r>
        <w:rPr>
          <w:rFonts w:cs="Arial"/>
        </w:rPr>
        <w:t xml:space="preserve"> </w:t>
      </w:r>
      <w:r w:rsidRPr="00A05743">
        <w:rPr>
          <w:rFonts w:cs="Arial"/>
        </w:rPr>
        <w:t>or</w:t>
      </w:r>
      <w:r>
        <w:rPr>
          <w:rFonts w:cs="Arial"/>
        </w:rPr>
        <w:t xml:space="preserve"> </w:t>
      </w:r>
      <w:r w:rsidRPr="00A05743">
        <w:rPr>
          <w:rFonts w:cs="Arial"/>
        </w:rPr>
        <w:t>any</w:t>
      </w:r>
      <w:r>
        <w:rPr>
          <w:rFonts w:cs="Arial"/>
        </w:rPr>
        <w:t xml:space="preserve"> </w:t>
      </w:r>
      <w:r w:rsidRPr="00A05743">
        <w:rPr>
          <w:rFonts w:cs="Arial"/>
        </w:rPr>
        <w:t>other</w:t>
      </w:r>
      <w:r>
        <w:rPr>
          <w:rFonts w:cs="Arial"/>
        </w:rPr>
        <w:t xml:space="preserve"> </w:t>
      </w:r>
      <w:r w:rsidRPr="00A05743">
        <w:rPr>
          <w:rFonts w:cs="Arial"/>
        </w:rPr>
        <w:t>material</w:t>
      </w:r>
      <w:r>
        <w:rPr>
          <w:rFonts w:cs="Arial"/>
        </w:rPr>
        <w:t xml:space="preserve"> </w:t>
      </w:r>
      <w:r w:rsidRPr="00A05743">
        <w:rPr>
          <w:rFonts w:cs="Arial"/>
        </w:rPr>
        <w:t>to</w:t>
      </w:r>
      <w:r>
        <w:rPr>
          <w:rFonts w:cs="Arial"/>
        </w:rPr>
        <w:t xml:space="preserve"> </w:t>
      </w:r>
      <w:r w:rsidRPr="00A05743">
        <w:rPr>
          <w:rFonts w:cs="Arial"/>
        </w:rPr>
        <w:t>bring</w:t>
      </w:r>
      <w:r>
        <w:rPr>
          <w:rFonts w:cs="Arial"/>
        </w:rPr>
        <w:t xml:space="preserve"> </w:t>
      </w:r>
      <w:r w:rsidRPr="00A05743">
        <w:rPr>
          <w:rFonts w:cs="Arial"/>
        </w:rPr>
        <w:t>elevations</w:t>
      </w:r>
      <w:r>
        <w:rPr>
          <w:rFonts w:cs="Arial"/>
        </w:rPr>
        <w:t xml:space="preserve"> </w:t>
      </w:r>
      <w:r w:rsidRPr="00A05743">
        <w:rPr>
          <w:rFonts w:cs="Arial"/>
        </w:rPr>
        <w:t>to</w:t>
      </w:r>
      <w:r>
        <w:rPr>
          <w:rFonts w:cs="Arial"/>
        </w:rPr>
        <w:t xml:space="preserve"> </w:t>
      </w:r>
      <w:r w:rsidRPr="00A05743">
        <w:rPr>
          <w:rFonts w:cs="Arial"/>
        </w:rPr>
        <w:t>grade</w:t>
      </w:r>
      <w:r>
        <w:rPr>
          <w:rFonts w:cs="Arial"/>
        </w:rPr>
        <w:t xml:space="preserve"> </w:t>
      </w:r>
      <w:r w:rsidRPr="00A05743">
        <w:rPr>
          <w:rFonts w:cs="Arial"/>
        </w:rPr>
        <w:t>as</w:t>
      </w:r>
      <w:r>
        <w:rPr>
          <w:rFonts w:cs="Arial"/>
        </w:rPr>
        <w:t xml:space="preserve"> </w:t>
      </w:r>
      <w:r w:rsidRPr="00A05743">
        <w:rPr>
          <w:rFonts w:cs="Arial"/>
        </w:rPr>
        <w:t>specified</w:t>
      </w:r>
      <w:r>
        <w:rPr>
          <w:rFonts w:cs="Arial"/>
        </w:rPr>
        <w:t xml:space="preserve"> </w:t>
      </w:r>
      <w:r w:rsidRPr="00A05743">
        <w:rPr>
          <w:rFonts w:cs="Arial"/>
        </w:rPr>
        <w:t>and</w:t>
      </w:r>
      <w:r>
        <w:rPr>
          <w:rFonts w:cs="Arial"/>
        </w:rPr>
        <w:t xml:space="preserve"> </w:t>
      </w:r>
      <w:r w:rsidRPr="00A05743">
        <w:rPr>
          <w:rFonts w:cs="Arial"/>
        </w:rPr>
        <w:t>to</w:t>
      </w:r>
      <w:r>
        <w:rPr>
          <w:rFonts w:cs="Arial"/>
        </w:rPr>
        <w:t xml:space="preserve"> </w:t>
      </w:r>
      <w:r w:rsidRPr="00A05743">
        <w:rPr>
          <w:rFonts w:cs="Arial"/>
        </w:rPr>
        <w:t>the</w:t>
      </w:r>
      <w:r>
        <w:rPr>
          <w:rFonts w:cs="Arial"/>
        </w:rPr>
        <w:t xml:space="preserve"> </w:t>
      </w:r>
      <w:r w:rsidRPr="00A05743">
        <w:rPr>
          <w:rFonts w:cs="Arial"/>
        </w:rPr>
        <w:t>satisfaction</w:t>
      </w:r>
      <w:r>
        <w:rPr>
          <w:rFonts w:cs="Arial"/>
        </w:rPr>
        <w:t xml:space="preserve"> </w:t>
      </w:r>
      <w:r w:rsidRPr="00A05743">
        <w:rPr>
          <w:rFonts w:cs="Arial"/>
        </w:rPr>
        <w:t>of</w:t>
      </w:r>
      <w:r>
        <w:rPr>
          <w:rFonts w:cs="Arial"/>
        </w:rPr>
        <w:t xml:space="preserve"> </w:t>
      </w:r>
      <w:r w:rsidRPr="00A05743">
        <w:rPr>
          <w:rFonts w:cs="Arial"/>
        </w:rPr>
        <w:t>the</w:t>
      </w:r>
      <w:r>
        <w:rPr>
          <w:rFonts w:cs="Arial"/>
        </w:rPr>
        <w:t xml:space="preserve"> </w:t>
      </w:r>
      <w:r w:rsidRPr="00A05743">
        <w:rPr>
          <w:rFonts w:cs="Arial"/>
        </w:rPr>
        <w:t>Owner</w:t>
      </w:r>
      <w:r w:rsidR="00E35B80">
        <w:rPr>
          <w:rFonts w:cs="Arial"/>
        </w:rPr>
        <w:t>.</w:t>
      </w:r>
    </w:p>
    <w:p w14:paraId="75D5963B" w14:textId="578F0A2C" w:rsidR="00B82CD8" w:rsidRDefault="00B82CD8" w:rsidP="008F3A62">
      <w:pPr>
        <w:numPr>
          <w:ilvl w:val="0"/>
          <w:numId w:val="5"/>
        </w:numPr>
        <w:rPr>
          <w:rFonts w:cs="Arial"/>
        </w:rPr>
      </w:pPr>
      <w:r w:rsidRPr="00A05743">
        <w:rPr>
          <w:rFonts w:cs="Arial"/>
        </w:rPr>
        <w:t>The</w:t>
      </w:r>
      <w:r>
        <w:rPr>
          <w:rFonts w:cs="Arial"/>
        </w:rPr>
        <w:t xml:space="preserve"> </w:t>
      </w:r>
      <w:r w:rsidR="00E35B80">
        <w:rPr>
          <w:rFonts w:cs="Arial"/>
        </w:rPr>
        <w:t xml:space="preserve">EIC </w:t>
      </w:r>
      <w:r w:rsidRPr="00A05743">
        <w:rPr>
          <w:rFonts w:cs="Arial"/>
        </w:rPr>
        <w:t>must</w:t>
      </w:r>
      <w:r>
        <w:rPr>
          <w:rFonts w:cs="Arial"/>
        </w:rPr>
        <w:t xml:space="preserve"> </w:t>
      </w:r>
      <w:r w:rsidRPr="00A05743">
        <w:rPr>
          <w:rFonts w:cs="Arial"/>
        </w:rPr>
        <w:t>be</w:t>
      </w:r>
      <w:r>
        <w:rPr>
          <w:rFonts w:cs="Arial"/>
        </w:rPr>
        <w:t xml:space="preserve"> </w:t>
      </w:r>
      <w:r w:rsidRPr="00A05743">
        <w:rPr>
          <w:rFonts w:cs="Arial"/>
        </w:rPr>
        <w:t>contacted,</w:t>
      </w:r>
      <w:r>
        <w:rPr>
          <w:rFonts w:cs="Arial"/>
        </w:rPr>
        <w:t xml:space="preserve"> </w:t>
      </w:r>
      <w:r w:rsidRPr="00A05743">
        <w:rPr>
          <w:rFonts w:cs="Arial"/>
        </w:rPr>
        <w:t>and</w:t>
      </w:r>
      <w:r>
        <w:rPr>
          <w:rFonts w:cs="Arial"/>
        </w:rPr>
        <w:t xml:space="preserve"> </w:t>
      </w:r>
      <w:r w:rsidRPr="00A05743">
        <w:rPr>
          <w:rFonts w:cs="Arial"/>
        </w:rPr>
        <w:t>work</w:t>
      </w:r>
      <w:r>
        <w:rPr>
          <w:rFonts w:cs="Arial"/>
        </w:rPr>
        <w:t xml:space="preserve"> </w:t>
      </w:r>
      <w:r w:rsidRPr="00A05743">
        <w:rPr>
          <w:rFonts w:cs="Arial"/>
        </w:rPr>
        <w:t>in</w:t>
      </w:r>
      <w:r>
        <w:rPr>
          <w:rFonts w:cs="Arial"/>
        </w:rPr>
        <w:t xml:space="preserve"> </w:t>
      </w:r>
      <w:r w:rsidRPr="00A05743">
        <w:rPr>
          <w:rFonts w:cs="Arial"/>
        </w:rPr>
        <w:t>that</w:t>
      </w:r>
      <w:r>
        <w:rPr>
          <w:rFonts w:cs="Arial"/>
        </w:rPr>
        <w:t xml:space="preserve"> </w:t>
      </w:r>
      <w:r w:rsidRPr="00A05743">
        <w:rPr>
          <w:rFonts w:cs="Arial"/>
        </w:rPr>
        <w:t>area</w:t>
      </w:r>
      <w:r>
        <w:rPr>
          <w:rFonts w:cs="Arial"/>
        </w:rPr>
        <w:t xml:space="preserve"> </w:t>
      </w:r>
      <w:r w:rsidRPr="00A05743">
        <w:rPr>
          <w:rFonts w:cs="Arial"/>
        </w:rPr>
        <w:t>must</w:t>
      </w:r>
      <w:r>
        <w:rPr>
          <w:rFonts w:cs="Arial"/>
        </w:rPr>
        <w:t xml:space="preserve"> </w:t>
      </w:r>
      <w:r w:rsidRPr="00A05743">
        <w:rPr>
          <w:rFonts w:cs="Arial"/>
        </w:rPr>
        <w:t>be</w:t>
      </w:r>
      <w:r>
        <w:rPr>
          <w:rFonts w:cs="Arial"/>
        </w:rPr>
        <w:t xml:space="preserve"> </w:t>
      </w:r>
      <w:r w:rsidRPr="00A05743">
        <w:rPr>
          <w:rFonts w:cs="Arial"/>
        </w:rPr>
        <w:t>stopped,</w:t>
      </w:r>
      <w:r>
        <w:rPr>
          <w:rFonts w:cs="Arial"/>
        </w:rPr>
        <w:t xml:space="preserve"> </w:t>
      </w:r>
      <w:r w:rsidRPr="00A05743">
        <w:rPr>
          <w:rFonts w:cs="Arial"/>
        </w:rPr>
        <w:t>if</w:t>
      </w:r>
      <w:r>
        <w:rPr>
          <w:rFonts w:cs="Arial"/>
        </w:rPr>
        <w:t xml:space="preserve"> </w:t>
      </w:r>
      <w:r w:rsidRPr="00A05743">
        <w:rPr>
          <w:rFonts w:cs="Arial"/>
        </w:rPr>
        <w:t>unsuitable</w:t>
      </w:r>
      <w:r>
        <w:rPr>
          <w:rFonts w:cs="Arial"/>
        </w:rPr>
        <w:t xml:space="preserve"> </w:t>
      </w:r>
      <w:r w:rsidRPr="00A05743">
        <w:rPr>
          <w:rFonts w:cs="Arial"/>
        </w:rPr>
        <w:t>bearing</w:t>
      </w:r>
      <w:r>
        <w:rPr>
          <w:rFonts w:cs="Arial"/>
        </w:rPr>
        <w:t xml:space="preserve"> </w:t>
      </w:r>
      <w:r w:rsidRPr="00A05743">
        <w:rPr>
          <w:rFonts w:cs="Arial"/>
        </w:rPr>
        <w:t>materials</w:t>
      </w:r>
      <w:r>
        <w:rPr>
          <w:rFonts w:cs="Arial"/>
        </w:rPr>
        <w:t xml:space="preserve">, as determined by </w:t>
      </w:r>
      <w:r w:rsidR="003B3013">
        <w:rPr>
          <w:rFonts w:cs="Arial"/>
        </w:rPr>
        <w:t xml:space="preserve">the </w:t>
      </w:r>
      <w:r w:rsidR="00AC0AA7">
        <w:rPr>
          <w:rFonts w:cs="Arial"/>
        </w:rPr>
        <w:t>Geotechnical</w:t>
      </w:r>
      <w:r w:rsidR="003B3013">
        <w:rPr>
          <w:rFonts w:cs="Arial"/>
        </w:rPr>
        <w:t xml:space="preserve"> Engineer</w:t>
      </w:r>
      <w:r>
        <w:rPr>
          <w:rFonts w:cs="Arial"/>
        </w:rPr>
        <w:t xml:space="preserve">, </w:t>
      </w:r>
      <w:r w:rsidRPr="00A05743">
        <w:rPr>
          <w:rFonts w:cs="Arial"/>
        </w:rPr>
        <w:t>are</w:t>
      </w:r>
      <w:r>
        <w:rPr>
          <w:rFonts w:cs="Arial"/>
        </w:rPr>
        <w:t xml:space="preserve"> </w:t>
      </w:r>
      <w:r w:rsidRPr="00A05743">
        <w:rPr>
          <w:rFonts w:cs="Arial"/>
        </w:rPr>
        <w:t>encountered</w:t>
      </w:r>
      <w:r>
        <w:rPr>
          <w:rFonts w:cs="Arial"/>
        </w:rPr>
        <w:t xml:space="preserve"> </w:t>
      </w:r>
      <w:r w:rsidRPr="00A05743">
        <w:rPr>
          <w:rFonts w:cs="Arial"/>
        </w:rPr>
        <w:t>at</w:t>
      </w:r>
      <w:r>
        <w:rPr>
          <w:rFonts w:cs="Arial"/>
        </w:rPr>
        <w:t xml:space="preserve"> </w:t>
      </w:r>
      <w:r w:rsidRPr="00A05743">
        <w:rPr>
          <w:rFonts w:cs="Arial"/>
        </w:rPr>
        <w:t>required</w:t>
      </w:r>
      <w:r>
        <w:rPr>
          <w:rFonts w:cs="Arial"/>
        </w:rPr>
        <w:t xml:space="preserve"> </w:t>
      </w:r>
      <w:r w:rsidRPr="00A05743">
        <w:rPr>
          <w:rFonts w:cs="Arial"/>
        </w:rPr>
        <w:t>elevations.</w:t>
      </w:r>
      <w:r>
        <w:rPr>
          <w:rFonts w:cs="Arial"/>
        </w:rPr>
        <w:t xml:space="preserve">  </w:t>
      </w:r>
      <w:r w:rsidRPr="00A05743">
        <w:rPr>
          <w:rFonts w:cs="Arial"/>
        </w:rPr>
        <w:t>Any</w:t>
      </w:r>
      <w:r>
        <w:rPr>
          <w:rFonts w:cs="Arial"/>
        </w:rPr>
        <w:t xml:space="preserve"> </w:t>
      </w:r>
      <w:r w:rsidRPr="00A05743">
        <w:rPr>
          <w:rFonts w:cs="Arial"/>
        </w:rPr>
        <w:t>additional</w:t>
      </w:r>
      <w:r>
        <w:rPr>
          <w:rFonts w:cs="Arial"/>
        </w:rPr>
        <w:t xml:space="preserve"> </w:t>
      </w:r>
      <w:r w:rsidRPr="00A05743">
        <w:rPr>
          <w:rFonts w:cs="Arial"/>
        </w:rPr>
        <w:t>work</w:t>
      </w:r>
      <w:r>
        <w:rPr>
          <w:rFonts w:cs="Arial"/>
        </w:rPr>
        <w:t xml:space="preserve"> </w:t>
      </w:r>
      <w:r w:rsidRPr="00A05743">
        <w:rPr>
          <w:rFonts w:cs="Arial"/>
        </w:rPr>
        <w:t>must</w:t>
      </w:r>
      <w:r>
        <w:rPr>
          <w:rFonts w:cs="Arial"/>
        </w:rPr>
        <w:t xml:space="preserve"> </w:t>
      </w:r>
      <w:r w:rsidRPr="00A05743">
        <w:rPr>
          <w:rFonts w:cs="Arial"/>
        </w:rPr>
        <w:t>be</w:t>
      </w:r>
      <w:r>
        <w:rPr>
          <w:rFonts w:cs="Arial"/>
        </w:rPr>
        <w:t xml:space="preserve"> </w:t>
      </w:r>
      <w:r w:rsidRPr="00A05743">
        <w:rPr>
          <w:rFonts w:cs="Arial"/>
        </w:rPr>
        <w:t>authorized</w:t>
      </w:r>
      <w:r>
        <w:rPr>
          <w:rFonts w:cs="Arial"/>
        </w:rPr>
        <w:t xml:space="preserve"> </w:t>
      </w:r>
      <w:r w:rsidRPr="00A05743">
        <w:rPr>
          <w:rFonts w:cs="Arial"/>
        </w:rPr>
        <w:t>by</w:t>
      </w:r>
      <w:r>
        <w:rPr>
          <w:rFonts w:cs="Arial"/>
        </w:rPr>
        <w:t xml:space="preserve"> </w:t>
      </w:r>
      <w:r w:rsidRPr="00A05743">
        <w:rPr>
          <w:rFonts w:cs="Arial"/>
        </w:rPr>
        <w:t>the</w:t>
      </w:r>
      <w:r>
        <w:rPr>
          <w:rFonts w:cs="Arial"/>
        </w:rPr>
        <w:t xml:space="preserve"> </w:t>
      </w:r>
      <w:r w:rsidR="00E35B80">
        <w:rPr>
          <w:rFonts w:cs="Arial"/>
        </w:rPr>
        <w:t xml:space="preserve">EIC and the </w:t>
      </w:r>
      <w:r w:rsidRPr="00A05743">
        <w:rPr>
          <w:rFonts w:cs="Arial"/>
        </w:rPr>
        <w:t>Owner</w:t>
      </w:r>
      <w:r>
        <w:rPr>
          <w:rFonts w:cs="Arial"/>
        </w:rPr>
        <w:t xml:space="preserve"> </w:t>
      </w:r>
      <w:r w:rsidRPr="00A05743">
        <w:rPr>
          <w:rFonts w:cs="Arial"/>
          <w:b/>
        </w:rPr>
        <w:t>before</w:t>
      </w:r>
      <w:r>
        <w:rPr>
          <w:rFonts w:cs="Arial"/>
          <w:b/>
        </w:rPr>
        <w:t xml:space="preserve"> </w:t>
      </w:r>
      <w:r w:rsidRPr="00A05743">
        <w:rPr>
          <w:rFonts w:cs="Arial"/>
          <w:b/>
        </w:rPr>
        <w:t>work</w:t>
      </w:r>
      <w:r>
        <w:rPr>
          <w:rFonts w:cs="Arial"/>
          <w:b/>
        </w:rPr>
        <w:t xml:space="preserve"> </w:t>
      </w:r>
      <w:r w:rsidRPr="00421B01">
        <w:rPr>
          <w:rFonts w:cs="Arial"/>
          <w:b/>
        </w:rPr>
        <w:t>continues</w:t>
      </w:r>
      <w:r>
        <w:rPr>
          <w:rFonts w:cs="Arial"/>
        </w:rPr>
        <w:t xml:space="preserve"> </w:t>
      </w:r>
      <w:r w:rsidRPr="00A05743">
        <w:rPr>
          <w:rFonts w:cs="Arial"/>
        </w:rPr>
        <w:t>including</w:t>
      </w:r>
      <w:r>
        <w:rPr>
          <w:rFonts w:cs="Arial"/>
        </w:rPr>
        <w:t xml:space="preserve"> </w:t>
      </w:r>
      <w:r w:rsidRPr="00A05743">
        <w:rPr>
          <w:rFonts w:cs="Arial"/>
        </w:rPr>
        <w:t>deeper</w:t>
      </w:r>
      <w:r>
        <w:rPr>
          <w:rFonts w:cs="Arial"/>
        </w:rPr>
        <w:t xml:space="preserve"> </w:t>
      </w:r>
      <w:r w:rsidRPr="00A05743">
        <w:rPr>
          <w:rFonts w:cs="Arial"/>
        </w:rPr>
        <w:t>excavation</w:t>
      </w:r>
      <w:r>
        <w:rPr>
          <w:rFonts w:cs="Arial"/>
        </w:rPr>
        <w:t xml:space="preserve"> </w:t>
      </w:r>
      <w:r w:rsidRPr="00A05743">
        <w:rPr>
          <w:rFonts w:cs="Arial"/>
        </w:rPr>
        <w:t>and</w:t>
      </w:r>
      <w:r>
        <w:rPr>
          <w:rFonts w:cs="Arial"/>
        </w:rPr>
        <w:t xml:space="preserve"> </w:t>
      </w:r>
      <w:r w:rsidRPr="00A05743">
        <w:rPr>
          <w:rFonts w:cs="Arial"/>
        </w:rPr>
        <w:t>placement</w:t>
      </w:r>
      <w:r>
        <w:rPr>
          <w:rFonts w:cs="Arial"/>
        </w:rPr>
        <w:t xml:space="preserve"> </w:t>
      </w:r>
      <w:r w:rsidRPr="00A05743">
        <w:rPr>
          <w:rFonts w:cs="Arial"/>
        </w:rPr>
        <w:t>of</w:t>
      </w:r>
      <w:r>
        <w:rPr>
          <w:rFonts w:cs="Arial"/>
        </w:rPr>
        <w:t xml:space="preserve"> </w:t>
      </w:r>
      <w:r w:rsidRPr="00A05743">
        <w:rPr>
          <w:rFonts w:cs="Arial"/>
        </w:rPr>
        <w:t>suitable</w:t>
      </w:r>
      <w:r>
        <w:rPr>
          <w:rFonts w:cs="Arial"/>
        </w:rPr>
        <w:t xml:space="preserve"> </w:t>
      </w:r>
      <w:r w:rsidRPr="00A05743">
        <w:rPr>
          <w:rFonts w:cs="Arial"/>
        </w:rPr>
        <w:t>replacement</w:t>
      </w:r>
      <w:r>
        <w:rPr>
          <w:rFonts w:cs="Arial"/>
        </w:rPr>
        <w:t xml:space="preserve"> </w:t>
      </w:r>
      <w:r w:rsidRPr="00A05743">
        <w:rPr>
          <w:rFonts w:cs="Arial"/>
        </w:rPr>
        <w:t>material.</w:t>
      </w:r>
      <w:r>
        <w:rPr>
          <w:rFonts w:cs="Arial"/>
        </w:rPr>
        <w:t xml:space="preserve">  Excavating unsuitable material solely to facilitate performance of other work shall be considered Contractor “means and methods”</w:t>
      </w:r>
      <w:r w:rsidR="00E35B80">
        <w:rPr>
          <w:rFonts w:cs="Arial"/>
        </w:rPr>
        <w:t>.</w:t>
      </w:r>
    </w:p>
    <w:p w14:paraId="1DF1593C" w14:textId="77777777" w:rsidR="00B82CD8" w:rsidRPr="00673CA7" w:rsidRDefault="00B82CD8">
      <w:pPr>
        <w:numPr>
          <w:ilvl w:val="0"/>
          <w:numId w:val="5"/>
        </w:numPr>
        <w:rPr>
          <w:rFonts w:cs="Arial"/>
        </w:rPr>
      </w:pPr>
      <w:r w:rsidRPr="00673CA7">
        <w:rPr>
          <w:rFonts w:cs="Arial"/>
        </w:rPr>
        <w:t>Stability of Excavations:  Slope sides of excavations to comply with local codes and ordinances having jurisdiction.  Shore and brace the excavation where sloping is not possible because of space restrictions or stability of materials excavated.</w:t>
      </w:r>
      <w:r w:rsidR="00673CA7" w:rsidRPr="00673CA7">
        <w:rPr>
          <w:rFonts w:cs="Arial"/>
        </w:rPr>
        <w:t xml:space="preserve">  Sheeting, shoring, and bracing is not permitted for excavations in dam embankments. The embankment must be excavated to safe, stable slopes (2-horizontal-to-1-vertical minimum</w:t>
      </w:r>
      <w:r w:rsidR="006B31A5">
        <w:rPr>
          <w:rFonts w:cs="Arial"/>
        </w:rPr>
        <w:t>)</w:t>
      </w:r>
      <w:r w:rsidR="00AC0AA7" w:rsidRPr="00673CA7">
        <w:rPr>
          <w:rFonts w:cs="Arial"/>
        </w:rPr>
        <w:t>.</w:t>
      </w:r>
      <w:r w:rsidR="00AC0AA7">
        <w:rPr>
          <w:rFonts w:cs="Arial"/>
        </w:rPr>
        <w:t xml:space="preserve"> </w:t>
      </w:r>
      <w:r w:rsidR="001E003F">
        <w:rPr>
          <w:rFonts w:cs="Arial"/>
        </w:rPr>
        <w:t>No vertical trenching is allowed.  All conduits penetrating through the dam’s embankment must be installed during construction/re-construction of the embankment.  Conduits may not be installed in vertical trenches after the embankment has been constructed.</w:t>
      </w:r>
    </w:p>
    <w:p w14:paraId="4EF919C1" w14:textId="77777777" w:rsidR="00B82CD8" w:rsidRDefault="00B82CD8" w:rsidP="008F3A62">
      <w:pPr>
        <w:numPr>
          <w:ilvl w:val="0"/>
          <w:numId w:val="5"/>
        </w:numPr>
        <w:rPr>
          <w:rFonts w:cs="Arial"/>
        </w:rPr>
      </w:pPr>
      <w:r w:rsidRPr="00A05743">
        <w:rPr>
          <w:rFonts w:cs="Arial"/>
        </w:rPr>
        <w:lastRenderedPageBreak/>
        <w:t>Site</w:t>
      </w:r>
      <w:r>
        <w:rPr>
          <w:rFonts w:cs="Arial"/>
        </w:rPr>
        <w:t xml:space="preserve"> </w:t>
      </w:r>
      <w:r w:rsidRPr="00A05743">
        <w:rPr>
          <w:rFonts w:cs="Arial"/>
        </w:rPr>
        <w:t>Information:</w:t>
      </w:r>
      <w:r>
        <w:rPr>
          <w:rFonts w:cs="Arial"/>
        </w:rPr>
        <w:t xml:space="preserve"> </w:t>
      </w:r>
      <w:r w:rsidRPr="00A05743">
        <w:rPr>
          <w:rFonts w:cs="Arial"/>
        </w:rPr>
        <w:t>Data</w:t>
      </w:r>
      <w:r>
        <w:rPr>
          <w:rFonts w:cs="Arial"/>
        </w:rPr>
        <w:t xml:space="preserve"> </w:t>
      </w:r>
      <w:r w:rsidRPr="00A05743">
        <w:rPr>
          <w:rFonts w:cs="Arial"/>
        </w:rPr>
        <w:t>on</w:t>
      </w:r>
      <w:r>
        <w:rPr>
          <w:rFonts w:cs="Arial"/>
        </w:rPr>
        <w:t xml:space="preserve"> </w:t>
      </w:r>
      <w:r w:rsidRPr="00A05743">
        <w:rPr>
          <w:rFonts w:cs="Arial"/>
        </w:rPr>
        <w:t>indicated</w:t>
      </w:r>
      <w:r>
        <w:rPr>
          <w:rFonts w:cs="Arial"/>
        </w:rPr>
        <w:t xml:space="preserve"> </w:t>
      </w:r>
      <w:r w:rsidRPr="00A05743">
        <w:rPr>
          <w:rFonts w:cs="Arial"/>
        </w:rPr>
        <w:t>subsurface</w:t>
      </w:r>
      <w:r>
        <w:rPr>
          <w:rFonts w:cs="Arial"/>
        </w:rPr>
        <w:t xml:space="preserve"> </w:t>
      </w:r>
      <w:r w:rsidRPr="00A05743">
        <w:rPr>
          <w:rFonts w:cs="Arial"/>
        </w:rPr>
        <w:t>conditions</w:t>
      </w:r>
      <w:r>
        <w:rPr>
          <w:rFonts w:cs="Arial"/>
        </w:rPr>
        <w:t xml:space="preserve"> </w:t>
      </w:r>
      <w:r w:rsidRPr="00A05743">
        <w:rPr>
          <w:rFonts w:cs="Arial"/>
        </w:rPr>
        <w:t>is</w:t>
      </w:r>
      <w:r>
        <w:rPr>
          <w:rFonts w:cs="Arial"/>
        </w:rPr>
        <w:t xml:space="preserve"> </w:t>
      </w:r>
      <w:r w:rsidRPr="00A05743">
        <w:rPr>
          <w:rFonts w:cs="Arial"/>
        </w:rPr>
        <w:t>not</w:t>
      </w:r>
      <w:r>
        <w:rPr>
          <w:rFonts w:cs="Arial"/>
        </w:rPr>
        <w:t xml:space="preserve"> </w:t>
      </w:r>
      <w:r w:rsidRPr="00A05743">
        <w:rPr>
          <w:rFonts w:cs="Arial"/>
        </w:rPr>
        <w:t>intended</w:t>
      </w:r>
      <w:r>
        <w:rPr>
          <w:rFonts w:cs="Arial"/>
        </w:rPr>
        <w:t xml:space="preserve"> </w:t>
      </w:r>
      <w:r w:rsidRPr="00A05743">
        <w:rPr>
          <w:rFonts w:cs="Arial"/>
        </w:rPr>
        <w:t>to</w:t>
      </w:r>
      <w:r>
        <w:rPr>
          <w:rFonts w:cs="Arial"/>
        </w:rPr>
        <w:t xml:space="preserve"> </w:t>
      </w:r>
      <w:r w:rsidRPr="00A05743">
        <w:rPr>
          <w:rFonts w:cs="Arial"/>
        </w:rPr>
        <w:t>be</w:t>
      </w:r>
      <w:r>
        <w:rPr>
          <w:rFonts w:cs="Arial"/>
        </w:rPr>
        <w:t xml:space="preserve"> </w:t>
      </w:r>
      <w:r w:rsidRPr="00A05743">
        <w:rPr>
          <w:rFonts w:cs="Arial"/>
        </w:rPr>
        <w:t>a</w:t>
      </w:r>
      <w:r>
        <w:rPr>
          <w:rFonts w:cs="Arial"/>
        </w:rPr>
        <w:t xml:space="preserve"> </w:t>
      </w:r>
      <w:r w:rsidRPr="00A05743">
        <w:rPr>
          <w:rFonts w:cs="Arial"/>
        </w:rPr>
        <w:t>representation</w:t>
      </w:r>
      <w:r>
        <w:rPr>
          <w:rFonts w:cs="Arial"/>
        </w:rPr>
        <w:t xml:space="preserve"> </w:t>
      </w:r>
      <w:r w:rsidRPr="00A05743">
        <w:rPr>
          <w:rFonts w:cs="Arial"/>
        </w:rPr>
        <w:t>or</w:t>
      </w:r>
      <w:r>
        <w:rPr>
          <w:rFonts w:cs="Arial"/>
        </w:rPr>
        <w:t xml:space="preserve"> </w:t>
      </w:r>
      <w:r w:rsidRPr="00A05743">
        <w:rPr>
          <w:rFonts w:cs="Arial"/>
        </w:rPr>
        <w:t>warrant</w:t>
      </w:r>
      <w:r>
        <w:rPr>
          <w:rFonts w:cs="Arial"/>
        </w:rPr>
        <w:t xml:space="preserve"> </w:t>
      </w:r>
      <w:r w:rsidRPr="00A05743">
        <w:rPr>
          <w:rFonts w:cs="Arial"/>
        </w:rPr>
        <w:t>of</w:t>
      </w:r>
      <w:r>
        <w:rPr>
          <w:rFonts w:cs="Arial"/>
        </w:rPr>
        <w:t xml:space="preserve"> </w:t>
      </w:r>
      <w:r w:rsidRPr="00A05743">
        <w:rPr>
          <w:rFonts w:cs="Arial"/>
        </w:rPr>
        <w:t>continuity</w:t>
      </w:r>
      <w:r>
        <w:rPr>
          <w:rFonts w:cs="Arial"/>
        </w:rPr>
        <w:t xml:space="preserve"> </w:t>
      </w:r>
      <w:r w:rsidRPr="00A05743">
        <w:rPr>
          <w:rFonts w:cs="Arial"/>
        </w:rPr>
        <w:t>of</w:t>
      </w:r>
      <w:r>
        <w:rPr>
          <w:rFonts w:cs="Arial"/>
        </w:rPr>
        <w:t xml:space="preserve"> </w:t>
      </w:r>
      <w:r w:rsidRPr="00A05743">
        <w:rPr>
          <w:rFonts w:cs="Arial"/>
        </w:rPr>
        <w:t>such</w:t>
      </w:r>
      <w:r>
        <w:rPr>
          <w:rFonts w:cs="Arial"/>
        </w:rPr>
        <w:t xml:space="preserve"> </w:t>
      </w:r>
      <w:r w:rsidRPr="00A05743">
        <w:rPr>
          <w:rFonts w:cs="Arial"/>
        </w:rPr>
        <w:t>conditions</w:t>
      </w:r>
      <w:r>
        <w:rPr>
          <w:rFonts w:cs="Arial"/>
        </w:rPr>
        <w:t xml:space="preserve"> </w:t>
      </w:r>
      <w:r w:rsidRPr="00A05743">
        <w:rPr>
          <w:rFonts w:cs="Arial"/>
        </w:rPr>
        <w:t>between</w:t>
      </w:r>
      <w:r>
        <w:rPr>
          <w:rFonts w:cs="Arial"/>
        </w:rPr>
        <w:t xml:space="preserve"> </w:t>
      </w:r>
      <w:r w:rsidRPr="00A05743">
        <w:rPr>
          <w:rFonts w:cs="Arial"/>
        </w:rPr>
        <w:t>soil</w:t>
      </w:r>
      <w:r>
        <w:rPr>
          <w:rFonts w:cs="Arial"/>
        </w:rPr>
        <w:t xml:space="preserve"> </w:t>
      </w:r>
      <w:r w:rsidRPr="00A05743">
        <w:rPr>
          <w:rFonts w:cs="Arial"/>
        </w:rPr>
        <w:t>borings.</w:t>
      </w:r>
      <w:r>
        <w:rPr>
          <w:rFonts w:cs="Arial"/>
        </w:rPr>
        <w:t xml:space="preserve">  </w:t>
      </w:r>
      <w:r w:rsidRPr="00A05743">
        <w:rPr>
          <w:rFonts w:cs="Arial"/>
        </w:rPr>
        <w:t>It</w:t>
      </w:r>
      <w:r>
        <w:rPr>
          <w:rFonts w:cs="Arial"/>
        </w:rPr>
        <w:t xml:space="preserve"> </w:t>
      </w:r>
      <w:r w:rsidRPr="00A05743">
        <w:rPr>
          <w:rFonts w:cs="Arial"/>
        </w:rPr>
        <w:t>is</w:t>
      </w:r>
      <w:r>
        <w:rPr>
          <w:rFonts w:cs="Arial"/>
        </w:rPr>
        <w:t xml:space="preserve"> </w:t>
      </w:r>
      <w:r w:rsidRPr="00A05743">
        <w:rPr>
          <w:rFonts w:cs="Arial"/>
        </w:rPr>
        <w:t>expressly</w:t>
      </w:r>
      <w:r>
        <w:rPr>
          <w:rFonts w:cs="Arial"/>
        </w:rPr>
        <w:t xml:space="preserve"> </w:t>
      </w:r>
      <w:r w:rsidRPr="00A05743">
        <w:rPr>
          <w:rFonts w:cs="Arial"/>
        </w:rPr>
        <w:t>understood</w:t>
      </w:r>
      <w:r>
        <w:rPr>
          <w:rFonts w:cs="Arial"/>
        </w:rPr>
        <w:t xml:space="preserve"> </w:t>
      </w:r>
      <w:r w:rsidRPr="00A05743">
        <w:rPr>
          <w:rFonts w:cs="Arial"/>
        </w:rPr>
        <w:t>that</w:t>
      </w:r>
      <w:r>
        <w:rPr>
          <w:rFonts w:cs="Arial"/>
        </w:rPr>
        <w:t xml:space="preserve"> </w:t>
      </w:r>
      <w:r w:rsidRPr="00A05743">
        <w:rPr>
          <w:rFonts w:cs="Arial"/>
        </w:rPr>
        <w:t>the</w:t>
      </w:r>
      <w:r>
        <w:rPr>
          <w:rFonts w:cs="Arial"/>
        </w:rPr>
        <w:t xml:space="preserve"> </w:t>
      </w:r>
      <w:r w:rsidR="00673CA7">
        <w:rPr>
          <w:rFonts w:cs="Arial"/>
        </w:rPr>
        <w:t xml:space="preserve">Owner </w:t>
      </w:r>
      <w:r w:rsidRPr="00A05743">
        <w:rPr>
          <w:rFonts w:cs="Arial"/>
        </w:rPr>
        <w:t>will</w:t>
      </w:r>
      <w:r>
        <w:rPr>
          <w:rFonts w:cs="Arial"/>
        </w:rPr>
        <w:t xml:space="preserve"> </w:t>
      </w:r>
      <w:r w:rsidRPr="00A05743">
        <w:rPr>
          <w:rFonts w:cs="Arial"/>
        </w:rPr>
        <w:t>not</w:t>
      </w:r>
      <w:r>
        <w:rPr>
          <w:rFonts w:cs="Arial"/>
        </w:rPr>
        <w:t xml:space="preserve"> </w:t>
      </w:r>
      <w:r w:rsidRPr="00A05743">
        <w:rPr>
          <w:rFonts w:cs="Arial"/>
        </w:rPr>
        <w:t>be</w:t>
      </w:r>
      <w:r>
        <w:rPr>
          <w:rFonts w:cs="Arial"/>
        </w:rPr>
        <w:t xml:space="preserve"> </w:t>
      </w:r>
      <w:r w:rsidRPr="00A05743">
        <w:rPr>
          <w:rFonts w:cs="Arial"/>
        </w:rPr>
        <w:t>responsible</w:t>
      </w:r>
      <w:r>
        <w:rPr>
          <w:rFonts w:cs="Arial"/>
        </w:rPr>
        <w:t xml:space="preserve"> </w:t>
      </w:r>
      <w:r w:rsidRPr="00A05743">
        <w:rPr>
          <w:rFonts w:cs="Arial"/>
        </w:rPr>
        <w:t>for</w:t>
      </w:r>
      <w:r>
        <w:rPr>
          <w:rFonts w:cs="Arial"/>
        </w:rPr>
        <w:t xml:space="preserve"> </w:t>
      </w:r>
      <w:r w:rsidRPr="00A05743">
        <w:rPr>
          <w:rFonts w:cs="Arial"/>
        </w:rPr>
        <w:t>interpretations</w:t>
      </w:r>
      <w:r>
        <w:rPr>
          <w:rFonts w:cs="Arial"/>
        </w:rPr>
        <w:t xml:space="preserve"> </w:t>
      </w:r>
      <w:r w:rsidRPr="00A05743">
        <w:rPr>
          <w:rFonts w:cs="Arial"/>
        </w:rPr>
        <w:t>or</w:t>
      </w:r>
      <w:r>
        <w:rPr>
          <w:rFonts w:cs="Arial"/>
        </w:rPr>
        <w:t xml:space="preserve"> </w:t>
      </w:r>
      <w:r w:rsidRPr="00A05743">
        <w:rPr>
          <w:rFonts w:cs="Arial"/>
        </w:rPr>
        <w:t>conclusions</w:t>
      </w:r>
      <w:r>
        <w:rPr>
          <w:rFonts w:cs="Arial"/>
        </w:rPr>
        <w:t xml:space="preserve"> </w:t>
      </w:r>
      <w:r w:rsidRPr="00A05743">
        <w:rPr>
          <w:rFonts w:cs="Arial"/>
        </w:rPr>
        <w:t>drawn</w:t>
      </w:r>
      <w:r>
        <w:rPr>
          <w:rFonts w:cs="Arial"/>
        </w:rPr>
        <w:t xml:space="preserve"> </w:t>
      </w:r>
      <w:r w:rsidRPr="00A05743">
        <w:rPr>
          <w:rFonts w:cs="Arial"/>
        </w:rPr>
        <w:t>there</w:t>
      </w:r>
      <w:r>
        <w:rPr>
          <w:rFonts w:cs="Arial"/>
        </w:rPr>
        <w:t xml:space="preserve"> </w:t>
      </w:r>
      <w:r w:rsidRPr="00A05743">
        <w:rPr>
          <w:rFonts w:cs="Arial"/>
        </w:rPr>
        <w:t>from</w:t>
      </w:r>
      <w:r>
        <w:rPr>
          <w:rFonts w:cs="Arial"/>
        </w:rPr>
        <w:t xml:space="preserve"> </w:t>
      </w:r>
      <w:r w:rsidRPr="00A05743">
        <w:rPr>
          <w:rFonts w:cs="Arial"/>
        </w:rPr>
        <w:t>by</w:t>
      </w:r>
      <w:r>
        <w:rPr>
          <w:rFonts w:cs="Arial"/>
        </w:rPr>
        <w:t xml:space="preserve"> </w:t>
      </w:r>
      <w:r w:rsidRPr="00A05743">
        <w:rPr>
          <w:rFonts w:cs="Arial"/>
        </w:rPr>
        <w:t>the</w:t>
      </w:r>
      <w:r>
        <w:rPr>
          <w:rFonts w:cs="Arial"/>
        </w:rPr>
        <w:t xml:space="preserve"> </w:t>
      </w:r>
      <w:r w:rsidRPr="00A05743">
        <w:rPr>
          <w:rFonts w:cs="Arial"/>
        </w:rPr>
        <w:t>Contractor.</w:t>
      </w:r>
      <w:r>
        <w:rPr>
          <w:rFonts w:cs="Arial"/>
        </w:rPr>
        <w:t xml:space="preserve">  </w:t>
      </w:r>
      <w:r w:rsidRPr="00A05743">
        <w:rPr>
          <w:rFonts w:cs="Arial"/>
        </w:rPr>
        <w:t>Data</w:t>
      </w:r>
      <w:r>
        <w:rPr>
          <w:rFonts w:cs="Arial"/>
        </w:rPr>
        <w:t xml:space="preserve"> </w:t>
      </w:r>
      <w:r w:rsidRPr="00A05743">
        <w:rPr>
          <w:rFonts w:cs="Arial"/>
        </w:rPr>
        <w:t>is</w:t>
      </w:r>
      <w:r>
        <w:rPr>
          <w:rFonts w:cs="Arial"/>
        </w:rPr>
        <w:t xml:space="preserve"> </w:t>
      </w:r>
      <w:r w:rsidRPr="00A05743">
        <w:rPr>
          <w:rFonts w:cs="Arial"/>
        </w:rPr>
        <w:t>made</w:t>
      </w:r>
      <w:r>
        <w:rPr>
          <w:rFonts w:cs="Arial"/>
        </w:rPr>
        <w:t xml:space="preserve"> </w:t>
      </w:r>
      <w:r w:rsidRPr="00A05743">
        <w:rPr>
          <w:rFonts w:cs="Arial"/>
        </w:rPr>
        <w:t>available</w:t>
      </w:r>
      <w:r>
        <w:rPr>
          <w:rFonts w:cs="Arial"/>
        </w:rPr>
        <w:t xml:space="preserve"> </w:t>
      </w:r>
      <w:r w:rsidRPr="00A05743">
        <w:rPr>
          <w:rFonts w:cs="Arial"/>
        </w:rPr>
        <w:t>for</w:t>
      </w:r>
      <w:r>
        <w:rPr>
          <w:rFonts w:cs="Arial"/>
        </w:rPr>
        <w:t xml:space="preserve"> </w:t>
      </w:r>
      <w:r w:rsidRPr="00A05743">
        <w:rPr>
          <w:rFonts w:cs="Arial"/>
        </w:rPr>
        <w:t>the</w:t>
      </w:r>
      <w:r>
        <w:rPr>
          <w:rFonts w:cs="Arial"/>
        </w:rPr>
        <w:t xml:space="preserve"> </w:t>
      </w:r>
      <w:r w:rsidRPr="00A05743">
        <w:rPr>
          <w:rFonts w:cs="Arial"/>
        </w:rPr>
        <w:t>convenience</w:t>
      </w:r>
      <w:r>
        <w:rPr>
          <w:rFonts w:cs="Arial"/>
        </w:rPr>
        <w:t xml:space="preserve"> </w:t>
      </w:r>
      <w:r w:rsidRPr="00A05743">
        <w:rPr>
          <w:rFonts w:cs="Arial"/>
        </w:rPr>
        <w:t>of</w:t>
      </w:r>
      <w:r>
        <w:rPr>
          <w:rFonts w:cs="Arial"/>
        </w:rPr>
        <w:t xml:space="preserve"> </w:t>
      </w:r>
      <w:r w:rsidRPr="00A05743">
        <w:rPr>
          <w:rFonts w:cs="Arial"/>
        </w:rPr>
        <w:t>the</w:t>
      </w:r>
      <w:r>
        <w:rPr>
          <w:rFonts w:cs="Arial"/>
        </w:rPr>
        <w:t xml:space="preserve"> </w:t>
      </w:r>
      <w:r w:rsidRPr="00A05743">
        <w:rPr>
          <w:rFonts w:cs="Arial"/>
        </w:rPr>
        <w:t>Contractor</w:t>
      </w:r>
      <w:r>
        <w:rPr>
          <w:rFonts w:cs="Arial"/>
        </w:rPr>
        <w:t>.</w:t>
      </w:r>
    </w:p>
    <w:p w14:paraId="455DDB7A" w14:textId="77777777" w:rsidR="00B82CD8" w:rsidRDefault="00B82CD8" w:rsidP="008F3A62">
      <w:pPr>
        <w:numPr>
          <w:ilvl w:val="0"/>
          <w:numId w:val="5"/>
        </w:numPr>
        <w:rPr>
          <w:rFonts w:cs="Arial"/>
        </w:rPr>
      </w:pPr>
      <w:r w:rsidRPr="00A05743">
        <w:rPr>
          <w:rFonts w:cs="Arial"/>
        </w:rPr>
        <w:t>Excavation</w:t>
      </w:r>
      <w:r>
        <w:rPr>
          <w:rFonts w:cs="Arial"/>
        </w:rPr>
        <w:t xml:space="preserve"> </w:t>
      </w:r>
      <w:r w:rsidRPr="00A05743">
        <w:rPr>
          <w:rFonts w:cs="Arial"/>
        </w:rPr>
        <w:t>for</w:t>
      </w:r>
      <w:r>
        <w:rPr>
          <w:rFonts w:cs="Arial"/>
        </w:rPr>
        <w:t xml:space="preserve"> </w:t>
      </w:r>
      <w:r w:rsidRPr="00A05743">
        <w:rPr>
          <w:rFonts w:cs="Arial"/>
        </w:rPr>
        <w:t>Structures:</w:t>
      </w:r>
    </w:p>
    <w:p w14:paraId="3CB9B368" w14:textId="77777777" w:rsidR="00B82CD8" w:rsidRDefault="00B82CD8" w:rsidP="008F3A62">
      <w:pPr>
        <w:numPr>
          <w:ilvl w:val="1"/>
          <w:numId w:val="5"/>
        </w:numPr>
        <w:tabs>
          <w:tab w:val="clear" w:pos="1080"/>
        </w:tabs>
        <w:rPr>
          <w:rFonts w:cs="Arial"/>
        </w:rPr>
      </w:pPr>
      <w:r w:rsidRPr="00A05743">
        <w:rPr>
          <w:rFonts w:cs="Arial"/>
        </w:rPr>
        <w:t>Excavation</w:t>
      </w:r>
      <w:r>
        <w:rPr>
          <w:rFonts w:cs="Arial"/>
        </w:rPr>
        <w:t xml:space="preserve"> </w:t>
      </w:r>
      <w:r w:rsidRPr="00A05743">
        <w:rPr>
          <w:rFonts w:cs="Arial"/>
        </w:rPr>
        <w:t>for</w:t>
      </w:r>
      <w:r>
        <w:rPr>
          <w:rFonts w:cs="Arial"/>
        </w:rPr>
        <w:t xml:space="preserve"> </w:t>
      </w:r>
      <w:r w:rsidRPr="00A05743">
        <w:rPr>
          <w:rFonts w:cs="Arial"/>
        </w:rPr>
        <w:t>structures</w:t>
      </w:r>
      <w:r>
        <w:rPr>
          <w:rFonts w:cs="Arial"/>
        </w:rPr>
        <w:t xml:space="preserve"> </w:t>
      </w:r>
      <w:r w:rsidRPr="00A05743">
        <w:rPr>
          <w:rFonts w:cs="Arial"/>
        </w:rPr>
        <w:t>must</w:t>
      </w:r>
      <w:r>
        <w:rPr>
          <w:rFonts w:cs="Arial"/>
        </w:rPr>
        <w:t xml:space="preserve"> </w:t>
      </w:r>
      <w:r w:rsidRPr="00A05743">
        <w:rPr>
          <w:rFonts w:cs="Arial"/>
        </w:rPr>
        <w:t>conform</w:t>
      </w:r>
      <w:r>
        <w:rPr>
          <w:rFonts w:cs="Arial"/>
        </w:rPr>
        <w:t xml:space="preserve"> </w:t>
      </w:r>
      <w:r w:rsidRPr="00A05743">
        <w:rPr>
          <w:rFonts w:cs="Arial"/>
        </w:rPr>
        <w:t>to</w:t>
      </w:r>
      <w:r>
        <w:rPr>
          <w:rFonts w:cs="Arial"/>
        </w:rPr>
        <w:t xml:space="preserve"> </w:t>
      </w:r>
      <w:r w:rsidRPr="00A05743">
        <w:rPr>
          <w:rFonts w:cs="Arial"/>
        </w:rPr>
        <w:t>elevations</w:t>
      </w:r>
      <w:r>
        <w:rPr>
          <w:rFonts w:cs="Arial"/>
        </w:rPr>
        <w:t xml:space="preserve"> </w:t>
      </w:r>
      <w:r w:rsidRPr="00A05743">
        <w:rPr>
          <w:rFonts w:cs="Arial"/>
        </w:rPr>
        <w:t>and</w:t>
      </w:r>
      <w:r>
        <w:rPr>
          <w:rFonts w:cs="Arial"/>
        </w:rPr>
        <w:t xml:space="preserve"> </w:t>
      </w:r>
      <w:r w:rsidRPr="00A05743">
        <w:rPr>
          <w:rFonts w:cs="Arial"/>
        </w:rPr>
        <w:t>dimensions</w:t>
      </w:r>
      <w:r>
        <w:rPr>
          <w:rFonts w:cs="Arial"/>
        </w:rPr>
        <w:t xml:space="preserve"> </w:t>
      </w:r>
      <w:r w:rsidRPr="00A05743">
        <w:rPr>
          <w:rFonts w:cs="Arial"/>
        </w:rPr>
        <w:t>shown</w:t>
      </w:r>
      <w:r>
        <w:rPr>
          <w:rFonts w:cs="Arial"/>
        </w:rPr>
        <w:t xml:space="preserve"> </w:t>
      </w:r>
      <w:r w:rsidRPr="00A05743">
        <w:rPr>
          <w:rFonts w:cs="Arial"/>
        </w:rPr>
        <w:t>on</w:t>
      </w:r>
      <w:r>
        <w:rPr>
          <w:rFonts w:cs="Arial"/>
        </w:rPr>
        <w:t xml:space="preserve"> </w:t>
      </w:r>
      <w:r w:rsidRPr="00A05743">
        <w:rPr>
          <w:rFonts w:cs="Arial"/>
        </w:rPr>
        <w:t>the</w:t>
      </w:r>
      <w:r>
        <w:rPr>
          <w:rFonts w:cs="Arial"/>
        </w:rPr>
        <w:t xml:space="preserve"> </w:t>
      </w:r>
      <w:r w:rsidRPr="00A05743">
        <w:rPr>
          <w:rFonts w:cs="Arial"/>
        </w:rPr>
        <w:t>Contract</w:t>
      </w:r>
      <w:r>
        <w:rPr>
          <w:rFonts w:cs="Arial"/>
        </w:rPr>
        <w:t xml:space="preserve"> </w:t>
      </w:r>
      <w:r w:rsidRPr="00A05743">
        <w:rPr>
          <w:rFonts w:cs="Arial"/>
        </w:rPr>
        <w:t>Documents</w:t>
      </w:r>
      <w:r>
        <w:rPr>
          <w:rFonts w:cs="Arial"/>
        </w:rPr>
        <w:t xml:space="preserve"> </w:t>
      </w:r>
      <w:r w:rsidRPr="00A05743">
        <w:rPr>
          <w:rFonts w:cs="Arial"/>
        </w:rPr>
        <w:t>within</w:t>
      </w:r>
      <w:r>
        <w:rPr>
          <w:rFonts w:cs="Arial"/>
        </w:rPr>
        <w:t xml:space="preserve"> </w:t>
      </w:r>
      <w:r w:rsidRPr="00A05743">
        <w:rPr>
          <w:rFonts w:cs="Arial"/>
        </w:rPr>
        <w:t>a</w:t>
      </w:r>
      <w:r>
        <w:rPr>
          <w:rFonts w:cs="Arial"/>
        </w:rPr>
        <w:t xml:space="preserve"> </w:t>
      </w:r>
      <w:r w:rsidRPr="00A05743">
        <w:rPr>
          <w:rFonts w:cs="Arial"/>
        </w:rPr>
        <w:t>tolerance</w:t>
      </w:r>
      <w:r>
        <w:rPr>
          <w:rFonts w:cs="Arial"/>
        </w:rPr>
        <w:t xml:space="preserve"> </w:t>
      </w:r>
      <w:r w:rsidRPr="00A05743">
        <w:rPr>
          <w:rFonts w:cs="Arial"/>
        </w:rPr>
        <w:t>of</w:t>
      </w:r>
      <w:r>
        <w:rPr>
          <w:rFonts w:cs="Arial"/>
        </w:rPr>
        <w:t xml:space="preserve"> </w:t>
      </w:r>
      <w:r w:rsidRPr="00A05743">
        <w:rPr>
          <w:rFonts w:cs="Arial"/>
        </w:rPr>
        <w:t>plus</w:t>
      </w:r>
      <w:r>
        <w:rPr>
          <w:rFonts w:cs="Arial"/>
        </w:rPr>
        <w:t xml:space="preserve"> </w:t>
      </w:r>
      <w:r w:rsidRPr="00A05743">
        <w:rPr>
          <w:rFonts w:cs="Arial"/>
        </w:rPr>
        <w:t>or</w:t>
      </w:r>
      <w:r>
        <w:rPr>
          <w:rFonts w:cs="Arial"/>
        </w:rPr>
        <w:t xml:space="preserve"> </w:t>
      </w:r>
      <w:r w:rsidRPr="00A05743">
        <w:rPr>
          <w:rFonts w:cs="Arial"/>
        </w:rPr>
        <w:t>minus</w:t>
      </w:r>
      <w:r>
        <w:rPr>
          <w:rFonts w:cs="Arial"/>
        </w:rPr>
        <w:t xml:space="preserve"> </w:t>
      </w:r>
      <w:r w:rsidRPr="00A05743">
        <w:rPr>
          <w:rFonts w:cs="Arial"/>
        </w:rPr>
        <w:t>0.1</w:t>
      </w:r>
      <w:r>
        <w:rPr>
          <w:rFonts w:cs="Arial"/>
        </w:rPr>
        <w:t xml:space="preserve"> </w:t>
      </w:r>
      <w:r w:rsidRPr="00A05743">
        <w:rPr>
          <w:rFonts w:cs="Arial"/>
        </w:rPr>
        <w:t>foot.</w:t>
      </w:r>
      <w:r>
        <w:rPr>
          <w:rFonts w:cs="Arial"/>
        </w:rPr>
        <w:t xml:space="preserve">  </w:t>
      </w:r>
      <w:r w:rsidRPr="00A05743">
        <w:rPr>
          <w:rFonts w:cs="Arial"/>
        </w:rPr>
        <w:t>Excavation</w:t>
      </w:r>
      <w:r>
        <w:rPr>
          <w:rFonts w:cs="Arial"/>
        </w:rPr>
        <w:t xml:space="preserve"> </w:t>
      </w:r>
      <w:r w:rsidRPr="00A05743">
        <w:rPr>
          <w:rFonts w:cs="Arial"/>
        </w:rPr>
        <w:t>should</w:t>
      </w:r>
      <w:r>
        <w:rPr>
          <w:rFonts w:cs="Arial"/>
        </w:rPr>
        <w:t xml:space="preserve"> </w:t>
      </w:r>
      <w:r w:rsidRPr="00A05743">
        <w:rPr>
          <w:rFonts w:cs="Arial"/>
        </w:rPr>
        <w:t>extend</w:t>
      </w:r>
      <w:r>
        <w:rPr>
          <w:rFonts w:cs="Arial"/>
        </w:rPr>
        <w:t xml:space="preserve"> </w:t>
      </w:r>
      <w:r w:rsidR="001E003F">
        <w:rPr>
          <w:rFonts w:cs="Arial"/>
        </w:rPr>
        <w:t xml:space="preserve">36 inches minimum </w:t>
      </w:r>
      <w:r w:rsidRPr="00A05743">
        <w:rPr>
          <w:rFonts w:cs="Arial"/>
        </w:rPr>
        <w:t>from</w:t>
      </w:r>
      <w:r>
        <w:rPr>
          <w:rFonts w:cs="Arial"/>
        </w:rPr>
        <w:t xml:space="preserve"> </w:t>
      </w:r>
      <w:r w:rsidRPr="00A05743">
        <w:rPr>
          <w:rFonts w:cs="Arial"/>
        </w:rPr>
        <w:t>footings</w:t>
      </w:r>
      <w:r>
        <w:rPr>
          <w:rFonts w:cs="Arial"/>
        </w:rPr>
        <w:t xml:space="preserve"> </w:t>
      </w:r>
      <w:r w:rsidRPr="00A05743">
        <w:rPr>
          <w:rFonts w:cs="Arial"/>
        </w:rPr>
        <w:t>and</w:t>
      </w:r>
      <w:r>
        <w:rPr>
          <w:rFonts w:cs="Arial"/>
        </w:rPr>
        <w:t xml:space="preserve"> </w:t>
      </w:r>
      <w:r w:rsidRPr="00A05743">
        <w:rPr>
          <w:rFonts w:cs="Arial"/>
        </w:rPr>
        <w:t>foundations</w:t>
      </w:r>
      <w:r>
        <w:rPr>
          <w:rFonts w:cs="Arial"/>
        </w:rPr>
        <w:t xml:space="preserve"> </w:t>
      </w:r>
      <w:r w:rsidRPr="00A05743">
        <w:rPr>
          <w:rFonts w:cs="Arial"/>
        </w:rPr>
        <w:t>to</w:t>
      </w:r>
      <w:r>
        <w:rPr>
          <w:rFonts w:cs="Arial"/>
        </w:rPr>
        <w:t xml:space="preserve"> </w:t>
      </w:r>
      <w:r w:rsidRPr="00A05743">
        <w:rPr>
          <w:rFonts w:cs="Arial"/>
        </w:rPr>
        <w:t>permit</w:t>
      </w:r>
      <w:r>
        <w:rPr>
          <w:rFonts w:cs="Arial"/>
        </w:rPr>
        <w:t xml:space="preserve"> </w:t>
      </w:r>
      <w:r w:rsidRPr="00A05743">
        <w:rPr>
          <w:rFonts w:cs="Arial"/>
        </w:rPr>
        <w:t>placing</w:t>
      </w:r>
      <w:r>
        <w:rPr>
          <w:rFonts w:cs="Arial"/>
        </w:rPr>
        <w:t xml:space="preserve"> </w:t>
      </w:r>
      <w:r w:rsidRPr="00A05743">
        <w:rPr>
          <w:rFonts w:cs="Arial"/>
        </w:rPr>
        <w:t>and</w:t>
      </w:r>
      <w:r>
        <w:rPr>
          <w:rFonts w:cs="Arial"/>
        </w:rPr>
        <w:t xml:space="preserve"> </w:t>
      </w:r>
      <w:r w:rsidRPr="00A05743">
        <w:rPr>
          <w:rFonts w:cs="Arial"/>
        </w:rPr>
        <w:t>removal</w:t>
      </w:r>
      <w:r>
        <w:rPr>
          <w:rFonts w:cs="Arial"/>
        </w:rPr>
        <w:t xml:space="preserve"> </w:t>
      </w:r>
      <w:r w:rsidRPr="00A05743">
        <w:rPr>
          <w:rFonts w:cs="Arial"/>
        </w:rPr>
        <w:t>of</w:t>
      </w:r>
      <w:r>
        <w:rPr>
          <w:rFonts w:cs="Arial"/>
        </w:rPr>
        <w:t xml:space="preserve"> </w:t>
      </w:r>
      <w:r w:rsidRPr="00A05743">
        <w:rPr>
          <w:rFonts w:cs="Arial"/>
        </w:rPr>
        <w:t>concrete</w:t>
      </w:r>
      <w:r>
        <w:rPr>
          <w:rFonts w:cs="Arial"/>
        </w:rPr>
        <w:t xml:space="preserve"> </w:t>
      </w:r>
      <w:r w:rsidRPr="00A05743">
        <w:rPr>
          <w:rFonts w:cs="Arial"/>
        </w:rPr>
        <w:t>formwork</w:t>
      </w:r>
      <w:r>
        <w:rPr>
          <w:rFonts w:cs="Arial"/>
        </w:rPr>
        <w:t xml:space="preserve"> </w:t>
      </w:r>
      <w:r w:rsidR="001E003F">
        <w:rPr>
          <w:rFonts w:cs="Arial"/>
        </w:rPr>
        <w:t xml:space="preserve">and compacting backfill </w:t>
      </w:r>
      <w:r w:rsidRPr="00A05743">
        <w:rPr>
          <w:rFonts w:cs="Arial"/>
        </w:rPr>
        <w:t>in</w:t>
      </w:r>
      <w:r>
        <w:rPr>
          <w:rFonts w:cs="Arial"/>
        </w:rPr>
        <w:t xml:space="preserve"> </w:t>
      </w:r>
      <w:r w:rsidRPr="00A05743">
        <w:rPr>
          <w:rFonts w:cs="Arial"/>
        </w:rPr>
        <w:t>addition</w:t>
      </w:r>
      <w:r>
        <w:rPr>
          <w:rFonts w:cs="Arial"/>
        </w:rPr>
        <w:t xml:space="preserve"> </w:t>
      </w:r>
      <w:r w:rsidRPr="00A05743">
        <w:rPr>
          <w:rFonts w:cs="Arial"/>
        </w:rPr>
        <w:t>to</w:t>
      </w:r>
      <w:r>
        <w:rPr>
          <w:rFonts w:cs="Arial"/>
        </w:rPr>
        <w:t xml:space="preserve"> </w:t>
      </w:r>
      <w:r w:rsidR="001E003F">
        <w:rPr>
          <w:rFonts w:cs="Arial"/>
        </w:rPr>
        <w:t xml:space="preserve">placing </w:t>
      </w:r>
      <w:r w:rsidRPr="00A05743">
        <w:rPr>
          <w:rFonts w:cs="Arial"/>
        </w:rPr>
        <w:t>other</w:t>
      </w:r>
      <w:r>
        <w:rPr>
          <w:rFonts w:cs="Arial"/>
        </w:rPr>
        <w:t xml:space="preserve"> </w:t>
      </w:r>
      <w:r w:rsidR="001E003F">
        <w:rPr>
          <w:rFonts w:cs="Arial"/>
        </w:rPr>
        <w:t xml:space="preserve">conduits </w:t>
      </w:r>
      <w:r w:rsidRPr="00A05743">
        <w:rPr>
          <w:rFonts w:cs="Arial"/>
        </w:rPr>
        <w:t>or</w:t>
      </w:r>
      <w:r>
        <w:rPr>
          <w:rFonts w:cs="Arial"/>
        </w:rPr>
        <w:t xml:space="preserve"> </w:t>
      </w:r>
      <w:r w:rsidRPr="00A05743">
        <w:rPr>
          <w:rFonts w:cs="Arial"/>
        </w:rPr>
        <w:t>adjacent</w:t>
      </w:r>
      <w:r>
        <w:rPr>
          <w:rFonts w:cs="Arial"/>
        </w:rPr>
        <w:t xml:space="preserve"> </w:t>
      </w:r>
      <w:r w:rsidRPr="00A05743">
        <w:rPr>
          <w:rFonts w:cs="Arial"/>
        </w:rPr>
        <w:t>structures.</w:t>
      </w:r>
      <w:r>
        <w:rPr>
          <w:rFonts w:cs="Arial"/>
        </w:rPr>
        <w:t xml:space="preserve">  </w:t>
      </w:r>
      <w:r w:rsidRPr="00A05743">
        <w:rPr>
          <w:rFonts w:cs="Arial"/>
        </w:rPr>
        <w:t>Excavation</w:t>
      </w:r>
      <w:r>
        <w:rPr>
          <w:rFonts w:cs="Arial"/>
        </w:rPr>
        <w:t xml:space="preserve"> </w:t>
      </w:r>
      <w:r w:rsidRPr="00A05743">
        <w:rPr>
          <w:rFonts w:cs="Arial"/>
        </w:rPr>
        <w:t>must</w:t>
      </w:r>
      <w:r>
        <w:rPr>
          <w:rFonts w:cs="Arial"/>
        </w:rPr>
        <w:t xml:space="preserve"> </w:t>
      </w:r>
      <w:r w:rsidRPr="00A05743">
        <w:rPr>
          <w:rFonts w:cs="Arial"/>
        </w:rPr>
        <w:t>not</w:t>
      </w:r>
      <w:r>
        <w:rPr>
          <w:rFonts w:cs="Arial"/>
        </w:rPr>
        <w:t xml:space="preserve"> </w:t>
      </w:r>
      <w:r w:rsidRPr="00A05743">
        <w:rPr>
          <w:rFonts w:cs="Arial"/>
        </w:rPr>
        <w:t>be</w:t>
      </w:r>
      <w:r>
        <w:rPr>
          <w:rFonts w:cs="Arial"/>
        </w:rPr>
        <w:t xml:space="preserve"> </w:t>
      </w:r>
      <w:r w:rsidRPr="00A05743">
        <w:rPr>
          <w:rFonts w:cs="Arial"/>
        </w:rPr>
        <w:t>backfilled</w:t>
      </w:r>
      <w:r>
        <w:rPr>
          <w:rFonts w:cs="Arial"/>
        </w:rPr>
        <w:t xml:space="preserve"> </w:t>
      </w:r>
      <w:r w:rsidRPr="00A05743">
        <w:rPr>
          <w:rFonts w:cs="Arial"/>
        </w:rPr>
        <w:t>without</w:t>
      </w:r>
      <w:r>
        <w:rPr>
          <w:rFonts w:cs="Arial"/>
        </w:rPr>
        <w:t xml:space="preserve"> </w:t>
      </w:r>
      <w:r w:rsidRPr="00A05743">
        <w:rPr>
          <w:rFonts w:cs="Arial"/>
        </w:rPr>
        <w:t>the</w:t>
      </w:r>
      <w:r>
        <w:rPr>
          <w:rFonts w:cs="Arial"/>
        </w:rPr>
        <w:t xml:space="preserve"> </w:t>
      </w:r>
      <w:r w:rsidR="00E35B80">
        <w:rPr>
          <w:rFonts w:cs="Arial"/>
        </w:rPr>
        <w:t xml:space="preserve">EIC’s </w:t>
      </w:r>
      <w:r w:rsidRPr="00A05743">
        <w:rPr>
          <w:rFonts w:cs="Arial"/>
        </w:rPr>
        <w:t>approval.</w:t>
      </w:r>
    </w:p>
    <w:p w14:paraId="3B247FB0" w14:textId="77777777" w:rsidR="00B82CD8" w:rsidRDefault="00B82CD8" w:rsidP="008F3A62">
      <w:pPr>
        <w:numPr>
          <w:ilvl w:val="1"/>
          <w:numId w:val="5"/>
        </w:numPr>
        <w:tabs>
          <w:tab w:val="clear" w:pos="1080"/>
        </w:tabs>
        <w:rPr>
          <w:rFonts w:cs="Arial"/>
        </w:rPr>
      </w:pPr>
      <w:r w:rsidRPr="00A05743">
        <w:rPr>
          <w:rFonts w:cs="Arial"/>
        </w:rPr>
        <w:t>In</w:t>
      </w:r>
      <w:r>
        <w:rPr>
          <w:rFonts w:cs="Arial"/>
        </w:rPr>
        <w:t xml:space="preserve"> </w:t>
      </w:r>
      <w:r w:rsidRPr="00A05743">
        <w:rPr>
          <w:rFonts w:cs="Arial"/>
        </w:rPr>
        <w:t>excavating</w:t>
      </w:r>
      <w:r>
        <w:rPr>
          <w:rFonts w:cs="Arial"/>
        </w:rPr>
        <w:t xml:space="preserve"> </w:t>
      </w:r>
      <w:r w:rsidRPr="00A05743">
        <w:rPr>
          <w:rFonts w:cs="Arial"/>
        </w:rPr>
        <w:t>for</w:t>
      </w:r>
      <w:r>
        <w:rPr>
          <w:rFonts w:cs="Arial"/>
        </w:rPr>
        <w:t xml:space="preserve"> </w:t>
      </w:r>
      <w:r w:rsidR="001E003F">
        <w:rPr>
          <w:rFonts w:cs="Arial"/>
        </w:rPr>
        <w:t xml:space="preserve">structure </w:t>
      </w:r>
      <w:r w:rsidR="001E003F" w:rsidRPr="00A05743">
        <w:rPr>
          <w:rFonts w:cs="Arial"/>
        </w:rPr>
        <w:t>footings</w:t>
      </w:r>
      <w:r>
        <w:rPr>
          <w:rFonts w:cs="Arial"/>
        </w:rPr>
        <w:t xml:space="preserve"> </w:t>
      </w:r>
      <w:r w:rsidRPr="00A05743">
        <w:rPr>
          <w:rFonts w:cs="Arial"/>
        </w:rPr>
        <w:t>and</w:t>
      </w:r>
      <w:r>
        <w:rPr>
          <w:rFonts w:cs="Arial"/>
        </w:rPr>
        <w:t xml:space="preserve"> </w:t>
      </w:r>
      <w:r w:rsidRPr="00A05743">
        <w:rPr>
          <w:rFonts w:cs="Arial"/>
        </w:rPr>
        <w:t>foundations</w:t>
      </w:r>
      <w:r w:rsidR="001E003F">
        <w:rPr>
          <w:rFonts w:cs="Arial"/>
        </w:rPr>
        <w:t>, conduits, cradles, drains</w:t>
      </w:r>
      <w:r w:rsidRPr="00A05743">
        <w:rPr>
          <w:rFonts w:cs="Arial"/>
        </w:rPr>
        <w:t>,</w:t>
      </w:r>
      <w:r w:rsidR="001E003F">
        <w:rPr>
          <w:rFonts w:cs="Arial"/>
        </w:rPr>
        <w:t xml:space="preserve"> etc.</w:t>
      </w:r>
      <w:r>
        <w:rPr>
          <w:rFonts w:cs="Arial"/>
        </w:rPr>
        <w:t xml:space="preserve"> </w:t>
      </w:r>
      <w:r w:rsidRPr="00A05743">
        <w:rPr>
          <w:rFonts w:cs="Arial"/>
        </w:rPr>
        <w:t>do</w:t>
      </w:r>
      <w:r>
        <w:rPr>
          <w:rFonts w:cs="Arial"/>
        </w:rPr>
        <w:t xml:space="preserve"> </w:t>
      </w:r>
      <w:r w:rsidRPr="00A05743">
        <w:rPr>
          <w:rFonts w:cs="Arial"/>
        </w:rPr>
        <w:t>not</w:t>
      </w:r>
      <w:r>
        <w:rPr>
          <w:rFonts w:cs="Arial"/>
        </w:rPr>
        <w:t xml:space="preserve"> </w:t>
      </w:r>
      <w:r w:rsidRPr="00A05743">
        <w:rPr>
          <w:rFonts w:cs="Arial"/>
        </w:rPr>
        <w:t>disturb</w:t>
      </w:r>
      <w:r>
        <w:rPr>
          <w:rFonts w:cs="Arial"/>
        </w:rPr>
        <w:t xml:space="preserve"> </w:t>
      </w:r>
      <w:r w:rsidRPr="00A05743">
        <w:rPr>
          <w:rFonts w:cs="Arial"/>
        </w:rPr>
        <w:t>bottom</w:t>
      </w:r>
      <w:r>
        <w:rPr>
          <w:rFonts w:cs="Arial"/>
        </w:rPr>
        <w:t xml:space="preserve"> </w:t>
      </w:r>
      <w:r w:rsidRPr="00A05743">
        <w:rPr>
          <w:rFonts w:cs="Arial"/>
        </w:rPr>
        <w:t>of</w:t>
      </w:r>
      <w:r>
        <w:rPr>
          <w:rFonts w:cs="Arial"/>
        </w:rPr>
        <w:t xml:space="preserve"> </w:t>
      </w:r>
      <w:r w:rsidRPr="00A05743">
        <w:rPr>
          <w:rFonts w:cs="Arial"/>
        </w:rPr>
        <w:t>excavation.</w:t>
      </w:r>
      <w:r>
        <w:rPr>
          <w:rFonts w:cs="Arial"/>
        </w:rPr>
        <w:t xml:space="preserve">  </w:t>
      </w:r>
      <w:r w:rsidRPr="00A05743">
        <w:rPr>
          <w:rFonts w:cs="Arial"/>
        </w:rPr>
        <w:t>Excavate</w:t>
      </w:r>
      <w:r>
        <w:rPr>
          <w:rFonts w:cs="Arial"/>
        </w:rPr>
        <w:t xml:space="preserve"> </w:t>
      </w:r>
      <w:r w:rsidRPr="00A05743">
        <w:rPr>
          <w:rFonts w:cs="Arial"/>
        </w:rPr>
        <w:t>by</w:t>
      </w:r>
      <w:r>
        <w:rPr>
          <w:rFonts w:cs="Arial"/>
        </w:rPr>
        <w:t xml:space="preserve"> </w:t>
      </w:r>
      <w:r w:rsidRPr="00A05743">
        <w:rPr>
          <w:rFonts w:cs="Arial"/>
        </w:rPr>
        <w:t>hand</w:t>
      </w:r>
      <w:r>
        <w:rPr>
          <w:rFonts w:cs="Arial"/>
        </w:rPr>
        <w:t xml:space="preserve"> </w:t>
      </w:r>
      <w:r w:rsidRPr="00A05743">
        <w:rPr>
          <w:rFonts w:cs="Arial"/>
        </w:rPr>
        <w:t>to</w:t>
      </w:r>
      <w:r>
        <w:rPr>
          <w:rFonts w:cs="Arial"/>
        </w:rPr>
        <w:t xml:space="preserve"> </w:t>
      </w:r>
      <w:r w:rsidRPr="00A05743">
        <w:rPr>
          <w:rFonts w:cs="Arial"/>
        </w:rPr>
        <w:t>final</w:t>
      </w:r>
      <w:r>
        <w:rPr>
          <w:rFonts w:cs="Arial"/>
        </w:rPr>
        <w:t xml:space="preserve"> </w:t>
      </w:r>
      <w:r w:rsidRPr="00A05743">
        <w:rPr>
          <w:rFonts w:cs="Arial"/>
        </w:rPr>
        <w:t>grade</w:t>
      </w:r>
      <w:r>
        <w:rPr>
          <w:rFonts w:cs="Arial"/>
        </w:rPr>
        <w:t xml:space="preserve"> </w:t>
      </w:r>
      <w:r w:rsidRPr="00A05743">
        <w:rPr>
          <w:rFonts w:cs="Arial"/>
        </w:rPr>
        <w:t>just</w:t>
      </w:r>
      <w:r>
        <w:rPr>
          <w:rFonts w:cs="Arial"/>
        </w:rPr>
        <w:t xml:space="preserve"> </w:t>
      </w:r>
      <w:r w:rsidRPr="00A05743">
        <w:rPr>
          <w:rFonts w:cs="Arial"/>
        </w:rPr>
        <w:t>before</w:t>
      </w:r>
      <w:r>
        <w:rPr>
          <w:rFonts w:cs="Arial"/>
        </w:rPr>
        <w:t xml:space="preserve"> </w:t>
      </w:r>
      <w:r w:rsidRPr="00A05743">
        <w:rPr>
          <w:rFonts w:cs="Arial"/>
        </w:rPr>
        <w:t>concrete</w:t>
      </w:r>
      <w:r w:rsidR="001E003F">
        <w:rPr>
          <w:rFonts w:cs="Arial"/>
        </w:rPr>
        <w:t xml:space="preserve"> or other backfill material</w:t>
      </w:r>
      <w:r>
        <w:rPr>
          <w:rFonts w:cs="Arial"/>
        </w:rPr>
        <w:t xml:space="preserve"> </w:t>
      </w:r>
      <w:r w:rsidRPr="00A05743">
        <w:rPr>
          <w:rFonts w:cs="Arial"/>
        </w:rPr>
        <w:t>is</w:t>
      </w:r>
      <w:r>
        <w:rPr>
          <w:rFonts w:cs="Arial"/>
        </w:rPr>
        <w:t xml:space="preserve"> </w:t>
      </w:r>
      <w:r w:rsidRPr="00A05743">
        <w:rPr>
          <w:rFonts w:cs="Arial"/>
        </w:rPr>
        <w:t>placed.</w:t>
      </w:r>
      <w:r>
        <w:rPr>
          <w:rFonts w:cs="Arial"/>
        </w:rPr>
        <w:t xml:space="preserve">  </w:t>
      </w:r>
      <w:r w:rsidRPr="00A05743">
        <w:rPr>
          <w:rFonts w:cs="Arial"/>
        </w:rPr>
        <w:t>The</w:t>
      </w:r>
      <w:r>
        <w:rPr>
          <w:rFonts w:cs="Arial"/>
        </w:rPr>
        <w:t xml:space="preserve"> </w:t>
      </w:r>
      <w:r w:rsidRPr="00A05743">
        <w:rPr>
          <w:rFonts w:cs="Arial"/>
        </w:rPr>
        <w:t>horizontal</w:t>
      </w:r>
      <w:r>
        <w:rPr>
          <w:rFonts w:cs="Arial"/>
        </w:rPr>
        <w:t xml:space="preserve"> </w:t>
      </w:r>
      <w:r w:rsidRPr="00A05743">
        <w:rPr>
          <w:rFonts w:cs="Arial"/>
        </w:rPr>
        <w:t>limits</w:t>
      </w:r>
      <w:r>
        <w:rPr>
          <w:rFonts w:cs="Arial"/>
        </w:rPr>
        <w:t xml:space="preserve"> </w:t>
      </w:r>
      <w:r w:rsidRPr="00A05743">
        <w:rPr>
          <w:rFonts w:cs="Arial"/>
        </w:rPr>
        <w:t>of</w:t>
      </w:r>
      <w:r>
        <w:rPr>
          <w:rFonts w:cs="Arial"/>
        </w:rPr>
        <w:t xml:space="preserve"> </w:t>
      </w:r>
      <w:r w:rsidRPr="00A05743">
        <w:rPr>
          <w:rFonts w:cs="Arial"/>
        </w:rPr>
        <w:t>excavation</w:t>
      </w:r>
      <w:r>
        <w:rPr>
          <w:rFonts w:cs="Arial"/>
        </w:rPr>
        <w:t xml:space="preserve"> </w:t>
      </w:r>
      <w:r w:rsidRPr="00A05743">
        <w:rPr>
          <w:rFonts w:cs="Arial"/>
        </w:rPr>
        <w:t>must</w:t>
      </w:r>
      <w:r>
        <w:rPr>
          <w:rFonts w:cs="Arial"/>
        </w:rPr>
        <w:t xml:space="preserve"> </w:t>
      </w:r>
      <w:r w:rsidRPr="00A05743">
        <w:rPr>
          <w:rFonts w:cs="Arial"/>
        </w:rPr>
        <w:t>be</w:t>
      </w:r>
      <w:r>
        <w:rPr>
          <w:rFonts w:cs="Arial"/>
        </w:rPr>
        <w:t xml:space="preserve"> </w:t>
      </w:r>
      <w:r w:rsidRPr="00A05743">
        <w:rPr>
          <w:rFonts w:cs="Arial"/>
        </w:rPr>
        <w:t>within</w:t>
      </w:r>
      <w:r>
        <w:rPr>
          <w:rFonts w:cs="Arial"/>
        </w:rPr>
        <w:t xml:space="preserve"> </w:t>
      </w:r>
      <w:r w:rsidR="001E003F">
        <w:rPr>
          <w:rFonts w:cs="Arial"/>
        </w:rPr>
        <w:t>36</w:t>
      </w:r>
      <w:r>
        <w:rPr>
          <w:rFonts w:cs="Arial"/>
        </w:rPr>
        <w:t xml:space="preserve"> </w:t>
      </w:r>
      <w:r w:rsidRPr="00A05743">
        <w:rPr>
          <w:rFonts w:cs="Arial"/>
        </w:rPr>
        <w:t>inches</w:t>
      </w:r>
      <w:r>
        <w:rPr>
          <w:rFonts w:cs="Arial"/>
        </w:rPr>
        <w:t xml:space="preserve"> </w:t>
      </w:r>
      <w:r w:rsidRPr="00A05743">
        <w:rPr>
          <w:rFonts w:cs="Arial"/>
        </w:rPr>
        <w:t>of</w:t>
      </w:r>
      <w:r>
        <w:rPr>
          <w:rFonts w:cs="Arial"/>
        </w:rPr>
        <w:t xml:space="preserve"> </w:t>
      </w:r>
      <w:r w:rsidRPr="00A05743">
        <w:rPr>
          <w:rFonts w:cs="Arial"/>
        </w:rPr>
        <w:t>the</w:t>
      </w:r>
      <w:r>
        <w:rPr>
          <w:rFonts w:cs="Arial"/>
        </w:rPr>
        <w:t xml:space="preserve"> </w:t>
      </w:r>
      <w:r w:rsidRPr="00A05743">
        <w:rPr>
          <w:rFonts w:cs="Arial"/>
        </w:rPr>
        <w:t>surface</w:t>
      </w:r>
      <w:r>
        <w:rPr>
          <w:rFonts w:cs="Arial"/>
        </w:rPr>
        <w:t xml:space="preserve"> </w:t>
      </w:r>
      <w:r w:rsidRPr="00A05743">
        <w:rPr>
          <w:rFonts w:cs="Arial"/>
        </w:rPr>
        <w:t>of</w:t>
      </w:r>
      <w:r>
        <w:rPr>
          <w:rFonts w:cs="Arial"/>
        </w:rPr>
        <w:t xml:space="preserve"> </w:t>
      </w:r>
      <w:r w:rsidRPr="00A05743">
        <w:rPr>
          <w:rFonts w:cs="Arial"/>
        </w:rPr>
        <w:t>installed</w:t>
      </w:r>
      <w:r>
        <w:rPr>
          <w:rFonts w:cs="Arial"/>
        </w:rPr>
        <w:t xml:space="preserve"> </w:t>
      </w:r>
      <w:r w:rsidRPr="00A05743">
        <w:rPr>
          <w:rFonts w:cs="Arial"/>
        </w:rPr>
        <w:t>structures</w:t>
      </w:r>
      <w:r>
        <w:rPr>
          <w:rFonts w:cs="Arial"/>
        </w:rPr>
        <w:t xml:space="preserve"> </w:t>
      </w:r>
      <w:r w:rsidRPr="00A05743">
        <w:rPr>
          <w:rFonts w:cs="Arial"/>
        </w:rPr>
        <w:t>unless</w:t>
      </w:r>
      <w:r>
        <w:rPr>
          <w:rFonts w:cs="Arial"/>
        </w:rPr>
        <w:t xml:space="preserve"> </w:t>
      </w:r>
      <w:r w:rsidRPr="00A05743">
        <w:rPr>
          <w:rFonts w:cs="Arial"/>
        </w:rPr>
        <w:t>specified</w:t>
      </w:r>
      <w:r>
        <w:rPr>
          <w:rFonts w:cs="Arial"/>
        </w:rPr>
        <w:t xml:space="preserve"> </w:t>
      </w:r>
      <w:r w:rsidRPr="00A05743">
        <w:rPr>
          <w:rFonts w:cs="Arial"/>
        </w:rPr>
        <w:t>otherwise</w:t>
      </w:r>
      <w:r>
        <w:rPr>
          <w:rFonts w:cs="Arial"/>
        </w:rPr>
        <w:t xml:space="preserve"> </w:t>
      </w:r>
      <w:r w:rsidRPr="00A05743">
        <w:rPr>
          <w:rFonts w:cs="Arial"/>
        </w:rPr>
        <w:t>on</w:t>
      </w:r>
      <w:r>
        <w:rPr>
          <w:rFonts w:cs="Arial"/>
        </w:rPr>
        <w:t xml:space="preserve"> </w:t>
      </w:r>
      <w:r w:rsidRPr="00A05743">
        <w:rPr>
          <w:rFonts w:cs="Arial"/>
        </w:rPr>
        <w:t>the</w:t>
      </w:r>
      <w:r>
        <w:rPr>
          <w:rFonts w:cs="Arial"/>
        </w:rPr>
        <w:t xml:space="preserve"> </w:t>
      </w:r>
      <w:r w:rsidRPr="00A05743">
        <w:rPr>
          <w:rFonts w:cs="Arial"/>
        </w:rPr>
        <w:t>Contract</w:t>
      </w:r>
      <w:r>
        <w:rPr>
          <w:rFonts w:cs="Arial"/>
        </w:rPr>
        <w:t xml:space="preserve"> </w:t>
      </w:r>
      <w:r w:rsidRPr="00A05743">
        <w:rPr>
          <w:rFonts w:cs="Arial"/>
        </w:rPr>
        <w:t>Documents</w:t>
      </w:r>
      <w:r>
        <w:rPr>
          <w:rFonts w:cs="Arial"/>
        </w:rPr>
        <w:t xml:space="preserve"> </w:t>
      </w:r>
      <w:r w:rsidRPr="00A05743">
        <w:rPr>
          <w:rFonts w:cs="Arial"/>
        </w:rPr>
        <w:t>or</w:t>
      </w:r>
      <w:r>
        <w:rPr>
          <w:rFonts w:cs="Arial"/>
        </w:rPr>
        <w:t xml:space="preserve"> </w:t>
      </w:r>
      <w:r w:rsidRPr="00A05743">
        <w:rPr>
          <w:rFonts w:cs="Arial"/>
        </w:rPr>
        <w:t>covered</w:t>
      </w:r>
      <w:r>
        <w:rPr>
          <w:rFonts w:cs="Arial"/>
        </w:rPr>
        <w:t xml:space="preserve"> </w:t>
      </w:r>
      <w:r w:rsidRPr="00A05743">
        <w:rPr>
          <w:rFonts w:cs="Arial"/>
        </w:rPr>
        <w:t>separately</w:t>
      </w:r>
      <w:r>
        <w:rPr>
          <w:rFonts w:cs="Arial"/>
        </w:rPr>
        <w:t xml:space="preserve"> </w:t>
      </w:r>
      <w:r w:rsidRPr="00A05743">
        <w:rPr>
          <w:rFonts w:cs="Arial"/>
        </w:rPr>
        <w:t>for</w:t>
      </w:r>
      <w:r>
        <w:rPr>
          <w:rFonts w:cs="Arial"/>
        </w:rPr>
        <w:t xml:space="preserve"> </w:t>
      </w:r>
      <w:r w:rsidRPr="00A05743">
        <w:rPr>
          <w:rFonts w:cs="Arial"/>
        </w:rPr>
        <w:t>deep</w:t>
      </w:r>
      <w:r>
        <w:rPr>
          <w:rFonts w:cs="Arial"/>
        </w:rPr>
        <w:t xml:space="preserve"> </w:t>
      </w:r>
      <w:r w:rsidRPr="00A05743">
        <w:rPr>
          <w:rFonts w:cs="Arial"/>
        </w:rPr>
        <w:t>excavation.</w:t>
      </w:r>
    </w:p>
    <w:p w14:paraId="024353CA" w14:textId="77777777" w:rsidR="00B82CD8" w:rsidRDefault="00B82CD8" w:rsidP="008F3A62">
      <w:pPr>
        <w:numPr>
          <w:ilvl w:val="1"/>
          <w:numId w:val="5"/>
        </w:numPr>
        <w:tabs>
          <w:tab w:val="clear" w:pos="1080"/>
        </w:tabs>
        <w:rPr>
          <w:rFonts w:cs="Arial"/>
        </w:rPr>
      </w:pPr>
      <w:r w:rsidRPr="00A05743">
        <w:rPr>
          <w:rFonts w:cs="Arial"/>
        </w:rPr>
        <w:t>Abandoned</w:t>
      </w:r>
      <w:r>
        <w:rPr>
          <w:rFonts w:cs="Arial"/>
        </w:rPr>
        <w:t xml:space="preserve"> </w:t>
      </w:r>
      <w:r w:rsidRPr="00A05743">
        <w:rPr>
          <w:rFonts w:cs="Arial"/>
        </w:rPr>
        <w:t>structures,</w:t>
      </w:r>
      <w:r>
        <w:rPr>
          <w:rFonts w:cs="Arial"/>
        </w:rPr>
        <w:t xml:space="preserve"> </w:t>
      </w:r>
      <w:r w:rsidRPr="00A05743">
        <w:rPr>
          <w:rFonts w:cs="Arial"/>
        </w:rPr>
        <w:t>which</w:t>
      </w:r>
      <w:r>
        <w:rPr>
          <w:rFonts w:cs="Arial"/>
        </w:rPr>
        <w:t xml:space="preserve"> </w:t>
      </w:r>
      <w:r w:rsidRPr="00A05743">
        <w:rPr>
          <w:rFonts w:cs="Arial"/>
        </w:rPr>
        <w:t>may</w:t>
      </w:r>
      <w:r>
        <w:rPr>
          <w:rFonts w:cs="Arial"/>
        </w:rPr>
        <w:t xml:space="preserve"> </w:t>
      </w:r>
      <w:r w:rsidRPr="00A05743">
        <w:rPr>
          <w:rFonts w:cs="Arial"/>
        </w:rPr>
        <w:t>exist</w:t>
      </w:r>
      <w:r>
        <w:rPr>
          <w:rFonts w:cs="Arial"/>
        </w:rPr>
        <w:t xml:space="preserve"> </w:t>
      </w:r>
      <w:r w:rsidRPr="00A05743">
        <w:rPr>
          <w:rFonts w:cs="Arial"/>
        </w:rPr>
        <w:t>where</w:t>
      </w:r>
      <w:r>
        <w:rPr>
          <w:rFonts w:cs="Arial"/>
        </w:rPr>
        <w:t xml:space="preserve"> </w:t>
      </w:r>
      <w:r w:rsidR="001E003F">
        <w:rPr>
          <w:rFonts w:cs="Arial"/>
        </w:rPr>
        <w:t xml:space="preserve">structure </w:t>
      </w:r>
      <w:r w:rsidRPr="00A05743">
        <w:rPr>
          <w:rFonts w:cs="Arial"/>
        </w:rPr>
        <w:t>footings</w:t>
      </w:r>
      <w:r w:rsidR="001E003F">
        <w:rPr>
          <w:rFonts w:cs="Arial"/>
        </w:rPr>
        <w:t xml:space="preserve"> and</w:t>
      </w:r>
      <w:r>
        <w:rPr>
          <w:rFonts w:cs="Arial"/>
        </w:rPr>
        <w:t xml:space="preserve"> </w:t>
      </w:r>
      <w:r w:rsidRPr="00A05743">
        <w:rPr>
          <w:rFonts w:cs="Arial"/>
        </w:rPr>
        <w:t>foundations,</w:t>
      </w:r>
      <w:r w:rsidR="001E003F">
        <w:rPr>
          <w:rFonts w:cs="Arial"/>
        </w:rPr>
        <w:t xml:space="preserve"> conduits, cradles, drains,</w:t>
      </w:r>
      <w:r>
        <w:rPr>
          <w:rFonts w:cs="Arial"/>
        </w:rPr>
        <w:t xml:space="preserve"> </w:t>
      </w:r>
      <w:r w:rsidRPr="00A05743">
        <w:rPr>
          <w:rFonts w:cs="Arial"/>
        </w:rPr>
        <w:t>etc.,</w:t>
      </w:r>
      <w:r>
        <w:rPr>
          <w:rFonts w:cs="Arial"/>
        </w:rPr>
        <w:t xml:space="preserve"> </w:t>
      </w:r>
      <w:r w:rsidRPr="00A05743">
        <w:rPr>
          <w:rFonts w:cs="Arial"/>
        </w:rPr>
        <w:t>are</w:t>
      </w:r>
      <w:r>
        <w:rPr>
          <w:rFonts w:cs="Arial"/>
        </w:rPr>
        <w:t xml:space="preserve"> </w:t>
      </w:r>
      <w:r w:rsidRPr="00A05743">
        <w:rPr>
          <w:rFonts w:cs="Arial"/>
        </w:rPr>
        <w:t>to</w:t>
      </w:r>
      <w:r>
        <w:rPr>
          <w:rFonts w:cs="Arial"/>
        </w:rPr>
        <w:t xml:space="preserve"> </w:t>
      </w:r>
      <w:r w:rsidRPr="00A05743">
        <w:rPr>
          <w:rFonts w:cs="Arial"/>
        </w:rPr>
        <w:t>be</w:t>
      </w:r>
      <w:r>
        <w:rPr>
          <w:rFonts w:cs="Arial"/>
        </w:rPr>
        <w:t xml:space="preserve"> </w:t>
      </w:r>
      <w:r w:rsidRPr="00A05743">
        <w:rPr>
          <w:rFonts w:cs="Arial"/>
        </w:rPr>
        <w:t>placed,</w:t>
      </w:r>
      <w:r>
        <w:rPr>
          <w:rFonts w:cs="Arial"/>
        </w:rPr>
        <w:t xml:space="preserve"> </w:t>
      </w:r>
      <w:r w:rsidRPr="00A05743">
        <w:rPr>
          <w:rFonts w:cs="Arial"/>
        </w:rPr>
        <w:t>are</w:t>
      </w:r>
      <w:r>
        <w:rPr>
          <w:rFonts w:cs="Arial"/>
        </w:rPr>
        <w:t xml:space="preserve"> </w:t>
      </w:r>
      <w:r w:rsidRPr="00A05743">
        <w:rPr>
          <w:rFonts w:cs="Arial"/>
        </w:rPr>
        <w:t>to</w:t>
      </w:r>
      <w:r>
        <w:rPr>
          <w:rFonts w:cs="Arial"/>
        </w:rPr>
        <w:t xml:space="preserve"> </w:t>
      </w:r>
      <w:r w:rsidRPr="00A05743">
        <w:rPr>
          <w:rFonts w:cs="Arial"/>
        </w:rPr>
        <w:t>be</w:t>
      </w:r>
      <w:r>
        <w:rPr>
          <w:rFonts w:cs="Arial"/>
        </w:rPr>
        <w:t xml:space="preserve"> </w:t>
      </w:r>
      <w:r w:rsidRPr="00A05743">
        <w:rPr>
          <w:rFonts w:cs="Arial"/>
        </w:rPr>
        <w:t>removed</w:t>
      </w:r>
      <w:r>
        <w:rPr>
          <w:rFonts w:cs="Arial"/>
        </w:rPr>
        <w:t xml:space="preserve"> </w:t>
      </w:r>
      <w:r w:rsidR="001E003F">
        <w:rPr>
          <w:rFonts w:cs="Arial"/>
        </w:rPr>
        <w:t>in their entirety.</w:t>
      </w:r>
    </w:p>
    <w:p w14:paraId="6BF21F7B" w14:textId="77777777" w:rsidR="00B82CD8" w:rsidRDefault="00B82CD8" w:rsidP="008F3A62">
      <w:pPr>
        <w:numPr>
          <w:ilvl w:val="0"/>
          <w:numId w:val="5"/>
        </w:numPr>
        <w:rPr>
          <w:rFonts w:cs="Arial"/>
        </w:rPr>
      </w:pPr>
      <w:r w:rsidRPr="00A05743">
        <w:rPr>
          <w:rFonts w:cs="Arial"/>
        </w:rPr>
        <w:t>Fine</w:t>
      </w:r>
      <w:r>
        <w:rPr>
          <w:rFonts w:cs="Arial"/>
        </w:rPr>
        <w:t xml:space="preserve"> </w:t>
      </w:r>
      <w:r w:rsidRPr="00A05743">
        <w:rPr>
          <w:rFonts w:cs="Arial"/>
        </w:rPr>
        <w:t>Grading</w:t>
      </w:r>
    </w:p>
    <w:p w14:paraId="42AEAD3E" w14:textId="77777777" w:rsidR="00B82CD8" w:rsidRDefault="00B82CD8" w:rsidP="008F3A62">
      <w:pPr>
        <w:numPr>
          <w:ilvl w:val="1"/>
          <w:numId w:val="5"/>
        </w:numPr>
        <w:rPr>
          <w:rFonts w:cs="Arial"/>
        </w:rPr>
      </w:pPr>
      <w:r w:rsidRPr="00A05743">
        <w:rPr>
          <w:rFonts w:cs="Arial"/>
        </w:rPr>
        <w:t>General:</w:t>
      </w:r>
      <w:r>
        <w:rPr>
          <w:rFonts w:cs="Arial"/>
        </w:rPr>
        <w:t xml:space="preserve">  </w:t>
      </w:r>
      <w:r w:rsidRPr="00A05743">
        <w:rPr>
          <w:rFonts w:cs="Arial"/>
        </w:rPr>
        <w:t>Uniformly</w:t>
      </w:r>
      <w:r>
        <w:rPr>
          <w:rFonts w:cs="Arial"/>
        </w:rPr>
        <w:t xml:space="preserve"> </w:t>
      </w:r>
      <w:r w:rsidRPr="00A05743">
        <w:rPr>
          <w:rFonts w:cs="Arial"/>
        </w:rPr>
        <w:t>grade</w:t>
      </w:r>
      <w:r>
        <w:rPr>
          <w:rFonts w:cs="Arial"/>
        </w:rPr>
        <w:t xml:space="preserve"> </w:t>
      </w:r>
      <w:r w:rsidRPr="00A05743">
        <w:rPr>
          <w:rFonts w:cs="Arial"/>
        </w:rPr>
        <w:t>areas</w:t>
      </w:r>
      <w:r>
        <w:rPr>
          <w:rFonts w:cs="Arial"/>
        </w:rPr>
        <w:t xml:space="preserve"> </w:t>
      </w:r>
      <w:r w:rsidRPr="00A05743">
        <w:rPr>
          <w:rFonts w:cs="Arial"/>
        </w:rPr>
        <w:t>within</w:t>
      </w:r>
      <w:r>
        <w:rPr>
          <w:rFonts w:cs="Arial"/>
        </w:rPr>
        <w:t xml:space="preserve"> </w:t>
      </w:r>
      <w:r w:rsidRPr="00A05743">
        <w:rPr>
          <w:rFonts w:cs="Arial"/>
        </w:rPr>
        <w:t>limits</w:t>
      </w:r>
      <w:r>
        <w:rPr>
          <w:rFonts w:cs="Arial"/>
        </w:rPr>
        <w:t xml:space="preserve"> </w:t>
      </w:r>
      <w:r w:rsidRPr="00A05743">
        <w:rPr>
          <w:rFonts w:cs="Arial"/>
        </w:rPr>
        <w:t>of</w:t>
      </w:r>
      <w:r>
        <w:rPr>
          <w:rFonts w:cs="Arial"/>
        </w:rPr>
        <w:t xml:space="preserve"> </w:t>
      </w:r>
      <w:r w:rsidRPr="00A05743">
        <w:rPr>
          <w:rFonts w:cs="Arial"/>
        </w:rPr>
        <w:t>grading</w:t>
      </w:r>
      <w:r>
        <w:rPr>
          <w:rFonts w:cs="Arial"/>
        </w:rPr>
        <w:t xml:space="preserve"> </w:t>
      </w:r>
      <w:r w:rsidRPr="00A05743">
        <w:rPr>
          <w:rFonts w:cs="Arial"/>
        </w:rPr>
        <w:t>under</w:t>
      </w:r>
      <w:r>
        <w:rPr>
          <w:rFonts w:cs="Arial"/>
        </w:rPr>
        <w:t xml:space="preserve"> </w:t>
      </w:r>
      <w:r w:rsidRPr="00A05743">
        <w:rPr>
          <w:rFonts w:cs="Arial"/>
        </w:rPr>
        <w:t>this</w:t>
      </w:r>
      <w:r>
        <w:rPr>
          <w:rFonts w:cs="Arial"/>
        </w:rPr>
        <w:t xml:space="preserve"> </w:t>
      </w:r>
      <w:r w:rsidRPr="00A05743">
        <w:rPr>
          <w:rFonts w:cs="Arial"/>
        </w:rPr>
        <w:t>section,</w:t>
      </w:r>
      <w:r>
        <w:rPr>
          <w:rFonts w:cs="Arial"/>
        </w:rPr>
        <w:t xml:space="preserve"> </w:t>
      </w:r>
      <w:r w:rsidRPr="00A05743">
        <w:rPr>
          <w:rFonts w:cs="Arial"/>
        </w:rPr>
        <w:t>including</w:t>
      </w:r>
      <w:r>
        <w:rPr>
          <w:rFonts w:cs="Arial"/>
        </w:rPr>
        <w:t xml:space="preserve"> </w:t>
      </w:r>
      <w:r w:rsidRPr="00A05743">
        <w:rPr>
          <w:rFonts w:cs="Arial"/>
        </w:rPr>
        <w:t>adjacent</w:t>
      </w:r>
      <w:r>
        <w:rPr>
          <w:rFonts w:cs="Arial"/>
        </w:rPr>
        <w:t xml:space="preserve"> </w:t>
      </w:r>
      <w:r w:rsidRPr="00A05743">
        <w:rPr>
          <w:rFonts w:cs="Arial"/>
        </w:rPr>
        <w:t>transition</w:t>
      </w:r>
      <w:r>
        <w:rPr>
          <w:rFonts w:cs="Arial"/>
        </w:rPr>
        <w:t xml:space="preserve"> </w:t>
      </w:r>
      <w:r w:rsidRPr="00A05743">
        <w:rPr>
          <w:rFonts w:cs="Arial"/>
        </w:rPr>
        <w:t>areas.</w:t>
      </w:r>
      <w:r>
        <w:rPr>
          <w:rFonts w:cs="Arial"/>
        </w:rPr>
        <w:t xml:space="preserve">  </w:t>
      </w:r>
      <w:r w:rsidRPr="00A05743">
        <w:rPr>
          <w:rFonts w:cs="Arial"/>
        </w:rPr>
        <w:t>Smooth</w:t>
      </w:r>
      <w:r>
        <w:rPr>
          <w:rFonts w:cs="Arial"/>
        </w:rPr>
        <w:t xml:space="preserve"> </w:t>
      </w:r>
      <w:r w:rsidRPr="00A05743">
        <w:rPr>
          <w:rFonts w:cs="Arial"/>
        </w:rPr>
        <w:t>finish</w:t>
      </w:r>
      <w:r>
        <w:rPr>
          <w:rFonts w:cs="Arial"/>
        </w:rPr>
        <w:t xml:space="preserve"> </w:t>
      </w:r>
      <w:r w:rsidRPr="00A05743">
        <w:rPr>
          <w:rFonts w:cs="Arial"/>
        </w:rPr>
        <w:t>surface</w:t>
      </w:r>
      <w:r>
        <w:rPr>
          <w:rFonts w:cs="Arial"/>
        </w:rPr>
        <w:t xml:space="preserve"> </w:t>
      </w:r>
      <w:r w:rsidRPr="00A05743">
        <w:rPr>
          <w:rFonts w:cs="Arial"/>
        </w:rPr>
        <w:t>within</w:t>
      </w:r>
      <w:r>
        <w:rPr>
          <w:rFonts w:cs="Arial"/>
        </w:rPr>
        <w:t xml:space="preserve"> </w:t>
      </w:r>
      <w:r w:rsidRPr="00A05743">
        <w:rPr>
          <w:rFonts w:cs="Arial"/>
        </w:rPr>
        <w:t>specified</w:t>
      </w:r>
      <w:r>
        <w:rPr>
          <w:rFonts w:cs="Arial"/>
        </w:rPr>
        <w:t xml:space="preserve"> </w:t>
      </w:r>
      <w:r w:rsidRPr="00A05743">
        <w:rPr>
          <w:rFonts w:cs="Arial"/>
        </w:rPr>
        <w:t>tolerances,</w:t>
      </w:r>
      <w:r>
        <w:rPr>
          <w:rFonts w:cs="Arial"/>
        </w:rPr>
        <w:t xml:space="preserve"> </w:t>
      </w:r>
      <w:r w:rsidRPr="00A05743">
        <w:rPr>
          <w:rFonts w:cs="Arial"/>
        </w:rPr>
        <w:t>with</w:t>
      </w:r>
      <w:r>
        <w:rPr>
          <w:rFonts w:cs="Arial"/>
        </w:rPr>
        <w:t xml:space="preserve"> </w:t>
      </w:r>
      <w:r w:rsidRPr="00A05743">
        <w:rPr>
          <w:rFonts w:cs="Arial"/>
        </w:rPr>
        <w:t>uniform</w:t>
      </w:r>
      <w:r>
        <w:rPr>
          <w:rFonts w:cs="Arial"/>
        </w:rPr>
        <w:t xml:space="preserve"> </w:t>
      </w:r>
      <w:r w:rsidRPr="00A05743">
        <w:rPr>
          <w:rFonts w:cs="Arial"/>
        </w:rPr>
        <w:t>levels</w:t>
      </w:r>
      <w:r>
        <w:rPr>
          <w:rFonts w:cs="Arial"/>
        </w:rPr>
        <w:t xml:space="preserve"> </w:t>
      </w:r>
      <w:r w:rsidRPr="00A05743">
        <w:rPr>
          <w:rFonts w:cs="Arial"/>
        </w:rPr>
        <w:t>or</w:t>
      </w:r>
      <w:r>
        <w:rPr>
          <w:rFonts w:cs="Arial"/>
        </w:rPr>
        <w:t xml:space="preserve"> </w:t>
      </w:r>
      <w:r w:rsidRPr="00A05743">
        <w:rPr>
          <w:rFonts w:cs="Arial"/>
        </w:rPr>
        <w:t>slopes</w:t>
      </w:r>
      <w:r>
        <w:rPr>
          <w:rFonts w:cs="Arial"/>
        </w:rPr>
        <w:t xml:space="preserve"> </w:t>
      </w:r>
      <w:r w:rsidRPr="00A05743">
        <w:rPr>
          <w:rFonts w:cs="Arial"/>
        </w:rPr>
        <w:t>between</w:t>
      </w:r>
      <w:r>
        <w:rPr>
          <w:rFonts w:cs="Arial"/>
        </w:rPr>
        <w:t xml:space="preserve"> </w:t>
      </w:r>
      <w:r w:rsidRPr="00A05743">
        <w:rPr>
          <w:rFonts w:cs="Arial"/>
        </w:rPr>
        <w:t>points</w:t>
      </w:r>
      <w:r>
        <w:rPr>
          <w:rFonts w:cs="Arial"/>
        </w:rPr>
        <w:t xml:space="preserve"> </w:t>
      </w:r>
      <w:r w:rsidRPr="00A05743">
        <w:rPr>
          <w:rFonts w:cs="Arial"/>
        </w:rPr>
        <w:t>where</w:t>
      </w:r>
      <w:r>
        <w:rPr>
          <w:rFonts w:cs="Arial"/>
        </w:rPr>
        <w:t xml:space="preserve"> </w:t>
      </w:r>
      <w:r w:rsidRPr="00A05743">
        <w:rPr>
          <w:rFonts w:cs="Arial"/>
        </w:rPr>
        <w:t>elevation</w:t>
      </w:r>
      <w:r w:rsidR="002F5C37">
        <w:rPr>
          <w:rFonts w:cs="Arial"/>
        </w:rPr>
        <w:t>s</w:t>
      </w:r>
      <w:r>
        <w:rPr>
          <w:rFonts w:cs="Arial"/>
        </w:rPr>
        <w:t xml:space="preserve"> </w:t>
      </w:r>
      <w:r w:rsidRPr="00A05743">
        <w:rPr>
          <w:rFonts w:cs="Arial"/>
        </w:rPr>
        <w:t>are</w:t>
      </w:r>
      <w:r>
        <w:rPr>
          <w:rFonts w:cs="Arial"/>
        </w:rPr>
        <w:t xml:space="preserve"> </w:t>
      </w:r>
      <w:r w:rsidRPr="00A05743">
        <w:rPr>
          <w:rFonts w:cs="Arial"/>
        </w:rPr>
        <w:t>shown,</w:t>
      </w:r>
      <w:r>
        <w:rPr>
          <w:rFonts w:cs="Arial"/>
        </w:rPr>
        <w:t xml:space="preserve"> </w:t>
      </w:r>
      <w:r w:rsidRPr="00A05743">
        <w:rPr>
          <w:rFonts w:cs="Arial"/>
        </w:rPr>
        <w:t>or</w:t>
      </w:r>
      <w:r>
        <w:rPr>
          <w:rFonts w:cs="Arial"/>
        </w:rPr>
        <w:t xml:space="preserve"> </w:t>
      </w:r>
      <w:r w:rsidRPr="00A05743">
        <w:rPr>
          <w:rFonts w:cs="Arial"/>
        </w:rPr>
        <w:t>between</w:t>
      </w:r>
      <w:r>
        <w:rPr>
          <w:rFonts w:cs="Arial"/>
        </w:rPr>
        <w:t xml:space="preserve"> </w:t>
      </w:r>
      <w:r w:rsidRPr="00A05743">
        <w:rPr>
          <w:rFonts w:cs="Arial"/>
        </w:rPr>
        <w:t>such</w:t>
      </w:r>
      <w:r>
        <w:rPr>
          <w:rFonts w:cs="Arial"/>
        </w:rPr>
        <w:t xml:space="preserve"> </w:t>
      </w:r>
      <w:r w:rsidRPr="00A05743">
        <w:rPr>
          <w:rFonts w:cs="Arial"/>
        </w:rPr>
        <w:t>points</w:t>
      </w:r>
      <w:r>
        <w:rPr>
          <w:rFonts w:cs="Arial"/>
        </w:rPr>
        <w:t xml:space="preserve"> </w:t>
      </w:r>
      <w:r w:rsidRPr="00A05743">
        <w:rPr>
          <w:rFonts w:cs="Arial"/>
        </w:rPr>
        <w:t>and</w:t>
      </w:r>
      <w:r>
        <w:rPr>
          <w:rFonts w:cs="Arial"/>
        </w:rPr>
        <w:t xml:space="preserve"> </w:t>
      </w:r>
      <w:r w:rsidRPr="00A05743">
        <w:rPr>
          <w:rFonts w:cs="Arial"/>
        </w:rPr>
        <w:t>existing</w:t>
      </w:r>
      <w:r>
        <w:rPr>
          <w:rFonts w:cs="Arial"/>
        </w:rPr>
        <w:t xml:space="preserve"> </w:t>
      </w:r>
      <w:r w:rsidRPr="00A05743">
        <w:rPr>
          <w:rFonts w:cs="Arial"/>
        </w:rPr>
        <w:t>grades.</w:t>
      </w:r>
    </w:p>
    <w:p w14:paraId="42390228" w14:textId="77777777" w:rsidR="00B82CD8" w:rsidRDefault="00B82CD8" w:rsidP="008F3A62">
      <w:pPr>
        <w:numPr>
          <w:ilvl w:val="1"/>
          <w:numId w:val="5"/>
        </w:numPr>
        <w:rPr>
          <w:rFonts w:cs="Arial"/>
        </w:rPr>
      </w:pPr>
      <w:r w:rsidRPr="00A05743">
        <w:rPr>
          <w:rFonts w:cs="Arial"/>
        </w:rPr>
        <w:t>Ditches:</w:t>
      </w:r>
      <w:r>
        <w:rPr>
          <w:rFonts w:cs="Arial"/>
        </w:rPr>
        <w:t xml:space="preserve">  </w:t>
      </w:r>
      <w:r w:rsidRPr="00A05743">
        <w:rPr>
          <w:rFonts w:cs="Arial"/>
        </w:rPr>
        <w:t>Finish</w:t>
      </w:r>
      <w:r>
        <w:rPr>
          <w:rFonts w:cs="Arial"/>
        </w:rPr>
        <w:t xml:space="preserve"> </w:t>
      </w:r>
      <w:r w:rsidRPr="00A05743">
        <w:rPr>
          <w:rFonts w:cs="Arial"/>
        </w:rPr>
        <w:t>ditches</w:t>
      </w:r>
      <w:r>
        <w:rPr>
          <w:rFonts w:cs="Arial"/>
        </w:rPr>
        <w:t xml:space="preserve"> </w:t>
      </w:r>
      <w:r w:rsidRPr="00A05743">
        <w:rPr>
          <w:rFonts w:cs="Arial"/>
        </w:rPr>
        <w:t>to</w:t>
      </w:r>
      <w:r>
        <w:rPr>
          <w:rFonts w:cs="Arial"/>
        </w:rPr>
        <w:t xml:space="preserve"> </w:t>
      </w:r>
      <w:r w:rsidRPr="00A05743">
        <w:rPr>
          <w:rFonts w:cs="Arial"/>
        </w:rPr>
        <w:t>ensure</w:t>
      </w:r>
      <w:r>
        <w:rPr>
          <w:rFonts w:cs="Arial"/>
        </w:rPr>
        <w:t xml:space="preserve"> </w:t>
      </w:r>
      <w:r w:rsidRPr="00A05743">
        <w:rPr>
          <w:rFonts w:cs="Arial"/>
        </w:rPr>
        <w:t>proper</w:t>
      </w:r>
      <w:r>
        <w:rPr>
          <w:rFonts w:cs="Arial"/>
        </w:rPr>
        <w:t xml:space="preserve"> </w:t>
      </w:r>
      <w:r w:rsidRPr="00A05743">
        <w:rPr>
          <w:rFonts w:cs="Arial"/>
        </w:rPr>
        <w:t>flow</w:t>
      </w:r>
      <w:r>
        <w:rPr>
          <w:rFonts w:cs="Arial"/>
        </w:rPr>
        <w:t xml:space="preserve"> </w:t>
      </w:r>
      <w:r w:rsidRPr="00A05743">
        <w:rPr>
          <w:rFonts w:cs="Arial"/>
        </w:rPr>
        <w:t>and</w:t>
      </w:r>
      <w:r>
        <w:rPr>
          <w:rFonts w:cs="Arial"/>
        </w:rPr>
        <w:t xml:space="preserve"> </w:t>
      </w:r>
      <w:r w:rsidRPr="00A05743">
        <w:rPr>
          <w:rFonts w:cs="Arial"/>
        </w:rPr>
        <w:t>drainage.</w:t>
      </w:r>
      <w:r>
        <w:rPr>
          <w:rFonts w:cs="Arial"/>
        </w:rPr>
        <w:t xml:space="preserve">  </w:t>
      </w:r>
      <w:r w:rsidRPr="00A05743">
        <w:rPr>
          <w:rFonts w:cs="Arial"/>
        </w:rPr>
        <w:t>Manage</w:t>
      </w:r>
      <w:r>
        <w:rPr>
          <w:rFonts w:cs="Arial"/>
        </w:rPr>
        <w:t xml:space="preserve"> </w:t>
      </w:r>
      <w:r w:rsidRPr="00A05743">
        <w:rPr>
          <w:rFonts w:cs="Arial"/>
        </w:rPr>
        <w:t>excavation</w:t>
      </w:r>
      <w:r>
        <w:rPr>
          <w:rFonts w:cs="Arial"/>
        </w:rPr>
        <w:t xml:space="preserve"> </w:t>
      </w:r>
      <w:r w:rsidRPr="00A05743">
        <w:rPr>
          <w:rFonts w:cs="Arial"/>
        </w:rPr>
        <w:t>equipment</w:t>
      </w:r>
      <w:r>
        <w:rPr>
          <w:rFonts w:cs="Arial"/>
        </w:rPr>
        <w:t xml:space="preserve"> </w:t>
      </w:r>
      <w:r w:rsidRPr="00A05743">
        <w:rPr>
          <w:rFonts w:cs="Arial"/>
        </w:rPr>
        <w:t>and</w:t>
      </w:r>
      <w:r>
        <w:rPr>
          <w:rFonts w:cs="Arial"/>
        </w:rPr>
        <w:t xml:space="preserve"> </w:t>
      </w:r>
      <w:r w:rsidRPr="00A05743">
        <w:rPr>
          <w:rFonts w:cs="Arial"/>
        </w:rPr>
        <w:t>travel</w:t>
      </w:r>
      <w:r>
        <w:rPr>
          <w:rFonts w:cs="Arial"/>
        </w:rPr>
        <w:t xml:space="preserve"> </w:t>
      </w:r>
      <w:r w:rsidRPr="00A05743">
        <w:rPr>
          <w:rFonts w:cs="Arial"/>
        </w:rPr>
        <w:t>paths</w:t>
      </w:r>
      <w:r>
        <w:rPr>
          <w:rFonts w:cs="Arial"/>
        </w:rPr>
        <w:t xml:space="preserve"> </w:t>
      </w:r>
      <w:r w:rsidRPr="00A05743">
        <w:rPr>
          <w:rFonts w:cs="Arial"/>
        </w:rPr>
        <w:t>as</w:t>
      </w:r>
      <w:r>
        <w:rPr>
          <w:rFonts w:cs="Arial"/>
        </w:rPr>
        <w:t xml:space="preserve"> </w:t>
      </w:r>
      <w:r w:rsidRPr="00A05743">
        <w:rPr>
          <w:rFonts w:cs="Arial"/>
        </w:rPr>
        <w:t>to</w:t>
      </w:r>
      <w:r>
        <w:rPr>
          <w:rFonts w:cs="Arial"/>
        </w:rPr>
        <w:t xml:space="preserve"> </w:t>
      </w:r>
      <w:r w:rsidRPr="00A05743">
        <w:rPr>
          <w:rFonts w:cs="Arial"/>
        </w:rPr>
        <w:t>minimize</w:t>
      </w:r>
      <w:r>
        <w:rPr>
          <w:rFonts w:cs="Arial"/>
        </w:rPr>
        <w:t xml:space="preserve"> </w:t>
      </w:r>
      <w:r w:rsidRPr="00A05743">
        <w:rPr>
          <w:rFonts w:cs="Arial"/>
        </w:rPr>
        <w:t>soil</w:t>
      </w:r>
      <w:r>
        <w:rPr>
          <w:rFonts w:cs="Arial"/>
        </w:rPr>
        <w:t xml:space="preserve"> </w:t>
      </w:r>
      <w:r w:rsidRPr="00A05743">
        <w:rPr>
          <w:rFonts w:cs="Arial"/>
        </w:rPr>
        <w:t>compaction.</w:t>
      </w:r>
      <w:r>
        <w:rPr>
          <w:rFonts w:cs="Arial"/>
        </w:rPr>
        <w:t xml:space="preserve">  </w:t>
      </w:r>
      <w:r w:rsidRPr="00A05743">
        <w:rPr>
          <w:rFonts w:cs="Arial"/>
        </w:rPr>
        <w:t>Stabilize</w:t>
      </w:r>
      <w:r>
        <w:rPr>
          <w:rFonts w:cs="Arial"/>
        </w:rPr>
        <w:t xml:space="preserve"> </w:t>
      </w:r>
      <w:r w:rsidRPr="00A05743">
        <w:rPr>
          <w:rFonts w:cs="Arial"/>
        </w:rPr>
        <w:t>the</w:t>
      </w:r>
      <w:r>
        <w:rPr>
          <w:rFonts w:cs="Arial"/>
        </w:rPr>
        <w:t xml:space="preserve"> </w:t>
      </w:r>
      <w:r w:rsidRPr="00A05743">
        <w:rPr>
          <w:rFonts w:cs="Arial"/>
        </w:rPr>
        <w:t>soil</w:t>
      </w:r>
      <w:r>
        <w:rPr>
          <w:rFonts w:cs="Arial"/>
        </w:rPr>
        <w:t xml:space="preserve"> </w:t>
      </w:r>
      <w:r w:rsidRPr="00A05743">
        <w:rPr>
          <w:rFonts w:cs="Arial"/>
        </w:rPr>
        <w:t>surface</w:t>
      </w:r>
      <w:r>
        <w:rPr>
          <w:rFonts w:cs="Arial"/>
        </w:rPr>
        <w:t xml:space="preserve"> </w:t>
      </w:r>
      <w:r w:rsidRPr="00A05743">
        <w:rPr>
          <w:rFonts w:cs="Arial"/>
        </w:rPr>
        <w:t>with</w:t>
      </w:r>
      <w:r>
        <w:rPr>
          <w:rFonts w:cs="Arial"/>
        </w:rPr>
        <w:t xml:space="preserve"> </w:t>
      </w:r>
      <w:r w:rsidRPr="00A05743">
        <w:rPr>
          <w:rFonts w:cs="Arial"/>
        </w:rPr>
        <w:t>temporary</w:t>
      </w:r>
      <w:r>
        <w:rPr>
          <w:rFonts w:cs="Arial"/>
        </w:rPr>
        <w:t xml:space="preserve"> </w:t>
      </w:r>
      <w:r w:rsidRPr="00A05743">
        <w:rPr>
          <w:rFonts w:cs="Arial"/>
        </w:rPr>
        <w:t>or</w:t>
      </w:r>
      <w:r>
        <w:rPr>
          <w:rFonts w:cs="Arial"/>
        </w:rPr>
        <w:t xml:space="preserve"> </w:t>
      </w:r>
      <w:r w:rsidRPr="00A05743">
        <w:rPr>
          <w:rFonts w:cs="Arial"/>
        </w:rPr>
        <w:t>final</w:t>
      </w:r>
      <w:r>
        <w:rPr>
          <w:rFonts w:cs="Arial"/>
        </w:rPr>
        <w:t xml:space="preserve"> </w:t>
      </w:r>
      <w:r w:rsidRPr="00A05743">
        <w:rPr>
          <w:rFonts w:cs="Arial"/>
        </w:rPr>
        <w:t>stabilization</w:t>
      </w:r>
      <w:r>
        <w:rPr>
          <w:rFonts w:cs="Arial"/>
        </w:rPr>
        <w:t xml:space="preserve"> </w:t>
      </w:r>
      <w:r w:rsidRPr="00A05743">
        <w:rPr>
          <w:rFonts w:cs="Arial"/>
        </w:rPr>
        <w:t>in</w:t>
      </w:r>
      <w:r>
        <w:rPr>
          <w:rFonts w:cs="Arial"/>
        </w:rPr>
        <w:t xml:space="preserve"> </w:t>
      </w:r>
      <w:r w:rsidRPr="00A05743">
        <w:rPr>
          <w:rFonts w:cs="Arial"/>
        </w:rPr>
        <w:t>accordance</w:t>
      </w:r>
      <w:r>
        <w:rPr>
          <w:rFonts w:cs="Arial"/>
        </w:rPr>
        <w:t xml:space="preserve"> </w:t>
      </w:r>
      <w:r w:rsidRPr="00A05743">
        <w:rPr>
          <w:rFonts w:cs="Arial"/>
        </w:rPr>
        <w:t>with</w:t>
      </w:r>
      <w:r>
        <w:rPr>
          <w:rFonts w:cs="Arial"/>
        </w:rPr>
        <w:t xml:space="preserve"> </w:t>
      </w:r>
      <w:r w:rsidRPr="00A05743">
        <w:rPr>
          <w:rFonts w:cs="Arial"/>
        </w:rPr>
        <w:t>sediment</w:t>
      </w:r>
      <w:r>
        <w:rPr>
          <w:rFonts w:cs="Arial"/>
        </w:rPr>
        <w:t xml:space="preserve"> </w:t>
      </w:r>
      <w:r w:rsidRPr="00A05743">
        <w:rPr>
          <w:rFonts w:cs="Arial"/>
        </w:rPr>
        <w:t>control</w:t>
      </w:r>
      <w:r>
        <w:rPr>
          <w:rFonts w:cs="Arial"/>
        </w:rPr>
        <w:t xml:space="preserve"> </w:t>
      </w:r>
      <w:r w:rsidRPr="00A05743">
        <w:rPr>
          <w:rFonts w:cs="Arial"/>
        </w:rPr>
        <w:t>guidelines</w:t>
      </w:r>
      <w:r>
        <w:rPr>
          <w:rFonts w:cs="Arial"/>
        </w:rPr>
        <w:t>.</w:t>
      </w:r>
    </w:p>
    <w:p w14:paraId="2014A22F" w14:textId="77777777" w:rsidR="00B82CD8" w:rsidRDefault="00B82CD8" w:rsidP="008F3A62">
      <w:pPr>
        <w:numPr>
          <w:ilvl w:val="1"/>
          <w:numId w:val="5"/>
        </w:numPr>
        <w:rPr>
          <w:rFonts w:cs="Arial"/>
        </w:rPr>
      </w:pPr>
      <w:r w:rsidRPr="00A05743">
        <w:rPr>
          <w:rFonts w:cs="Arial"/>
        </w:rPr>
        <w:t>Grass</w:t>
      </w:r>
      <w:r>
        <w:rPr>
          <w:rFonts w:cs="Arial"/>
        </w:rPr>
        <w:t xml:space="preserve"> </w:t>
      </w:r>
      <w:r w:rsidRPr="00A05743">
        <w:rPr>
          <w:rFonts w:cs="Arial"/>
        </w:rPr>
        <w:t>Areas:</w:t>
      </w:r>
      <w:r>
        <w:rPr>
          <w:rFonts w:cs="Arial"/>
        </w:rPr>
        <w:t xml:space="preserve">  </w:t>
      </w:r>
      <w:r w:rsidRPr="00A05743">
        <w:rPr>
          <w:rFonts w:cs="Arial"/>
        </w:rPr>
        <w:t>Finish</w:t>
      </w:r>
      <w:r>
        <w:rPr>
          <w:rFonts w:cs="Arial"/>
        </w:rPr>
        <w:t xml:space="preserve"> </w:t>
      </w:r>
      <w:r w:rsidRPr="00A05743">
        <w:rPr>
          <w:rFonts w:cs="Arial"/>
        </w:rPr>
        <w:t>areas</w:t>
      </w:r>
      <w:r>
        <w:rPr>
          <w:rFonts w:cs="Arial"/>
        </w:rPr>
        <w:t xml:space="preserve"> </w:t>
      </w:r>
      <w:r w:rsidRPr="00A05743">
        <w:rPr>
          <w:rFonts w:cs="Arial"/>
        </w:rPr>
        <w:t>to</w:t>
      </w:r>
      <w:r>
        <w:rPr>
          <w:rFonts w:cs="Arial"/>
        </w:rPr>
        <w:t xml:space="preserve"> </w:t>
      </w:r>
      <w:r w:rsidRPr="00A05743">
        <w:rPr>
          <w:rFonts w:cs="Arial"/>
        </w:rPr>
        <w:t>receive</w:t>
      </w:r>
      <w:r>
        <w:rPr>
          <w:rFonts w:cs="Arial"/>
        </w:rPr>
        <w:t xml:space="preserve"> </w:t>
      </w:r>
      <w:r w:rsidRPr="00A05743">
        <w:rPr>
          <w:rFonts w:cs="Arial"/>
        </w:rPr>
        <w:t>topsoil</w:t>
      </w:r>
      <w:r>
        <w:rPr>
          <w:rFonts w:cs="Arial"/>
        </w:rPr>
        <w:t xml:space="preserve"> </w:t>
      </w:r>
      <w:r w:rsidRPr="00A05743">
        <w:rPr>
          <w:rFonts w:cs="Arial"/>
        </w:rPr>
        <w:t>must</w:t>
      </w:r>
      <w:r>
        <w:rPr>
          <w:rFonts w:cs="Arial"/>
        </w:rPr>
        <w:t xml:space="preserve"> </w:t>
      </w:r>
      <w:r w:rsidRPr="00A05743">
        <w:rPr>
          <w:rFonts w:cs="Arial"/>
        </w:rPr>
        <w:t>conform</w:t>
      </w:r>
      <w:r>
        <w:rPr>
          <w:rFonts w:cs="Arial"/>
        </w:rPr>
        <w:t xml:space="preserve"> </w:t>
      </w:r>
      <w:r w:rsidRPr="00A05743">
        <w:rPr>
          <w:rFonts w:cs="Arial"/>
        </w:rPr>
        <w:t>to</w:t>
      </w:r>
      <w:r>
        <w:rPr>
          <w:rFonts w:cs="Arial"/>
        </w:rPr>
        <w:t xml:space="preserve"> </w:t>
      </w:r>
      <w:r w:rsidRPr="00A05743">
        <w:rPr>
          <w:rFonts w:cs="Arial"/>
        </w:rPr>
        <w:t>within</w:t>
      </w:r>
      <w:r>
        <w:rPr>
          <w:rFonts w:cs="Arial"/>
        </w:rPr>
        <w:t xml:space="preserve"> </w:t>
      </w:r>
      <w:r w:rsidRPr="00A05743">
        <w:rPr>
          <w:rFonts w:cs="Arial"/>
        </w:rPr>
        <w:t>a</w:t>
      </w:r>
      <w:r>
        <w:rPr>
          <w:rFonts w:cs="Arial"/>
        </w:rPr>
        <w:t xml:space="preserve"> </w:t>
      </w:r>
      <w:r w:rsidRPr="00A05743">
        <w:rPr>
          <w:rFonts w:cs="Arial"/>
        </w:rPr>
        <w:t>tolerance</w:t>
      </w:r>
      <w:r>
        <w:rPr>
          <w:rFonts w:cs="Arial"/>
        </w:rPr>
        <w:t xml:space="preserve"> </w:t>
      </w:r>
      <w:r w:rsidRPr="00A05743">
        <w:rPr>
          <w:rFonts w:cs="Arial"/>
        </w:rPr>
        <w:t>of</w:t>
      </w:r>
      <w:r>
        <w:rPr>
          <w:rFonts w:cs="Arial"/>
        </w:rPr>
        <w:t xml:space="preserve"> </w:t>
      </w:r>
      <w:r w:rsidRPr="00A05743">
        <w:rPr>
          <w:rFonts w:cs="Arial"/>
        </w:rPr>
        <w:t>0.1</w:t>
      </w:r>
      <w:r>
        <w:rPr>
          <w:rFonts w:cs="Arial"/>
        </w:rPr>
        <w:t xml:space="preserve"> </w:t>
      </w:r>
      <w:r w:rsidRPr="00A05743">
        <w:rPr>
          <w:rFonts w:cs="Arial"/>
        </w:rPr>
        <w:t>foot</w:t>
      </w:r>
      <w:r>
        <w:rPr>
          <w:rFonts w:cs="Arial"/>
        </w:rPr>
        <w:t xml:space="preserve"> </w:t>
      </w:r>
      <w:r w:rsidRPr="00A05743">
        <w:rPr>
          <w:rFonts w:cs="Arial"/>
        </w:rPr>
        <w:t>above</w:t>
      </w:r>
      <w:r>
        <w:rPr>
          <w:rFonts w:cs="Arial"/>
        </w:rPr>
        <w:t xml:space="preserve"> </w:t>
      </w:r>
      <w:r w:rsidRPr="00A05743">
        <w:rPr>
          <w:rFonts w:cs="Arial"/>
        </w:rPr>
        <w:t>or</w:t>
      </w:r>
      <w:r>
        <w:rPr>
          <w:rFonts w:cs="Arial"/>
        </w:rPr>
        <w:t xml:space="preserve"> </w:t>
      </w:r>
      <w:r w:rsidRPr="00A05743">
        <w:rPr>
          <w:rFonts w:cs="Arial"/>
        </w:rPr>
        <w:t>below</w:t>
      </w:r>
      <w:r>
        <w:rPr>
          <w:rFonts w:cs="Arial"/>
        </w:rPr>
        <w:t xml:space="preserve"> </w:t>
      </w:r>
      <w:r w:rsidRPr="00A05743">
        <w:rPr>
          <w:rFonts w:cs="Arial"/>
        </w:rPr>
        <w:t>the</w:t>
      </w:r>
      <w:r>
        <w:rPr>
          <w:rFonts w:cs="Arial"/>
        </w:rPr>
        <w:t xml:space="preserve"> </w:t>
      </w:r>
      <w:r w:rsidRPr="00A05743">
        <w:rPr>
          <w:rFonts w:cs="Arial"/>
        </w:rPr>
        <w:t>required</w:t>
      </w:r>
      <w:r>
        <w:rPr>
          <w:rFonts w:cs="Arial"/>
        </w:rPr>
        <w:t xml:space="preserve"> </w:t>
      </w:r>
      <w:r w:rsidRPr="00A05743">
        <w:rPr>
          <w:rFonts w:cs="Arial"/>
        </w:rPr>
        <w:t>sub-grade</w:t>
      </w:r>
      <w:r>
        <w:rPr>
          <w:rFonts w:cs="Arial"/>
        </w:rPr>
        <w:t xml:space="preserve"> </w:t>
      </w:r>
      <w:r w:rsidRPr="00A05743">
        <w:rPr>
          <w:rFonts w:cs="Arial"/>
        </w:rPr>
        <w:t>elevations</w:t>
      </w:r>
      <w:r>
        <w:rPr>
          <w:rFonts w:cs="Arial"/>
        </w:rPr>
        <w:t>.</w:t>
      </w:r>
    </w:p>
    <w:p w14:paraId="529E9CE5" w14:textId="77777777" w:rsidR="00B82CD8" w:rsidRDefault="00B82CD8" w:rsidP="008F3A62">
      <w:pPr>
        <w:numPr>
          <w:ilvl w:val="0"/>
          <w:numId w:val="5"/>
        </w:numPr>
        <w:rPr>
          <w:rFonts w:cs="Arial"/>
        </w:rPr>
      </w:pPr>
      <w:r w:rsidRPr="00A05743">
        <w:rPr>
          <w:rFonts w:cs="Arial"/>
        </w:rPr>
        <w:t>Maintenance</w:t>
      </w:r>
      <w:r>
        <w:rPr>
          <w:rFonts w:cs="Arial"/>
        </w:rPr>
        <w:t xml:space="preserve"> </w:t>
      </w:r>
    </w:p>
    <w:p w14:paraId="29F5E365" w14:textId="77777777" w:rsidR="00B82CD8" w:rsidRDefault="00B82CD8" w:rsidP="008F3A62">
      <w:pPr>
        <w:numPr>
          <w:ilvl w:val="1"/>
          <w:numId w:val="5"/>
        </w:numPr>
        <w:rPr>
          <w:rFonts w:cs="Arial"/>
        </w:rPr>
      </w:pPr>
      <w:r w:rsidRPr="00A05743">
        <w:rPr>
          <w:rFonts w:cs="Arial"/>
        </w:rPr>
        <w:t>Protection</w:t>
      </w:r>
      <w:r>
        <w:rPr>
          <w:rFonts w:cs="Arial"/>
        </w:rPr>
        <w:t xml:space="preserve"> </w:t>
      </w:r>
      <w:r w:rsidRPr="00A05743">
        <w:rPr>
          <w:rFonts w:cs="Arial"/>
        </w:rPr>
        <w:t>of</w:t>
      </w:r>
      <w:r>
        <w:rPr>
          <w:rFonts w:cs="Arial"/>
        </w:rPr>
        <w:t xml:space="preserve"> </w:t>
      </w:r>
      <w:r w:rsidRPr="00A05743">
        <w:rPr>
          <w:rFonts w:cs="Arial"/>
        </w:rPr>
        <w:t>Graded</w:t>
      </w:r>
      <w:r>
        <w:rPr>
          <w:rFonts w:cs="Arial"/>
        </w:rPr>
        <w:t xml:space="preserve"> </w:t>
      </w:r>
      <w:r w:rsidRPr="00A05743">
        <w:rPr>
          <w:rFonts w:cs="Arial"/>
        </w:rPr>
        <w:t>Areas:</w:t>
      </w:r>
      <w:r>
        <w:rPr>
          <w:rFonts w:cs="Arial"/>
        </w:rPr>
        <w:t xml:space="preserve">  </w:t>
      </w:r>
      <w:r w:rsidRPr="00A05743">
        <w:rPr>
          <w:rFonts w:cs="Arial"/>
        </w:rPr>
        <w:t>Protect</w:t>
      </w:r>
      <w:r>
        <w:rPr>
          <w:rFonts w:cs="Arial"/>
        </w:rPr>
        <w:t xml:space="preserve"> </w:t>
      </w:r>
      <w:r w:rsidRPr="00A05743">
        <w:rPr>
          <w:rFonts w:cs="Arial"/>
        </w:rPr>
        <w:t>newly</w:t>
      </w:r>
      <w:r>
        <w:rPr>
          <w:rFonts w:cs="Arial"/>
        </w:rPr>
        <w:t xml:space="preserve"> </w:t>
      </w:r>
      <w:r w:rsidRPr="00A05743">
        <w:rPr>
          <w:rFonts w:cs="Arial"/>
        </w:rPr>
        <w:t>graded</w:t>
      </w:r>
      <w:r>
        <w:rPr>
          <w:rFonts w:cs="Arial"/>
        </w:rPr>
        <w:t xml:space="preserve"> </w:t>
      </w:r>
      <w:r w:rsidRPr="00A05743">
        <w:rPr>
          <w:rFonts w:cs="Arial"/>
        </w:rPr>
        <w:t>areas</w:t>
      </w:r>
      <w:r>
        <w:rPr>
          <w:rFonts w:cs="Arial"/>
        </w:rPr>
        <w:t xml:space="preserve"> </w:t>
      </w:r>
      <w:r w:rsidRPr="00A05743">
        <w:rPr>
          <w:rFonts w:cs="Arial"/>
        </w:rPr>
        <w:t>from</w:t>
      </w:r>
      <w:r>
        <w:rPr>
          <w:rFonts w:cs="Arial"/>
        </w:rPr>
        <w:t xml:space="preserve"> </w:t>
      </w:r>
      <w:r w:rsidRPr="00A05743">
        <w:rPr>
          <w:rFonts w:cs="Arial"/>
        </w:rPr>
        <w:t>traffic</w:t>
      </w:r>
      <w:r>
        <w:rPr>
          <w:rFonts w:cs="Arial"/>
        </w:rPr>
        <w:t xml:space="preserve"> </w:t>
      </w:r>
      <w:r w:rsidRPr="00A05743">
        <w:rPr>
          <w:rFonts w:cs="Arial"/>
        </w:rPr>
        <w:t>and</w:t>
      </w:r>
      <w:r>
        <w:rPr>
          <w:rFonts w:cs="Arial"/>
        </w:rPr>
        <w:t xml:space="preserve"> </w:t>
      </w:r>
      <w:r w:rsidRPr="00A05743">
        <w:rPr>
          <w:rFonts w:cs="Arial"/>
        </w:rPr>
        <w:t>erosion</w:t>
      </w:r>
      <w:r>
        <w:rPr>
          <w:rFonts w:cs="Arial"/>
        </w:rPr>
        <w:t xml:space="preserve"> </w:t>
      </w:r>
      <w:r w:rsidRPr="00A05743">
        <w:rPr>
          <w:rFonts w:cs="Arial"/>
        </w:rPr>
        <w:t>in</w:t>
      </w:r>
      <w:r>
        <w:rPr>
          <w:rFonts w:cs="Arial"/>
        </w:rPr>
        <w:t xml:space="preserve"> </w:t>
      </w:r>
      <w:r w:rsidRPr="00A05743">
        <w:rPr>
          <w:rFonts w:cs="Arial"/>
        </w:rPr>
        <w:t>accordance</w:t>
      </w:r>
      <w:r>
        <w:rPr>
          <w:rFonts w:cs="Arial"/>
        </w:rPr>
        <w:t xml:space="preserve"> </w:t>
      </w:r>
      <w:r w:rsidRPr="00A05743">
        <w:rPr>
          <w:rFonts w:cs="Arial"/>
        </w:rPr>
        <w:t>with</w:t>
      </w:r>
      <w:r>
        <w:rPr>
          <w:rFonts w:cs="Arial"/>
        </w:rPr>
        <w:t xml:space="preserve"> </w:t>
      </w:r>
      <w:r w:rsidR="00E35B80">
        <w:rPr>
          <w:rFonts w:cs="Arial"/>
        </w:rPr>
        <w:t xml:space="preserve">local </w:t>
      </w:r>
      <w:r w:rsidRPr="00A05743">
        <w:rPr>
          <w:rFonts w:cs="Arial"/>
        </w:rPr>
        <w:t>and</w:t>
      </w:r>
      <w:r>
        <w:rPr>
          <w:rFonts w:cs="Arial"/>
        </w:rPr>
        <w:t xml:space="preserve"> </w:t>
      </w:r>
      <w:r w:rsidRPr="00A05743">
        <w:rPr>
          <w:rFonts w:cs="Arial"/>
        </w:rPr>
        <w:t>State</w:t>
      </w:r>
      <w:r>
        <w:rPr>
          <w:rFonts w:cs="Arial"/>
        </w:rPr>
        <w:t xml:space="preserve"> </w:t>
      </w:r>
      <w:r w:rsidRPr="00A05743">
        <w:rPr>
          <w:rFonts w:cs="Arial"/>
        </w:rPr>
        <w:t>Sediment</w:t>
      </w:r>
      <w:r>
        <w:rPr>
          <w:rFonts w:cs="Arial"/>
        </w:rPr>
        <w:t xml:space="preserve"> </w:t>
      </w:r>
      <w:r w:rsidRPr="00A05743">
        <w:rPr>
          <w:rFonts w:cs="Arial"/>
        </w:rPr>
        <w:t>Control</w:t>
      </w:r>
      <w:r>
        <w:rPr>
          <w:rFonts w:cs="Arial"/>
        </w:rPr>
        <w:t xml:space="preserve"> </w:t>
      </w:r>
      <w:r w:rsidRPr="00A05743">
        <w:rPr>
          <w:rFonts w:cs="Arial"/>
        </w:rPr>
        <w:t>Standards</w:t>
      </w:r>
      <w:r>
        <w:rPr>
          <w:rFonts w:cs="Arial"/>
        </w:rPr>
        <w:t xml:space="preserve"> </w:t>
      </w:r>
      <w:r w:rsidRPr="00A05743">
        <w:rPr>
          <w:rFonts w:cs="Arial"/>
        </w:rPr>
        <w:t>and</w:t>
      </w:r>
      <w:r>
        <w:rPr>
          <w:rFonts w:cs="Arial"/>
        </w:rPr>
        <w:t xml:space="preserve"> </w:t>
      </w:r>
      <w:r w:rsidRPr="00A05743">
        <w:rPr>
          <w:rFonts w:cs="Arial"/>
        </w:rPr>
        <w:t>keep</w:t>
      </w:r>
      <w:r>
        <w:rPr>
          <w:rFonts w:cs="Arial"/>
        </w:rPr>
        <w:t xml:space="preserve"> </w:t>
      </w:r>
      <w:r w:rsidRPr="00A05743">
        <w:rPr>
          <w:rFonts w:cs="Arial"/>
        </w:rPr>
        <w:t>free</w:t>
      </w:r>
      <w:r>
        <w:rPr>
          <w:rFonts w:cs="Arial"/>
        </w:rPr>
        <w:t xml:space="preserve"> </w:t>
      </w:r>
      <w:r w:rsidRPr="00A05743">
        <w:rPr>
          <w:rFonts w:cs="Arial"/>
        </w:rPr>
        <w:t>of</w:t>
      </w:r>
      <w:r>
        <w:rPr>
          <w:rFonts w:cs="Arial"/>
        </w:rPr>
        <w:t xml:space="preserve"> </w:t>
      </w:r>
      <w:r w:rsidRPr="00A05743">
        <w:rPr>
          <w:rFonts w:cs="Arial"/>
        </w:rPr>
        <w:t>trash</w:t>
      </w:r>
      <w:r>
        <w:rPr>
          <w:rFonts w:cs="Arial"/>
        </w:rPr>
        <w:t xml:space="preserve"> </w:t>
      </w:r>
      <w:r w:rsidRPr="00A05743">
        <w:rPr>
          <w:rFonts w:cs="Arial"/>
        </w:rPr>
        <w:t>and</w:t>
      </w:r>
      <w:r>
        <w:rPr>
          <w:rFonts w:cs="Arial"/>
        </w:rPr>
        <w:t xml:space="preserve"> </w:t>
      </w:r>
      <w:r w:rsidRPr="00A05743">
        <w:rPr>
          <w:rFonts w:cs="Arial"/>
        </w:rPr>
        <w:t>debris.</w:t>
      </w:r>
      <w:r>
        <w:rPr>
          <w:rFonts w:cs="Arial"/>
        </w:rPr>
        <w:t xml:space="preserve">  </w:t>
      </w:r>
      <w:r w:rsidRPr="00A05743">
        <w:rPr>
          <w:rFonts w:cs="Arial"/>
        </w:rPr>
        <w:t>Repair</w:t>
      </w:r>
      <w:r>
        <w:rPr>
          <w:rFonts w:cs="Arial"/>
        </w:rPr>
        <w:t xml:space="preserve"> </w:t>
      </w:r>
      <w:r w:rsidRPr="00A05743">
        <w:rPr>
          <w:rFonts w:cs="Arial"/>
        </w:rPr>
        <w:t>and</w:t>
      </w:r>
      <w:r>
        <w:rPr>
          <w:rFonts w:cs="Arial"/>
        </w:rPr>
        <w:t xml:space="preserve"> </w:t>
      </w:r>
      <w:r w:rsidRPr="00A05743">
        <w:rPr>
          <w:rFonts w:cs="Arial"/>
        </w:rPr>
        <w:t>reestablish</w:t>
      </w:r>
      <w:r>
        <w:rPr>
          <w:rFonts w:cs="Arial"/>
        </w:rPr>
        <w:t xml:space="preserve"> </w:t>
      </w:r>
      <w:r w:rsidRPr="00A05743">
        <w:rPr>
          <w:rFonts w:cs="Arial"/>
        </w:rPr>
        <w:t>grades</w:t>
      </w:r>
      <w:r>
        <w:rPr>
          <w:rFonts w:cs="Arial"/>
        </w:rPr>
        <w:t xml:space="preserve"> </w:t>
      </w:r>
      <w:r w:rsidRPr="00A05743">
        <w:rPr>
          <w:rFonts w:cs="Arial"/>
        </w:rPr>
        <w:t>in</w:t>
      </w:r>
      <w:r>
        <w:rPr>
          <w:rFonts w:cs="Arial"/>
        </w:rPr>
        <w:t xml:space="preserve"> </w:t>
      </w:r>
      <w:r w:rsidRPr="00A05743">
        <w:rPr>
          <w:rFonts w:cs="Arial"/>
        </w:rPr>
        <w:t>settled,</w:t>
      </w:r>
      <w:r>
        <w:rPr>
          <w:rFonts w:cs="Arial"/>
        </w:rPr>
        <w:t xml:space="preserve"> </w:t>
      </w:r>
      <w:r w:rsidRPr="00A05743">
        <w:rPr>
          <w:rFonts w:cs="Arial"/>
        </w:rPr>
        <w:t>eroded,</w:t>
      </w:r>
      <w:r>
        <w:rPr>
          <w:rFonts w:cs="Arial"/>
        </w:rPr>
        <w:t xml:space="preserve"> </w:t>
      </w:r>
      <w:r w:rsidRPr="00A05743">
        <w:rPr>
          <w:rFonts w:cs="Arial"/>
        </w:rPr>
        <w:t>and</w:t>
      </w:r>
      <w:r>
        <w:rPr>
          <w:rFonts w:cs="Arial"/>
        </w:rPr>
        <w:t xml:space="preserve"> </w:t>
      </w:r>
      <w:r w:rsidRPr="00A05743">
        <w:rPr>
          <w:rFonts w:cs="Arial"/>
        </w:rPr>
        <w:t>rutted</w:t>
      </w:r>
      <w:r>
        <w:rPr>
          <w:rFonts w:cs="Arial"/>
        </w:rPr>
        <w:t xml:space="preserve"> </w:t>
      </w:r>
      <w:r w:rsidRPr="00A05743">
        <w:rPr>
          <w:rFonts w:cs="Arial"/>
        </w:rPr>
        <w:t>areas</w:t>
      </w:r>
      <w:r>
        <w:rPr>
          <w:rFonts w:cs="Arial"/>
        </w:rPr>
        <w:t xml:space="preserve"> </w:t>
      </w:r>
      <w:r w:rsidRPr="00A05743">
        <w:rPr>
          <w:rFonts w:cs="Arial"/>
        </w:rPr>
        <w:t>to</w:t>
      </w:r>
      <w:r>
        <w:rPr>
          <w:rFonts w:cs="Arial"/>
        </w:rPr>
        <w:t xml:space="preserve"> </w:t>
      </w:r>
      <w:r w:rsidRPr="00A05743">
        <w:rPr>
          <w:rFonts w:cs="Arial"/>
        </w:rPr>
        <w:t>specified</w:t>
      </w:r>
      <w:r>
        <w:rPr>
          <w:rFonts w:cs="Arial"/>
        </w:rPr>
        <w:t xml:space="preserve"> </w:t>
      </w:r>
      <w:r w:rsidRPr="00A05743">
        <w:rPr>
          <w:rFonts w:cs="Arial"/>
        </w:rPr>
        <w:t>tolerances.</w:t>
      </w:r>
    </w:p>
    <w:p w14:paraId="59216A3D" w14:textId="77777777" w:rsidR="00B82CD8" w:rsidRDefault="00B82CD8" w:rsidP="008F3A62">
      <w:pPr>
        <w:numPr>
          <w:ilvl w:val="1"/>
          <w:numId w:val="5"/>
        </w:numPr>
        <w:rPr>
          <w:rFonts w:cs="Arial"/>
        </w:rPr>
      </w:pPr>
      <w:r w:rsidRPr="00A05743">
        <w:rPr>
          <w:rFonts w:cs="Arial"/>
        </w:rPr>
        <w:t>Reconditioning</w:t>
      </w:r>
      <w:r>
        <w:rPr>
          <w:rFonts w:cs="Arial"/>
        </w:rPr>
        <w:t xml:space="preserve"> </w:t>
      </w:r>
      <w:r w:rsidRPr="00A05743">
        <w:rPr>
          <w:rFonts w:cs="Arial"/>
        </w:rPr>
        <w:t>Compacted</w:t>
      </w:r>
      <w:r>
        <w:rPr>
          <w:rFonts w:cs="Arial"/>
        </w:rPr>
        <w:t xml:space="preserve"> </w:t>
      </w:r>
      <w:r w:rsidRPr="00A05743">
        <w:rPr>
          <w:rFonts w:cs="Arial"/>
        </w:rPr>
        <w:t>Areas:</w:t>
      </w:r>
      <w:r>
        <w:rPr>
          <w:rFonts w:cs="Arial"/>
        </w:rPr>
        <w:t xml:space="preserve">  </w:t>
      </w:r>
      <w:r w:rsidRPr="00A05743">
        <w:rPr>
          <w:rFonts w:cs="Arial"/>
        </w:rPr>
        <w:t>Where</w:t>
      </w:r>
      <w:r>
        <w:rPr>
          <w:rFonts w:cs="Arial"/>
        </w:rPr>
        <w:t xml:space="preserve"> </w:t>
      </w:r>
      <w:r w:rsidRPr="00A05743">
        <w:rPr>
          <w:rFonts w:cs="Arial"/>
        </w:rPr>
        <w:t>completed</w:t>
      </w:r>
      <w:r>
        <w:rPr>
          <w:rFonts w:cs="Arial"/>
        </w:rPr>
        <w:t xml:space="preserve"> </w:t>
      </w:r>
      <w:r w:rsidRPr="00A05743">
        <w:rPr>
          <w:rFonts w:cs="Arial"/>
        </w:rPr>
        <w:t>compacted</w:t>
      </w:r>
      <w:r>
        <w:rPr>
          <w:rFonts w:cs="Arial"/>
        </w:rPr>
        <w:t xml:space="preserve"> </w:t>
      </w:r>
      <w:r w:rsidRPr="00A05743">
        <w:rPr>
          <w:rFonts w:cs="Arial"/>
        </w:rPr>
        <w:t>areas</w:t>
      </w:r>
      <w:r>
        <w:rPr>
          <w:rFonts w:cs="Arial"/>
        </w:rPr>
        <w:t xml:space="preserve"> </w:t>
      </w:r>
      <w:r w:rsidRPr="00A05743">
        <w:rPr>
          <w:rFonts w:cs="Arial"/>
        </w:rPr>
        <w:t>are</w:t>
      </w:r>
      <w:r>
        <w:rPr>
          <w:rFonts w:cs="Arial"/>
        </w:rPr>
        <w:t xml:space="preserve"> </w:t>
      </w:r>
      <w:r w:rsidRPr="00A05743">
        <w:rPr>
          <w:rFonts w:cs="Arial"/>
        </w:rPr>
        <w:t>disturbed</w:t>
      </w:r>
      <w:r>
        <w:rPr>
          <w:rFonts w:cs="Arial"/>
        </w:rPr>
        <w:t xml:space="preserve"> </w:t>
      </w:r>
      <w:r w:rsidRPr="00A05743">
        <w:rPr>
          <w:rFonts w:cs="Arial"/>
        </w:rPr>
        <w:t>by</w:t>
      </w:r>
      <w:r>
        <w:rPr>
          <w:rFonts w:cs="Arial"/>
        </w:rPr>
        <w:t xml:space="preserve"> </w:t>
      </w:r>
      <w:r w:rsidRPr="00A05743">
        <w:rPr>
          <w:rFonts w:cs="Arial"/>
        </w:rPr>
        <w:t>subsequent</w:t>
      </w:r>
      <w:r>
        <w:rPr>
          <w:rFonts w:cs="Arial"/>
        </w:rPr>
        <w:t xml:space="preserve"> </w:t>
      </w:r>
      <w:r w:rsidRPr="00A05743">
        <w:rPr>
          <w:rFonts w:cs="Arial"/>
        </w:rPr>
        <w:t>construction</w:t>
      </w:r>
      <w:r>
        <w:rPr>
          <w:rFonts w:cs="Arial"/>
        </w:rPr>
        <w:t xml:space="preserve"> </w:t>
      </w:r>
      <w:r w:rsidRPr="00A05743">
        <w:rPr>
          <w:rFonts w:cs="Arial"/>
        </w:rPr>
        <w:t>operations</w:t>
      </w:r>
      <w:r>
        <w:rPr>
          <w:rFonts w:cs="Arial"/>
        </w:rPr>
        <w:t xml:space="preserve"> </w:t>
      </w:r>
      <w:r w:rsidRPr="00A05743">
        <w:rPr>
          <w:rFonts w:cs="Arial"/>
        </w:rPr>
        <w:t>or</w:t>
      </w:r>
      <w:r>
        <w:rPr>
          <w:rFonts w:cs="Arial"/>
        </w:rPr>
        <w:t xml:space="preserve"> </w:t>
      </w:r>
      <w:r w:rsidRPr="00A05743">
        <w:rPr>
          <w:rFonts w:cs="Arial"/>
        </w:rPr>
        <w:t>adverse</w:t>
      </w:r>
      <w:r>
        <w:rPr>
          <w:rFonts w:cs="Arial"/>
        </w:rPr>
        <w:t xml:space="preserve"> </w:t>
      </w:r>
      <w:r w:rsidRPr="00A05743">
        <w:rPr>
          <w:rFonts w:cs="Arial"/>
        </w:rPr>
        <w:t>weather,</w:t>
      </w:r>
      <w:r>
        <w:rPr>
          <w:rFonts w:cs="Arial"/>
        </w:rPr>
        <w:t xml:space="preserve"> </w:t>
      </w:r>
      <w:r w:rsidRPr="00A05743">
        <w:rPr>
          <w:rFonts w:cs="Arial"/>
        </w:rPr>
        <w:t>scarify</w:t>
      </w:r>
      <w:r>
        <w:rPr>
          <w:rFonts w:cs="Arial"/>
        </w:rPr>
        <w:t xml:space="preserve"> </w:t>
      </w:r>
      <w:r w:rsidRPr="00A05743">
        <w:rPr>
          <w:rFonts w:cs="Arial"/>
        </w:rPr>
        <w:t>surface,</w:t>
      </w:r>
      <w:r>
        <w:rPr>
          <w:rFonts w:cs="Arial"/>
        </w:rPr>
        <w:t xml:space="preserve"> </w:t>
      </w:r>
      <w:r w:rsidRPr="00A05743">
        <w:rPr>
          <w:rFonts w:cs="Arial"/>
        </w:rPr>
        <w:t>reshape,</w:t>
      </w:r>
      <w:r>
        <w:rPr>
          <w:rFonts w:cs="Arial"/>
        </w:rPr>
        <w:t xml:space="preserve"> </w:t>
      </w:r>
      <w:r w:rsidRPr="00A05743">
        <w:rPr>
          <w:rFonts w:cs="Arial"/>
        </w:rPr>
        <w:t>and</w:t>
      </w:r>
      <w:r>
        <w:rPr>
          <w:rFonts w:cs="Arial"/>
        </w:rPr>
        <w:t xml:space="preserve"> </w:t>
      </w:r>
      <w:r w:rsidRPr="00A05743">
        <w:rPr>
          <w:rFonts w:cs="Arial"/>
        </w:rPr>
        <w:t>compact</w:t>
      </w:r>
      <w:r>
        <w:rPr>
          <w:rFonts w:cs="Arial"/>
        </w:rPr>
        <w:t xml:space="preserve"> </w:t>
      </w:r>
      <w:r w:rsidRPr="00A05743">
        <w:rPr>
          <w:rFonts w:cs="Arial"/>
        </w:rPr>
        <w:t>to</w:t>
      </w:r>
      <w:r>
        <w:rPr>
          <w:rFonts w:cs="Arial"/>
        </w:rPr>
        <w:t xml:space="preserve"> </w:t>
      </w:r>
      <w:r w:rsidRPr="00A05743">
        <w:rPr>
          <w:rFonts w:cs="Arial"/>
        </w:rPr>
        <w:t>required</w:t>
      </w:r>
      <w:r>
        <w:rPr>
          <w:rFonts w:cs="Arial"/>
        </w:rPr>
        <w:t xml:space="preserve"> </w:t>
      </w:r>
      <w:r w:rsidRPr="00A05743">
        <w:rPr>
          <w:rFonts w:cs="Arial"/>
        </w:rPr>
        <w:t>density</w:t>
      </w:r>
      <w:r>
        <w:rPr>
          <w:rFonts w:cs="Arial"/>
        </w:rPr>
        <w:t xml:space="preserve"> </w:t>
      </w:r>
      <w:r w:rsidRPr="00A05743">
        <w:rPr>
          <w:rFonts w:cs="Arial"/>
        </w:rPr>
        <w:t>prior</w:t>
      </w:r>
      <w:r>
        <w:rPr>
          <w:rFonts w:cs="Arial"/>
        </w:rPr>
        <w:t xml:space="preserve"> </w:t>
      </w:r>
      <w:r w:rsidRPr="00A05743">
        <w:rPr>
          <w:rFonts w:cs="Arial"/>
        </w:rPr>
        <w:t>to</w:t>
      </w:r>
      <w:r>
        <w:rPr>
          <w:rFonts w:cs="Arial"/>
        </w:rPr>
        <w:t xml:space="preserve"> </w:t>
      </w:r>
      <w:r w:rsidRPr="00A05743">
        <w:rPr>
          <w:rFonts w:cs="Arial"/>
        </w:rPr>
        <w:t>further</w:t>
      </w:r>
      <w:r>
        <w:rPr>
          <w:rFonts w:cs="Arial"/>
        </w:rPr>
        <w:t xml:space="preserve"> </w:t>
      </w:r>
      <w:r w:rsidRPr="00A05743">
        <w:rPr>
          <w:rFonts w:cs="Arial"/>
        </w:rPr>
        <w:t>construction.</w:t>
      </w:r>
    </w:p>
    <w:p w14:paraId="71F58A1D" w14:textId="77777777" w:rsidR="00B82CD8" w:rsidRDefault="00B82CD8" w:rsidP="008F3A62">
      <w:pPr>
        <w:numPr>
          <w:ilvl w:val="1"/>
          <w:numId w:val="5"/>
        </w:numPr>
        <w:rPr>
          <w:rFonts w:cs="Arial"/>
          <w:bCs/>
          <w:iCs/>
        </w:rPr>
      </w:pPr>
      <w:r w:rsidRPr="00A05743">
        <w:rPr>
          <w:rFonts w:cs="Arial"/>
        </w:rPr>
        <w:t>Disposal</w:t>
      </w:r>
      <w:r>
        <w:rPr>
          <w:rFonts w:cs="Arial"/>
        </w:rPr>
        <w:t xml:space="preserve"> </w:t>
      </w:r>
      <w:r w:rsidRPr="00A05743">
        <w:rPr>
          <w:rFonts w:cs="Arial"/>
        </w:rPr>
        <w:t>of</w:t>
      </w:r>
      <w:r>
        <w:rPr>
          <w:rFonts w:cs="Arial"/>
        </w:rPr>
        <w:t xml:space="preserve"> </w:t>
      </w:r>
      <w:r w:rsidRPr="00A05743">
        <w:rPr>
          <w:rFonts w:cs="Arial"/>
        </w:rPr>
        <w:t>excess</w:t>
      </w:r>
      <w:r>
        <w:rPr>
          <w:rFonts w:cs="Arial"/>
        </w:rPr>
        <w:t xml:space="preserve"> </w:t>
      </w:r>
      <w:r w:rsidRPr="00A05743">
        <w:rPr>
          <w:rFonts w:cs="Arial"/>
        </w:rPr>
        <w:t>and</w:t>
      </w:r>
      <w:r>
        <w:rPr>
          <w:rFonts w:cs="Arial"/>
        </w:rPr>
        <w:t xml:space="preserve"> </w:t>
      </w:r>
      <w:r w:rsidRPr="00A05743">
        <w:rPr>
          <w:rFonts w:cs="Arial"/>
        </w:rPr>
        <w:t>waste</w:t>
      </w:r>
      <w:r>
        <w:rPr>
          <w:rFonts w:cs="Arial"/>
        </w:rPr>
        <w:t xml:space="preserve"> </w:t>
      </w:r>
      <w:r w:rsidRPr="00A05743">
        <w:rPr>
          <w:rFonts w:cs="Arial"/>
        </w:rPr>
        <w:t>materials:</w:t>
      </w:r>
      <w:r>
        <w:rPr>
          <w:rFonts w:cs="Arial"/>
        </w:rPr>
        <w:t xml:space="preserve">  </w:t>
      </w:r>
      <w:r w:rsidRPr="00A05743">
        <w:rPr>
          <w:rFonts w:cs="Arial"/>
        </w:rPr>
        <w:t>Remove</w:t>
      </w:r>
      <w:r>
        <w:rPr>
          <w:rFonts w:cs="Arial"/>
        </w:rPr>
        <w:t xml:space="preserve"> </w:t>
      </w:r>
      <w:r w:rsidRPr="00A05743">
        <w:rPr>
          <w:rFonts w:cs="Arial"/>
        </w:rPr>
        <w:t>waste</w:t>
      </w:r>
      <w:r>
        <w:rPr>
          <w:rFonts w:cs="Arial"/>
        </w:rPr>
        <w:t xml:space="preserve"> </w:t>
      </w:r>
      <w:r w:rsidRPr="00A05743">
        <w:rPr>
          <w:rFonts w:cs="Arial"/>
        </w:rPr>
        <w:t>materials,</w:t>
      </w:r>
      <w:r>
        <w:rPr>
          <w:rFonts w:cs="Arial"/>
        </w:rPr>
        <w:t xml:space="preserve"> </w:t>
      </w:r>
      <w:r w:rsidRPr="00A05743">
        <w:rPr>
          <w:rFonts w:cs="Arial"/>
        </w:rPr>
        <w:t>including</w:t>
      </w:r>
      <w:r>
        <w:rPr>
          <w:rFonts w:cs="Arial"/>
        </w:rPr>
        <w:t xml:space="preserve"> </w:t>
      </w:r>
      <w:r w:rsidRPr="00A05743">
        <w:rPr>
          <w:rFonts w:cs="Arial"/>
        </w:rPr>
        <w:t>unacceptable</w:t>
      </w:r>
      <w:r>
        <w:rPr>
          <w:rFonts w:cs="Arial"/>
        </w:rPr>
        <w:t xml:space="preserve"> </w:t>
      </w:r>
      <w:r w:rsidRPr="00A05743">
        <w:rPr>
          <w:rFonts w:cs="Arial"/>
        </w:rPr>
        <w:t>excavated</w:t>
      </w:r>
      <w:r>
        <w:rPr>
          <w:rFonts w:cs="Arial"/>
        </w:rPr>
        <w:t xml:space="preserve"> </w:t>
      </w:r>
      <w:r w:rsidRPr="00A05743">
        <w:rPr>
          <w:rFonts w:cs="Arial"/>
        </w:rPr>
        <w:t>material,</w:t>
      </w:r>
      <w:r>
        <w:rPr>
          <w:rFonts w:cs="Arial"/>
        </w:rPr>
        <w:t xml:space="preserve"> </w:t>
      </w:r>
      <w:r w:rsidRPr="00A05743">
        <w:rPr>
          <w:rFonts w:cs="Arial"/>
        </w:rPr>
        <w:t>trash,</w:t>
      </w:r>
      <w:r>
        <w:rPr>
          <w:rFonts w:cs="Arial"/>
        </w:rPr>
        <w:t xml:space="preserve"> </w:t>
      </w:r>
      <w:r w:rsidRPr="00A05743">
        <w:rPr>
          <w:rFonts w:cs="Arial"/>
        </w:rPr>
        <w:t>and</w:t>
      </w:r>
      <w:r>
        <w:rPr>
          <w:rFonts w:cs="Arial"/>
        </w:rPr>
        <w:t xml:space="preserve"> </w:t>
      </w:r>
      <w:r w:rsidRPr="00A05743">
        <w:rPr>
          <w:rFonts w:cs="Arial"/>
        </w:rPr>
        <w:t>debris</w:t>
      </w:r>
      <w:r>
        <w:rPr>
          <w:rFonts w:cs="Arial"/>
        </w:rPr>
        <w:t xml:space="preserve"> </w:t>
      </w:r>
      <w:r w:rsidRPr="00A05743">
        <w:rPr>
          <w:rFonts w:cs="Arial"/>
        </w:rPr>
        <w:t>from</w:t>
      </w:r>
      <w:r>
        <w:rPr>
          <w:rFonts w:cs="Arial"/>
        </w:rPr>
        <w:t xml:space="preserve"> </w:t>
      </w:r>
      <w:r w:rsidRPr="00A05743">
        <w:rPr>
          <w:rFonts w:cs="Arial"/>
        </w:rPr>
        <w:t>the</w:t>
      </w:r>
      <w:r>
        <w:rPr>
          <w:rFonts w:cs="Arial"/>
        </w:rPr>
        <w:t xml:space="preserve"> </w:t>
      </w:r>
      <w:r w:rsidRPr="00A05743">
        <w:rPr>
          <w:rFonts w:cs="Arial"/>
        </w:rPr>
        <w:t>construction</w:t>
      </w:r>
      <w:r>
        <w:rPr>
          <w:rFonts w:cs="Arial"/>
        </w:rPr>
        <w:t xml:space="preserve"> </w:t>
      </w:r>
      <w:r w:rsidRPr="00A05743">
        <w:rPr>
          <w:rFonts w:cs="Arial"/>
        </w:rPr>
        <w:t>site.</w:t>
      </w:r>
      <w:r>
        <w:rPr>
          <w:rFonts w:cs="Arial"/>
        </w:rPr>
        <w:t xml:space="preserve">  </w:t>
      </w:r>
      <w:r w:rsidRPr="00A05743">
        <w:rPr>
          <w:rFonts w:cs="Arial"/>
        </w:rPr>
        <w:t>All</w:t>
      </w:r>
      <w:r>
        <w:rPr>
          <w:rFonts w:cs="Arial"/>
        </w:rPr>
        <w:t xml:space="preserve"> </w:t>
      </w:r>
      <w:r w:rsidRPr="00A05743">
        <w:rPr>
          <w:rFonts w:cs="Arial"/>
        </w:rPr>
        <w:t>excess</w:t>
      </w:r>
      <w:r>
        <w:rPr>
          <w:rFonts w:cs="Arial"/>
        </w:rPr>
        <w:t xml:space="preserve"> </w:t>
      </w:r>
      <w:r w:rsidRPr="00A05743">
        <w:rPr>
          <w:rFonts w:cs="Arial"/>
        </w:rPr>
        <w:t>and</w:t>
      </w:r>
      <w:r>
        <w:rPr>
          <w:rFonts w:cs="Arial"/>
        </w:rPr>
        <w:t xml:space="preserve"> </w:t>
      </w:r>
      <w:r w:rsidRPr="00A05743">
        <w:rPr>
          <w:rFonts w:cs="Arial"/>
        </w:rPr>
        <w:t>waste</w:t>
      </w:r>
      <w:r>
        <w:rPr>
          <w:rFonts w:cs="Arial"/>
        </w:rPr>
        <w:t xml:space="preserve"> </w:t>
      </w:r>
      <w:r w:rsidRPr="00A05743">
        <w:rPr>
          <w:rFonts w:cs="Arial"/>
        </w:rPr>
        <w:t>materials</w:t>
      </w:r>
      <w:r>
        <w:rPr>
          <w:rFonts w:cs="Arial"/>
        </w:rPr>
        <w:t xml:space="preserve"> </w:t>
      </w:r>
      <w:r w:rsidRPr="00A05743">
        <w:rPr>
          <w:rFonts w:cs="Arial"/>
        </w:rPr>
        <w:t>must</w:t>
      </w:r>
      <w:r>
        <w:rPr>
          <w:rFonts w:cs="Arial"/>
        </w:rPr>
        <w:t xml:space="preserve"> </w:t>
      </w:r>
      <w:r w:rsidRPr="00A05743">
        <w:rPr>
          <w:rFonts w:cs="Arial"/>
        </w:rPr>
        <w:t>be</w:t>
      </w:r>
      <w:r>
        <w:rPr>
          <w:rFonts w:cs="Arial"/>
        </w:rPr>
        <w:t xml:space="preserve"> </w:t>
      </w:r>
      <w:r w:rsidRPr="00A05743">
        <w:rPr>
          <w:rFonts w:cs="Arial"/>
        </w:rPr>
        <w:t>disposed</w:t>
      </w:r>
      <w:r>
        <w:rPr>
          <w:rFonts w:cs="Arial"/>
        </w:rPr>
        <w:t xml:space="preserve"> </w:t>
      </w:r>
      <w:r w:rsidRPr="00A05743">
        <w:rPr>
          <w:rFonts w:cs="Arial"/>
        </w:rPr>
        <w:t>of</w:t>
      </w:r>
      <w:r>
        <w:rPr>
          <w:rFonts w:cs="Arial"/>
        </w:rPr>
        <w:t xml:space="preserve"> </w:t>
      </w:r>
      <w:r w:rsidRPr="00A05743">
        <w:rPr>
          <w:rFonts w:cs="Arial"/>
        </w:rPr>
        <w:t>in</w:t>
      </w:r>
      <w:r>
        <w:rPr>
          <w:rFonts w:cs="Arial"/>
        </w:rPr>
        <w:t xml:space="preserve"> </w:t>
      </w:r>
      <w:r w:rsidRPr="00A05743">
        <w:rPr>
          <w:rFonts w:cs="Arial"/>
        </w:rPr>
        <w:t>accordance</w:t>
      </w:r>
      <w:r>
        <w:rPr>
          <w:rFonts w:cs="Arial"/>
        </w:rPr>
        <w:t xml:space="preserve"> </w:t>
      </w:r>
      <w:r w:rsidRPr="00A05743">
        <w:rPr>
          <w:rFonts w:cs="Arial"/>
        </w:rPr>
        <w:t>with</w:t>
      </w:r>
      <w:r>
        <w:rPr>
          <w:rFonts w:cs="Arial"/>
        </w:rPr>
        <w:t xml:space="preserve"> </w:t>
      </w:r>
      <w:r w:rsidRPr="00A05743">
        <w:rPr>
          <w:rFonts w:cs="Arial"/>
        </w:rPr>
        <w:t>local</w:t>
      </w:r>
      <w:r>
        <w:rPr>
          <w:rFonts w:cs="Arial"/>
        </w:rPr>
        <w:t xml:space="preserve"> </w:t>
      </w:r>
      <w:r w:rsidRPr="00A05743">
        <w:rPr>
          <w:rFonts w:cs="Arial"/>
        </w:rPr>
        <w:t>requirements.</w:t>
      </w:r>
    </w:p>
    <w:p w14:paraId="73C06036" w14:textId="77777777" w:rsidR="00B82CD8" w:rsidRPr="00E53678" w:rsidRDefault="00B82CD8" w:rsidP="008F3A62">
      <w:pPr>
        <w:numPr>
          <w:ilvl w:val="0"/>
          <w:numId w:val="5"/>
        </w:numPr>
        <w:rPr>
          <w:rFonts w:cs="Arial"/>
          <w:bCs/>
          <w:iCs/>
        </w:rPr>
      </w:pPr>
      <w:r w:rsidRPr="00E53678">
        <w:rPr>
          <w:rFonts w:cs="Arial"/>
          <w:bCs/>
          <w:iCs/>
        </w:rPr>
        <w:t>Rock Excavation</w:t>
      </w:r>
    </w:p>
    <w:p w14:paraId="3637E430" w14:textId="77777777" w:rsidR="00B82CD8" w:rsidRPr="00E53678" w:rsidRDefault="00B82CD8" w:rsidP="008F3A62">
      <w:pPr>
        <w:numPr>
          <w:ilvl w:val="1"/>
          <w:numId w:val="5"/>
        </w:numPr>
        <w:rPr>
          <w:rFonts w:cs="Arial"/>
          <w:bCs/>
          <w:iCs/>
        </w:rPr>
      </w:pPr>
      <w:r w:rsidRPr="00E53678">
        <w:rPr>
          <w:rFonts w:cs="Arial"/>
          <w:bCs/>
          <w:iCs/>
        </w:rPr>
        <w:t>Refer to MSHA 201.03.04.</w:t>
      </w:r>
    </w:p>
    <w:p w14:paraId="1939E6EC" w14:textId="02977190" w:rsidR="00DB4868" w:rsidRPr="00DB4868" w:rsidRDefault="00177678" w:rsidP="008F3A62">
      <w:pPr>
        <w:numPr>
          <w:ilvl w:val="1"/>
          <w:numId w:val="5"/>
        </w:numPr>
        <w:rPr>
          <w:rFonts w:cs="Arial"/>
          <w:bCs/>
          <w:iCs/>
        </w:rPr>
      </w:pPr>
      <w:r w:rsidRPr="00177678">
        <w:rPr>
          <w:rFonts w:cs="Arial"/>
          <w:color w:val="000000"/>
          <w:shd w:val="clear" w:color="auto" w:fill="FFFFFF"/>
        </w:rPr>
        <w:t>Clean all rock and other hard foundation material of loose material and cut to a firm surface, either level or stepped, as directed. Clean out and grout all seams and crevices</w:t>
      </w:r>
      <w:r w:rsidR="009E5DED">
        <w:rPr>
          <w:rFonts w:cs="Arial"/>
          <w:color w:val="000000"/>
          <w:shd w:val="clear" w:color="auto" w:fill="FFFFFF"/>
        </w:rPr>
        <w:t xml:space="preserve"> using a water jet and/or compressed air and excavate the crack to three (3) times the crack width</w:t>
      </w:r>
      <w:r w:rsidRPr="00177678">
        <w:rPr>
          <w:rFonts w:cs="Arial"/>
          <w:color w:val="000000"/>
          <w:shd w:val="clear" w:color="auto" w:fill="FFFFFF"/>
        </w:rPr>
        <w:t>. Remove all loose and disintegrated rock and thin strata. </w:t>
      </w:r>
    </w:p>
    <w:p w14:paraId="5D5CAB46" w14:textId="77777777" w:rsidR="00B82CD8" w:rsidRPr="00E53678" w:rsidRDefault="00B82CD8" w:rsidP="008F3A62">
      <w:pPr>
        <w:numPr>
          <w:ilvl w:val="1"/>
          <w:numId w:val="5"/>
        </w:numPr>
        <w:rPr>
          <w:rFonts w:cs="Arial"/>
          <w:bCs/>
          <w:iCs/>
        </w:rPr>
      </w:pPr>
      <w:r w:rsidRPr="00E53678">
        <w:rPr>
          <w:rFonts w:cs="Arial"/>
        </w:rPr>
        <w:t xml:space="preserve">Rock excavation consists of removal and disposal of materials encountered that cannot be excavated without the use of explosives or pneumatic equipment.  Typical materials classified as rock are, solid rock, rock in ledges, and </w:t>
      </w:r>
      <w:proofErr w:type="gramStart"/>
      <w:r w:rsidRPr="00E53678">
        <w:rPr>
          <w:rFonts w:cs="Arial"/>
        </w:rPr>
        <w:t>rock hard</w:t>
      </w:r>
      <w:proofErr w:type="gramEnd"/>
      <w:r w:rsidRPr="00E53678">
        <w:rPr>
          <w:rFonts w:cs="Arial"/>
        </w:rPr>
        <w:t xml:space="preserve"> aggregate deposits.  Intermittent drilling performed to increase production and not necessary to permit excavation of material encountered will be classified as earth excavation.</w:t>
      </w:r>
    </w:p>
    <w:p w14:paraId="47237778" w14:textId="77777777" w:rsidR="00B82CD8" w:rsidRPr="00E53678" w:rsidRDefault="00B82CD8" w:rsidP="008F3A62">
      <w:pPr>
        <w:numPr>
          <w:ilvl w:val="1"/>
          <w:numId w:val="5"/>
        </w:numPr>
        <w:rPr>
          <w:rFonts w:cs="Arial"/>
          <w:bCs/>
          <w:iCs/>
        </w:rPr>
      </w:pPr>
      <w:r w:rsidRPr="00E53678">
        <w:rPr>
          <w:rFonts w:cs="Arial"/>
        </w:rPr>
        <w:t xml:space="preserve">The determination of rock excavation will be determined and measured in the field by the </w:t>
      </w:r>
      <w:r w:rsidR="00E35B80">
        <w:rPr>
          <w:rFonts w:cs="Arial"/>
        </w:rPr>
        <w:t>EIC</w:t>
      </w:r>
      <w:r w:rsidRPr="00E53678">
        <w:rPr>
          <w:rFonts w:cs="Arial"/>
        </w:rPr>
        <w:t>.  Rock is defined as that material which cannot be removed by use of a bulldozer blade with a single-tooth ripper</w:t>
      </w:r>
      <w:r w:rsidR="00E35B80">
        <w:rPr>
          <w:rFonts w:cs="Arial"/>
        </w:rPr>
        <w:t xml:space="preserve"> or use of pneumatic equipment</w:t>
      </w:r>
      <w:r w:rsidRPr="00E53678">
        <w:rPr>
          <w:rFonts w:cs="Arial"/>
        </w:rPr>
        <w:t xml:space="preserve"> and </w:t>
      </w:r>
      <w:r w:rsidR="00E35B80">
        <w:rPr>
          <w:rFonts w:cs="Arial"/>
        </w:rPr>
        <w:t>may</w:t>
      </w:r>
      <w:r w:rsidRPr="00E53678">
        <w:rPr>
          <w:rFonts w:cs="Arial"/>
        </w:rPr>
        <w:t xml:space="preserve"> require blasting.  The removal of disintegrated rock is classified as Earth Excavation.</w:t>
      </w:r>
    </w:p>
    <w:p w14:paraId="36AB04AC" w14:textId="77777777" w:rsidR="00B82CD8" w:rsidRPr="005F7A51" w:rsidRDefault="00B82CD8" w:rsidP="008F3A62">
      <w:pPr>
        <w:numPr>
          <w:ilvl w:val="1"/>
          <w:numId w:val="5"/>
        </w:numPr>
        <w:rPr>
          <w:rFonts w:cs="Arial"/>
          <w:bCs/>
          <w:iCs/>
        </w:rPr>
      </w:pPr>
      <w:r w:rsidRPr="00E53678">
        <w:rPr>
          <w:rFonts w:cs="Arial"/>
        </w:rPr>
        <w:lastRenderedPageBreak/>
        <w:t xml:space="preserve">Minimum Effort:  If rock is not removed during the process of normal digging and ripping, contact the </w:t>
      </w:r>
      <w:r w:rsidR="00E35B80">
        <w:rPr>
          <w:rFonts w:cs="Arial"/>
        </w:rPr>
        <w:t>EIC and Owner</w:t>
      </w:r>
      <w:r w:rsidR="00E35B80" w:rsidRPr="00E53678">
        <w:rPr>
          <w:rFonts w:cs="Arial"/>
        </w:rPr>
        <w:t xml:space="preserve"> </w:t>
      </w:r>
      <w:r w:rsidRPr="00E53678">
        <w:rPr>
          <w:rFonts w:cs="Arial"/>
        </w:rPr>
        <w:t xml:space="preserve">for prior approval, then extend the excavation to expose the rock surface within the limit of original excavation. The </w:t>
      </w:r>
      <w:r w:rsidR="002F5C37" w:rsidRPr="00E53678">
        <w:rPr>
          <w:rFonts w:cs="Arial"/>
        </w:rPr>
        <w:t>C</w:t>
      </w:r>
      <w:r w:rsidRPr="00E53678">
        <w:rPr>
          <w:rFonts w:cs="Arial"/>
        </w:rPr>
        <w:t>ontractor must perform any and all rock excavation required to complete the Work.</w:t>
      </w:r>
    </w:p>
    <w:p w14:paraId="59DEF84D" w14:textId="77777777" w:rsidR="00752D00" w:rsidRDefault="00752D00">
      <w:pPr>
        <w:rPr>
          <w:rFonts w:cs="Arial"/>
          <w:bCs/>
          <w:iCs/>
        </w:rPr>
      </w:pPr>
    </w:p>
    <w:p w14:paraId="59E87631" w14:textId="77777777" w:rsidR="00752D00" w:rsidRDefault="00177678">
      <w:pPr>
        <w:rPr>
          <w:rFonts w:cs="Arial"/>
          <w:bCs/>
          <w:iCs/>
          <w:u w:val="single"/>
        </w:rPr>
      </w:pPr>
      <w:r w:rsidRPr="00177678">
        <w:rPr>
          <w:rFonts w:cs="Arial"/>
          <w:bCs/>
          <w:iCs/>
          <w:u w:val="single"/>
        </w:rPr>
        <w:t>SUPERVISION AND INSPECTION:</w:t>
      </w:r>
    </w:p>
    <w:p w14:paraId="460B15EF" w14:textId="77777777" w:rsidR="00752D00" w:rsidRDefault="00752D00">
      <w:pPr>
        <w:rPr>
          <w:rFonts w:cs="Arial"/>
          <w:bCs/>
          <w:iCs/>
        </w:rPr>
      </w:pPr>
    </w:p>
    <w:p w14:paraId="32554D63" w14:textId="77777777" w:rsidR="00752D00" w:rsidRDefault="00927144">
      <w:pPr>
        <w:rPr>
          <w:rFonts w:cs="Arial"/>
          <w:bCs/>
          <w:iCs/>
        </w:rPr>
      </w:pPr>
      <w:r>
        <w:rPr>
          <w:rFonts w:cs="Arial"/>
          <w:bCs/>
          <w:iCs/>
        </w:rPr>
        <w:t xml:space="preserve">All excavations shall be supervised and inspected by the </w:t>
      </w:r>
      <w:r w:rsidR="003D630A">
        <w:rPr>
          <w:rFonts w:cs="Arial"/>
          <w:bCs/>
          <w:iCs/>
        </w:rPr>
        <w:t>EIC</w:t>
      </w:r>
      <w:r>
        <w:rPr>
          <w:rFonts w:cs="Arial"/>
          <w:bCs/>
          <w:iCs/>
        </w:rPr>
        <w:t>.</w:t>
      </w:r>
      <w:r w:rsidR="00E61613">
        <w:rPr>
          <w:rFonts w:cs="Arial"/>
          <w:bCs/>
          <w:iCs/>
        </w:rPr>
        <w:t xml:space="preserve">  All rock excavations, </w:t>
      </w:r>
      <w:r w:rsidR="00443987">
        <w:rPr>
          <w:rFonts w:cs="Arial"/>
          <w:bCs/>
          <w:iCs/>
        </w:rPr>
        <w:t xml:space="preserve">rock surface </w:t>
      </w:r>
      <w:r w:rsidR="00E61613">
        <w:rPr>
          <w:rFonts w:cs="Arial"/>
          <w:bCs/>
          <w:iCs/>
        </w:rPr>
        <w:t xml:space="preserve">cleaning, and </w:t>
      </w:r>
      <w:r w:rsidR="00443987">
        <w:rPr>
          <w:rFonts w:cs="Arial"/>
          <w:bCs/>
          <w:iCs/>
        </w:rPr>
        <w:t xml:space="preserve">rock </w:t>
      </w:r>
      <w:r w:rsidR="00E61613">
        <w:rPr>
          <w:rFonts w:cs="Arial"/>
          <w:bCs/>
          <w:iCs/>
        </w:rPr>
        <w:t>surface preparation shall be supervised by an engineering geologist</w:t>
      </w:r>
      <w:r w:rsidR="003D630A">
        <w:rPr>
          <w:rFonts w:cs="Arial"/>
          <w:bCs/>
          <w:iCs/>
        </w:rPr>
        <w:t xml:space="preserve"> appointed by the EIC</w:t>
      </w:r>
      <w:r w:rsidR="00E61613">
        <w:rPr>
          <w:rFonts w:cs="Arial"/>
          <w:bCs/>
          <w:iCs/>
        </w:rPr>
        <w:t>.</w:t>
      </w:r>
      <w:r w:rsidR="00443987">
        <w:rPr>
          <w:rFonts w:cs="Arial"/>
          <w:bCs/>
          <w:iCs/>
        </w:rPr>
        <w:t xml:space="preserve">  The </w:t>
      </w:r>
      <w:r w:rsidR="003D630A">
        <w:rPr>
          <w:rFonts w:cs="Arial"/>
          <w:bCs/>
          <w:iCs/>
        </w:rPr>
        <w:t>EIC</w:t>
      </w:r>
      <w:r w:rsidR="00443987">
        <w:rPr>
          <w:rFonts w:cs="Arial"/>
          <w:bCs/>
          <w:iCs/>
        </w:rPr>
        <w:t xml:space="preserve"> shall issue reports for each excavation indicating:</w:t>
      </w:r>
    </w:p>
    <w:p w14:paraId="0D86A775" w14:textId="77777777" w:rsidR="00752D00" w:rsidRDefault="00752D00">
      <w:pPr>
        <w:rPr>
          <w:rFonts w:cs="Arial"/>
          <w:bCs/>
          <w:iCs/>
        </w:rPr>
      </w:pPr>
    </w:p>
    <w:p w14:paraId="01D2FAD7" w14:textId="77777777" w:rsidR="00752D00" w:rsidRDefault="00EC29A6">
      <w:pPr>
        <w:pStyle w:val="ListParagraph"/>
        <w:numPr>
          <w:ilvl w:val="0"/>
          <w:numId w:val="286"/>
        </w:numPr>
        <w:rPr>
          <w:rFonts w:cs="Arial"/>
          <w:bCs/>
          <w:iCs/>
        </w:rPr>
      </w:pPr>
      <w:r>
        <w:rPr>
          <w:rFonts w:cs="Arial"/>
          <w:bCs/>
          <w:iCs/>
        </w:rPr>
        <w:t>Date of inspection</w:t>
      </w:r>
    </w:p>
    <w:p w14:paraId="15EDBA96" w14:textId="77777777" w:rsidR="00752D00" w:rsidRDefault="00443987">
      <w:pPr>
        <w:pStyle w:val="ListParagraph"/>
        <w:numPr>
          <w:ilvl w:val="0"/>
          <w:numId w:val="286"/>
        </w:numPr>
        <w:rPr>
          <w:rFonts w:cs="Arial"/>
          <w:bCs/>
          <w:iCs/>
        </w:rPr>
      </w:pPr>
      <w:r>
        <w:rPr>
          <w:rFonts w:cs="Arial"/>
          <w:bCs/>
          <w:iCs/>
        </w:rPr>
        <w:t>Excavation intent (e.g. for structure, for conduit, etc.)</w:t>
      </w:r>
    </w:p>
    <w:p w14:paraId="5C1BD3FA" w14:textId="77777777" w:rsidR="00752D00" w:rsidRDefault="00443987">
      <w:pPr>
        <w:pStyle w:val="ListParagraph"/>
        <w:numPr>
          <w:ilvl w:val="0"/>
          <w:numId w:val="286"/>
        </w:numPr>
        <w:rPr>
          <w:rFonts w:cs="Arial"/>
          <w:bCs/>
          <w:iCs/>
        </w:rPr>
      </w:pPr>
      <w:r>
        <w:rPr>
          <w:rFonts w:cs="Arial"/>
          <w:bCs/>
          <w:iCs/>
        </w:rPr>
        <w:t>A</w:t>
      </w:r>
      <w:r w:rsidRPr="00443987">
        <w:rPr>
          <w:rFonts w:cs="Arial"/>
          <w:bCs/>
          <w:iCs/>
        </w:rPr>
        <w:t>pproximate location (base line station, offset, and bottom elevation)</w:t>
      </w:r>
      <w:r>
        <w:rPr>
          <w:rFonts w:cs="Arial"/>
          <w:bCs/>
          <w:iCs/>
        </w:rPr>
        <w:t xml:space="preserve"> of the excavation</w:t>
      </w:r>
    </w:p>
    <w:p w14:paraId="329FF33D" w14:textId="77777777" w:rsidR="00752D00" w:rsidRDefault="00443987">
      <w:pPr>
        <w:pStyle w:val="ListParagraph"/>
        <w:numPr>
          <w:ilvl w:val="0"/>
          <w:numId w:val="286"/>
        </w:numPr>
        <w:rPr>
          <w:rFonts w:cs="Arial"/>
          <w:bCs/>
          <w:iCs/>
        </w:rPr>
      </w:pPr>
      <w:r>
        <w:rPr>
          <w:rFonts w:cs="Arial"/>
          <w:bCs/>
          <w:iCs/>
        </w:rPr>
        <w:t>A</w:t>
      </w:r>
      <w:r w:rsidRPr="00443987">
        <w:rPr>
          <w:rFonts w:cs="Arial"/>
          <w:bCs/>
          <w:iCs/>
        </w:rPr>
        <w:t>rea of the excavation</w:t>
      </w:r>
    </w:p>
    <w:p w14:paraId="3D4347B2" w14:textId="77777777" w:rsidR="00752D00" w:rsidRDefault="00443987">
      <w:pPr>
        <w:pStyle w:val="ListParagraph"/>
        <w:numPr>
          <w:ilvl w:val="0"/>
          <w:numId w:val="286"/>
        </w:numPr>
        <w:rPr>
          <w:rFonts w:cs="Arial"/>
          <w:bCs/>
          <w:iCs/>
        </w:rPr>
      </w:pPr>
      <w:r>
        <w:rPr>
          <w:rFonts w:cs="Arial"/>
          <w:bCs/>
          <w:iCs/>
        </w:rPr>
        <w:t>Vi</w:t>
      </w:r>
      <w:r w:rsidRPr="00443987">
        <w:rPr>
          <w:rFonts w:cs="Arial"/>
          <w:bCs/>
          <w:iCs/>
        </w:rPr>
        <w:t>sual observations of the excavation</w:t>
      </w:r>
      <w:r>
        <w:rPr>
          <w:rFonts w:cs="Arial"/>
          <w:bCs/>
          <w:iCs/>
        </w:rPr>
        <w:t xml:space="preserve"> including ground surface condition, any cleaning, deleterious material removal, and/or surface preparation completed, </w:t>
      </w:r>
    </w:p>
    <w:p w14:paraId="59225E04" w14:textId="77777777" w:rsidR="00752D00" w:rsidRDefault="00443987">
      <w:pPr>
        <w:pStyle w:val="ListParagraph"/>
        <w:numPr>
          <w:ilvl w:val="0"/>
          <w:numId w:val="286"/>
        </w:numPr>
        <w:rPr>
          <w:rFonts w:cs="Arial"/>
          <w:bCs/>
          <w:iCs/>
        </w:rPr>
      </w:pPr>
      <w:r>
        <w:rPr>
          <w:rFonts w:cs="Arial"/>
          <w:bCs/>
          <w:iCs/>
        </w:rPr>
        <w:t>P</w:t>
      </w:r>
      <w:r w:rsidRPr="00443987">
        <w:rPr>
          <w:rFonts w:cs="Arial"/>
          <w:bCs/>
          <w:iCs/>
        </w:rPr>
        <w:t xml:space="preserve">hotos </w:t>
      </w:r>
      <w:r>
        <w:rPr>
          <w:rFonts w:cs="Arial"/>
          <w:bCs/>
          <w:iCs/>
        </w:rPr>
        <w:t>of the excavation</w:t>
      </w:r>
    </w:p>
    <w:p w14:paraId="167D9DF1" w14:textId="77777777" w:rsidR="00752D00" w:rsidRDefault="00443987">
      <w:pPr>
        <w:pStyle w:val="ListParagraph"/>
        <w:numPr>
          <w:ilvl w:val="0"/>
          <w:numId w:val="286"/>
        </w:numPr>
        <w:rPr>
          <w:rFonts w:cs="Arial"/>
          <w:bCs/>
          <w:iCs/>
        </w:rPr>
      </w:pPr>
      <w:r>
        <w:rPr>
          <w:rFonts w:cs="Arial"/>
          <w:bCs/>
          <w:iCs/>
        </w:rPr>
        <w:t>Sketches of the excavation geometry (horizontal and vertical) noting dimensions, side slopes, and depth</w:t>
      </w:r>
    </w:p>
    <w:p w14:paraId="6C20DBE6" w14:textId="77777777" w:rsidR="00752D00" w:rsidRDefault="00752D00">
      <w:pPr>
        <w:rPr>
          <w:rFonts w:cs="Arial"/>
          <w:bCs/>
          <w:iCs/>
        </w:rPr>
      </w:pPr>
    </w:p>
    <w:p w14:paraId="43A0ECFB" w14:textId="77777777" w:rsidR="00752D00" w:rsidRDefault="00752D00">
      <w:pPr>
        <w:rPr>
          <w:rFonts w:cs="Arial"/>
          <w:bCs/>
          <w:iCs/>
        </w:rPr>
      </w:pPr>
    </w:p>
    <w:p w14:paraId="0FB03EB7" w14:textId="77777777" w:rsidR="00752D00" w:rsidRDefault="00752D00">
      <w:pPr>
        <w:rPr>
          <w:rFonts w:cs="Arial"/>
          <w:bCs/>
          <w:iCs/>
        </w:rPr>
      </w:pPr>
    </w:p>
    <w:p w14:paraId="7762AAAC" w14:textId="77777777" w:rsidR="00752D00" w:rsidRDefault="00752D00">
      <w:pPr>
        <w:rPr>
          <w:rFonts w:cs="Arial"/>
          <w:bCs/>
          <w:iCs/>
        </w:rPr>
      </w:pPr>
    </w:p>
    <w:p w14:paraId="1F3A9188" w14:textId="77777777" w:rsidR="00752D00" w:rsidRDefault="00752D00">
      <w:pPr>
        <w:rPr>
          <w:rFonts w:cs="Arial"/>
          <w:bCs/>
          <w:iCs/>
        </w:rPr>
      </w:pPr>
    </w:p>
    <w:p w14:paraId="24EDCA6D" w14:textId="77777777" w:rsidR="00752D00" w:rsidRDefault="00752D00">
      <w:pPr>
        <w:rPr>
          <w:rFonts w:cs="Arial"/>
          <w:bCs/>
          <w:iCs/>
        </w:rPr>
      </w:pPr>
    </w:p>
    <w:p w14:paraId="517B7E08" w14:textId="77777777" w:rsidR="00752D00" w:rsidRDefault="00752D00">
      <w:pPr>
        <w:rPr>
          <w:rFonts w:cs="Arial"/>
          <w:bCs/>
          <w:iCs/>
        </w:rPr>
      </w:pPr>
    </w:p>
    <w:p w14:paraId="099EC8DC" w14:textId="77777777" w:rsidR="00752D00" w:rsidRDefault="00752D00">
      <w:pPr>
        <w:rPr>
          <w:rFonts w:cs="Arial"/>
          <w:bCs/>
          <w:iCs/>
        </w:rPr>
      </w:pPr>
    </w:p>
    <w:p w14:paraId="2B8C4C22" w14:textId="77777777" w:rsidR="00752D00" w:rsidRDefault="00752D00">
      <w:pPr>
        <w:rPr>
          <w:rFonts w:cs="Arial"/>
          <w:bCs/>
          <w:iCs/>
        </w:rPr>
      </w:pPr>
    </w:p>
    <w:p w14:paraId="40516E45" w14:textId="77777777" w:rsidR="00752D00" w:rsidRDefault="00752D00">
      <w:pPr>
        <w:rPr>
          <w:rFonts w:cs="Arial"/>
          <w:bCs/>
          <w:iCs/>
        </w:rPr>
      </w:pPr>
    </w:p>
    <w:p w14:paraId="0F003692" w14:textId="77777777" w:rsidR="00752D00" w:rsidRDefault="00752D00">
      <w:pPr>
        <w:rPr>
          <w:rFonts w:cs="Arial"/>
          <w:bCs/>
          <w:iCs/>
        </w:rPr>
      </w:pPr>
    </w:p>
    <w:p w14:paraId="163A28ED" w14:textId="77777777" w:rsidR="00752D00" w:rsidRDefault="00752D00">
      <w:pPr>
        <w:rPr>
          <w:rFonts w:cs="Arial"/>
          <w:bCs/>
          <w:iCs/>
        </w:rPr>
      </w:pPr>
    </w:p>
    <w:p w14:paraId="5040D42E" w14:textId="77777777" w:rsidR="00752D00" w:rsidRDefault="00752D00">
      <w:pPr>
        <w:rPr>
          <w:rFonts w:cs="Arial"/>
          <w:bCs/>
          <w:iCs/>
        </w:rPr>
      </w:pPr>
    </w:p>
    <w:p w14:paraId="6218B882" w14:textId="77777777" w:rsidR="00752D00" w:rsidRDefault="00752D00">
      <w:pPr>
        <w:rPr>
          <w:rFonts w:cs="Arial"/>
          <w:bCs/>
          <w:iCs/>
        </w:rPr>
      </w:pPr>
    </w:p>
    <w:p w14:paraId="696B3E39" w14:textId="77777777" w:rsidR="00752D00" w:rsidRDefault="00752D00">
      <w:pPr>
        <w:rPr>
          <w:rFonts w:cs="Arial"/>
          <w:bCs/>
          <w:iCs/>
        </w:rPr>
      </w:pPr>
    </w:p>
    <w:p w14:paraId="523EF93B" w14:textId="77777777" w:rsidR="00752D00" w:rsidRDefault="00752D00">
      <w:pPr>
        <w:rPr>
          <w:rFonts w:cs="Arial"/>
          <w:bCs/>
          <w:iCs/>
        </w:rPr>
      </w:pPr>
    </w:p>
    <w:p w14:paraId="54EC352F" w14:textId="77777777" w:rsidR="00752D00" w:rsidRDefault="00752D00">
      <w:pPr>
        <w:rPr>
          <w:rFonts w:cs="Arial"/>
          <w:bCs/>
          <w:iCs/>
        </w:rPr>
      </w:pPr>
    </w:p>
    <w:p w14:paraId="04C1235F" w14:textId="77777777" w:rsidR="00752D00" w:rsidRDefault="00752D00">
      <w:pPr>
        <w:rPr>
          <w:rFonts w:cs="Arial"/>
          <w:bCs/>
          <w:iCs/>
        </w:rPr>
      </w:pPr>
    </w:p>
    <w:p w14:paraId="00769815" w14:textId="77777777" w:rsidR="00752D00" w:rsidRDefault="00752D00">
      <w:pPr>
        <w:rPr>
          <w:rFonts w:cs="Arial"/>
          <w:bCs/>
          <w:iCs/>
        </w:rPr>
      </w:pPr>
    </w:p>
    <w:p w14:paraId="60B50351" w14:textId="77777777" w:rsidR="00752D00" w:rsidRDefault="00752D00">
      <w:pPr>
        <w:rPr>
          <w:rFonts w:cs="Arial"/>
          <w:bCs/>
          <w:iCs/>
        </w:rPr>
      </w:pPr>
    </w:p>
    <w:p w14:paraId="1B4D2248" w14:textId="77777777" w:rsidR="00752D00" w:rsidRDefault="00752D00">
      <w:pPr>
        <w:rPr>
          <w:rFonts w:cs="Arial"/>
          <w:bCs/>
          <w:iCs/>
        </w:rPr>
      </w:pPr>
    </w:p>
    <w:p w14:paraId="7928D9A7" w14:textId="77777777" w:rsidR="00752D00" w:rsidRDefault="00752D00">
      <w:pPr>
        <w:rPr>
          <w:rFonts w:cs="Arial"/>
          <w:bCs/>
          <w:iCs/>
        </w:rPr>
      </w:pPr>
    </w:p>
    <w:p w14:paraId="2F32D008" w14:textId="77777777" w:rsidR="00752D00" w:rsidRDefault="00752D00">
      <w:pPr>
        <w:rPr>
          <w:rFonts w:cs="Arial"/>
          <w:bCs/>
          <w:iCs/>
        </w:rPr>
      </w:pPr>
    </w:p>
    <w:p w14:paraId="4B63A031" w14:textId="77777777" w:rsidR="00752D00" w:rsidRDefault="00752D00">
      <w:pPr>
        <w:rPr>
          <w:rFonts w:cs="Arial"/>
          <w:bCs/>
          <w:iCs/>
        </w:rPr>
      </w:pPr>
    </w:p>
    <w:p w14:paraId="4805571C" w14:textId="77777777" w:rsidR="00752D00" w:rsidRDefault="00752D00">
      <w:pPr>
        <w:rPr>
          <w:rFonts w:cs="Arial"/>
          <w:bCs/>
          <w:iCs/>
        </w:rPr>
      </w:pPr>
    </w:p>
    <w:p w14:paraId="0FEBA8D0" w14:textId="77777777" w:rsidR="00752D00" w:rsidRDefault="00752D00">
      <w:pPr>
        <w:rPr>
          <w:rFonts w:cs="Arial"/>
          <w:bCs/>
          <w:iCs/>
        </w:rPr>
      </w:pPr>
    </w:p>
    <w:p w14:paraId="5EB7ECA8" w14:textId="77777777" w:rsidR="00752D00" w:rsidRDefault="00752D00">
      <w:pPr>
        <w:rPr>
          <w:rFonts w:cs="Arial"/>
          <w:bCs/>
          <w:iCs/>
        </w:rPr>
      </w:pPr>
    </w:p>
    <w:p w14:paraId="50FED29B" w14:textId="6F11622C" w:rsidR="00752D00" w:rsidRDefault="00752D00">
      <w:pPr>
        <w:rPr>
          <w:rFonts w:cs="Arial"/>
          <w:bCs/>
          <w:iCs/>
        </w:rPr>
      </w:pPr>
    </w:p>
    <w:p w14:paraId="08F01E69" w14:textId="56EECEF3" w:rsidR="00D23D39" w:rsidRDefault="00D23D39">
      <w:pPr>
        <w:rPr>
          <w:rFonts w:cs="Arial"/>
          <w:bCs/>
          <w:iCs/>
        </w:rPr>
      </w:pPr>
    </w:p>
    <w:p w14:paraId="22861386" w14:textId="224F8451" w:rsidR="00D23D39" w:rsidRDefault="00D23D39">
      <w:pPr>
        <w:rPr>
          <w:rFonts w:cs="Arial"/>
          <w:bCs/>
          <w:iCs/>
        </w:rPr>
      </w:pPr>
    </w:p>
    <w:p w14:paraId="5F93CF19" w14:textId="4E611625" w:rsidR="00D23D39" w:rsidRDefault="00D23D39">
      <w:pPr>
        <w:rPr>
          <w:rFonts w:cs="Arial"/>
          <w:bCs/>
          <w:iCs/>
        </w:rPr>
      </w:pPr>
    </w:p>
    <w:p w14:paraId="7D9B5E55" w14:textId="77777777" w:rsidR="00D23D39" w:rsidRDefault="00D23D39">
      <w:pPr>
        <w:rPr>
          <w:rFonts w:cs="Arial"/>
          <w:bCs/>
          <w:iCs/>
        </w:rPr>
      </w:pPr>
    </w:p>
    <w:p w14:paraId="5AE25B86" w14:textId="77777777" w:rsidR="00752D00" w:rsidRDefault="00752D00">
      <w:pPr>
        <w:rPr>
          <w:rFonts w:cs="Arial"/>
          <w:bCs/>
          <w:iCs/>
        </w:rPr>
      </w:pPr>
    </w:p>
    <w:p w14:paraId="38DE0E01" w14:textId="77777777" w:rsidR="00752D00" w:rsidRDefault="00752D00">
      <w:pPr>
        <w:rPr>
          <w:rFonts w:cs="Arial"/>
          <w:bCs/>
          <w:iCs/>
        </w:rPr>
      </w:pPr>
    </w:p>
    <w:p w14:paraId="39CC0C8A" w14:textId="77777777" w:rsidR="003A7C02" w:rsidRDefault="003A7C02" w:rsidP="003A7C02">
      <w:pPr>
        <w:rPr>
          <w:rFonts w:cs="Arial"/>
          <w:i/>
        </w:rPr>
      </w:pPr>
      <w:bookmarkStart w:id="0" w:name="_Hlk505607819"/>
      <w:r w:rsidRPr="00A05743">
        <w:rPr>
          <w:rFonts w:cs="Arial"/>
          <w:b/>
          <w:bCs/>
        </w:rPr>
        <w:lastRenderedPageBreak/>
        <w:t>PLACEMENT</w:t>
      </w:r>
      <w:r>
        <w:rPr>
          <w:rFonts w:cs="Arial"/>
          <w:b/>
          <w:bCs/>
        </w:rPr>
        <w:t xml:space="preserve"> </w:t>
      </w:r>
      <w:r w:rsidRPr="00A05743">
        <w:rPr>
          <w:rFonts w:cs="Arial"/>
          <w:b/>
          <w:bCs/>
        </w:rPr>
        <w:t>OF</w:t>
      </w:r>
      <w:r>
        <w:rPr>
          <w:rFonts w:cs="Arial"/>
          <w:b/>
          <w:bCs/>
        </w:rPr>
        <w:t xml:space="preserve"> </w:t>
      </w:r>
      <w:r w:rsidRPr="00A05743">
        <w:rPr>
          <w:rFonts w:cs="Arial"/>
          <w:b/>
          <w:bCs/>
        </w:rPr>
        <w:t>EARTH</w:t>
      </w:r>
      <w:r>
        <w:rPr>
          <w:rFonts w:cs="Arial"/>
          <w:b/>
          <w:bCs/>
        </w:rPr>
        <w:t xml:space="preserve"> </w:t>
      </w:r>
      <w:r w:rsidRPr="00A05743">
        <w:rPr>
          <w:rFonts w:cs="Arial"/>
          <w:b/>
          <w:bCs/>
        </w:rPr>
        <w:t>FILL</w:t>
      </w:r>
      <w:r>
        <w:rPr>
          <w:rFonts w:cs="Arial"/>
          <w:b/>
          <w:bCs/>
        </w:rPr>
        <w:t xml:space="preserve"> </w:t>
      </w:r>
      <w:r w:rsidRPr="00A05743">
        <w:rPr>
          <w:rFonts w:cs="Arial"/>
          <w:b/>
          <w:bCs/>
        </w:rPr>
        <w:t>MATERIALS</w:t>
      </w:r>
      <w:r>
        <w:rPr>
          <w:rFonts w:cs="Arial"/>
          <w:b/>
          <w:bCs/>
        </w:rPr>
        <w:t xml:space="preserve"> </w:t>
      </w:r>
      <w:r w:rsidRPr="00A05743">
        <w:rPr>
          <w:rFonts w:cs="Arial"/>
          <w:b/>
          <w:bCs/>
        </w:rPr>
        <w:t>AT</w:t>
      </w:r>
      <w:r>
        <w:rPr>
          <w:rFonts w:cs="Arial"/>
          <w:b/>
          <w:bCs/>
        </w:rPr>
        <w:t xml:space="preserve"> </w:t>
      </w:r>
      <w:r w:rsidRPr="00A05743">
        <w:rPr>
          <w:rFonts w:cs="Arial"/>
          <w:b/>
          <w:bCs/>
        </w:rPr>
        <w:t>DAMS</w:t>
      </w:r>
    </w:p>
    <w:p w14:paraId="6409CB3E" w14:textId="77777777" w:rsidR="003A7C02" w:rsidRDefault="003A7C02" w:rsidP="003A7C02">
      <w:pPr>
        <w:rPr>
          <w:rFonts w:cs="Arial"/>
          <w:i/>
        </w:rPr>
      </w:pPr>
    </w:p>
    <w:p w14:paraId="66C703CE" w14:textId="77777777" w:rsidR="003A7C02" w:rsidRDefault="003A7C02" w:rsidP="003A7C02">
      <w:pPr>
        <w:rPr>
          <w:rFonts w:cs="Arial"/>
        </w:rPr>
      </w:pPr>
      <w:r w:rsidRPr="00A05743">
        <w:rPr>
          <w:rFonts w:cs="Arial"/>
          <w:u w:val="single"/>
        </w:rPr>
        <w:t>DESCRIPTION</w:t>
      </w:r>
      <w:r>
        <w:rPr>
          <w:rFonts w:cs="Arial"/>
        </w:rPr>
        <w:t>:</w:t>
      </w:r>
    </w:p>
    <w:p w14:paraId="7BE9E075" w14:textId="77777777" w:rsidR="003A7C02" w:rsidRDefault="003A7C02" w:rsidP="003A7C02">
      <w:pPr>
        <w:rPr>
          <w:rFonts w:cs="Arial"/>
        </w:rPr>
      </w:pPr>
    </w:p>
    <w:p w14:paraId="5654D48D" w14:textId="77777777" w:rsidR="003A7C02" w:rsidRDefault="003A7C02" w:rsidP="003A7C02">
      <w:pPr>
        <w:rPr>
          <w:rFonts w:cs="Arial"/>
        </w:rPr>
      </w:pPr>
      <w:r w:rsidRPr="00A05743">
        <w:rPr>
          <w:rFonts w:cs="Arial"/>
        </w:rPr>
        <w:t>The</w:t>
      </w:r>
      <w:r>
        <w:rPr>
          <w:rFonts w:cs="Arial"/>
        </w:rPr>
        <w:t xml:space="preserve"> </w:t>
      </w:r>
      <w:r w:rsidRPr="00A05743">
        <w:rPr>
          <w:rFonts w:cs="Arial"/>
        </w:rPr>
        <w:t>work</w:t>
      </w:r>
      <w:r>
        <w:rPr>
          <w:rFonts w:cs="Arial"/>
        </w:rPr>
        <w:t xml:space="preserve"> </w:t>
      </w:r>
      <w:r w:rsidRPr="00A05743">
        <w:rPr>
          <w:rFonts w:cs="Arial"/>
        </w:rPr>
        <w:t>consists</w:t>
      </w:r>
      <w:r>
        <w:rPr>
          <w:rFonts w:cs="Arial"/>
        </w:rPr>
        <w:t xml:space="preserve"> </w:t>
      </w:r>
      <w:r w:rsidRPr="00A05743">
        <w:rPr>
          <w:rFonts w:cs="Arial"/>
        </w:rPr>
        <w:t>of</w:t>
      </w:r>
      <w:r>
        <w:rPr>
          <w:rFonts w:cs="Arial"/>
        </w:rPr>
        <w:t xml:space="preserve"> </w:t>
      </w:r>
      <w:r w:rsidRPr="00A05743">
        <w:rPr>
          <w:rFonts w:cs="Arial"/>
        </w:rPr>
        <w:t>the</w:t>
      </w:r>
      <w:r>
        <w:rPr>
          <w:rFonts w:cs="Arial"/>
        </w:rPr>
        <w:t xml:space="preserve"> </w:t>
      </w:r>
      <w:r w:rsidRPr="00A05743">
        <w:rPr>
          <w:rFonts w:cs="Arial"/>
        </w:rPr>
        <w:t>provision</w:t>
      </w:r>
      <w:r>
        <w:rPr>
          <w:rFonts w:cs="Arial"/>
        </w:rPr>
        <w:t xml:space="preserve"> </w:t>
      </w:r>
      <w:r w:rsidRPr="00A05743">
        <w:rPr>
          <w:rFonts w:cs="Arial"/>
        </w:rPr>
        <w:t>and</w:t>
      </w:r>
      <w:r>
        <w:rPr>
          <w:rFonts w:cs="Arial"/>
        </w:rPr>
        <w:t xml:space="preserve"> </w:t>
      </w:r>
      <w:r w:rsidRPr="00A05743">
        <w:rPr>
          <w:rFonts w:cs="Arial"/>
        </w:rPr>
        <w:t>placement</w:t>
      </w:r>
      <w:r>
        <w:rPr>
          <w:rFonts w:cs="Arial"/>
        </w:rPr>
        <w:t xml:space="preserve"> </w:t>
      </w:r>
      <w:r w:rsidRPr="00A05743">
        <w:rPr>
          <w:rFonts w:cs="Arial"/>
        </w:rPr>
        <w:t>of</w:t>
      </w:r>
      <w:r>
        <w:rPr>
          <w:rFonts w:cs="Arial"/>
        </w:rPr>
        <w:t xml:space="preserve"> </w:t>
      </w:r>
      <w:r w:rsidRPr="00A05743">
        <w:rPr>
          <w:rFonts w:cs="Arial"/>
        </w:rPr>
        <w:t>earth</w:t>
      </w:r>
      <w:r>
        <w:rPr>
          <w:rFonts w:cs="Arial"/>
        </w:rPr>
        <w:t xml:space="preserve"> </w:t>
      </w:r>
      <w:r w:rsidRPr="00A05743">
        <w:rPr>
          <w:rFonts w:cs="Arial"/>
        </w:rPr>
        <w:t>fill</w:t>
      </w:r>
      <w:r>
        <w:rPr>
          <w:rFonts w:cs="Arial"/>
        </w:rPr>
        <w:t xml:space="preserve"> </w:t>
      </w:r>
      <w:r w:rsidRPr="00A05743">
        <w:rPr>
          <w:rFonts w:cs="Arial"/>
        </w:rPr>
        <w:t>material</w:t>
      </w:r>
      <w:r>
        <w:rPr>
          <w:rFonts w:cs="Arial"/>
        </w:rPr>
        <w:t xml:space="preserve"> </w:t>
      </w:r>
      <w:r w:rsidRPr="00A05743">
        <w:rPr>
          <w:rFonts w:cs="Arial"/>
        </w:rPr>
        <w:t>at</w:t>
      </w:r>
      <w:r>
        <w:rPr>
          <w:rFonts w:cs="Arial"/>
        </w:rPr>
        <w:t xml:space="preserve"> </w:t>
      </w:r>
      <w:r w:rsidRPr="00A05743">
        <w:rPr>
          <w:rFonts w:cs="Arial"/>
        </w:rPr>
        <w:t>dams.</w:t>
      </w:r>
      <w:r>
        <w:rPr>
          <w:rFonts w:cs="Arial"/>
        </w:rPr>
        <w:t xml:space="preserve">  </w:t>
      </w:r>
      <w:r w:rsidRPr="00A05743">
        <w:rPr>
          <w:rFonts w:cs="Arial"/>
        </w:rPr>
        <w:t>Fill</w:t>
      </w:r>
      <w:r>
        <w:rPr>
          <w:rFonts w:cs="Arial"/>
        </w:rPr>
        <w:t xml:space="preserve"> </w:t>
      </w:r>
      <w:r w:rsidRPr="00A05743">
        <w:rPr>
          <w:rFonts w:cs="Arial"/>
        </w:rPr>
        <w:t>is</w:t>
      </w:r>
      <w:r>
        <w:rPr>
          <w:rFonts w:cs="Arial"/>
        </w:rPr>
        <w:t xml:space="preserve"> </w:t>
      </w:r>
      <w:r w:rsidRPr="00A05743">
        <w:rPr>
          <w:rFonts w:cs="Arial"/>
        </w:rPr>
        <w:t>material,</w:t>
      </w:r>
      <w:r>
        <w:rPr>
          <w:rFonts w:cs="Arial"/>
        </w:rPr>
        <w:t xml:space="preserve"> </w:t>
      </w:r>
      <w:r w:rsidRPr="00A05743">
        <w:rPr>
          <w:rFonts w:cs="Arial"/>
        </w:rPr>
        <w:t>described</w:t>
      </w:r>
      <w:r>
        <w:rPr>
          <w:rFonts w:cs="Arial"/>
        </w:rPr>
        <w:t xml:space="preserve"> </w:t>
      </w:r>
      <w:r w:rsidRPr="00A05743">
        <w:rPr>
          <w:rFonts w:cs="Arial"/>
        </w:rPr>
        <w:t>below,</w:t>
      </w:r>
      <w:r>
        <w:rPr>
          <w:rFonts w:cs="Arial"/>
        </w:rPr>
        <w:t xml:space="preserve"> </w:t>
      </w:r>
      <w:r w:rsidRPr="00A05743">
        <w:rPr>
          <w:rFonts w:cs="Arial"/>
        </w:rPr>
        <w:t>placed</w:t>
      </w:r>
      <w:r>
        <w:rPr>
          <w:rFonts w:cs="Arial"/>
        </w:rPr>
        <w:t xml:space="preserve"> </w:t>
      </w:r>
      <w:r w:rsidRPr="00A05743">
        <w:rPr>
          <w:rFonts w:cs="Arial"/>
        </w:rPr>
        <w:t>above</w:t>
      </w:r>
      <w:r>
        <w:rPr>
          <w:rFonts w:cs="Arial"/>
        </w:rPr>
        <w:t xml:space="preserve"> </w:t>
      </w:r>
      <w:r w:rsidRPr="00A05743">
        <w:rPr>
          <w:rFonts w:cs="Arial"/>
        </w:rPr>
        <w:t>an</w:t>
      </w:r>
      <w:r>
        <w:rPr>
          <w:rFonts w:cs="Arial"/>
        </w:rPr>
        <w:t xml:space="preserve"> </w:t>
      </w:r>
      <w:r w:rsidRPr="00A05743">
        <w:rPr>
          <w:rFonts w:cs="Arial"/>
        </w:rPr>
        <w:t>existing</w:t>
      </w:r>
      <w:r>
        <w:rPr>
          <w:rFonts w:cs="Arial"/>
        </w:rPr>
        <w:t xml:space="preserve"> </w:t>
      </w:r>
      <w:r w:rsidRPr="00A05743">
        <w:rPr>
          <w:rFonts w:cs="Arial"/>
        </w:rPr>
        <w:t>or</w:t>
      </w:r>
      <w:r>
        <w:rPr>
          <w:rFonts w:cs="Arial"/>
        </w:rPr>
        <w:t xml:space="preserve"> </w:t>
      </w:r>
      <w:r w:rsidRPr="00A05743">
        <w:rPr>
          <w:rFonts w:cs="Arial"/>
        </w:rPr>
        <w:t>interim</w:t>
      </w:r>
      <w:r>
        <w:rPr>
          <w:rFonts w:cs="Arial"/>
        </w:rPr>
        <w:t xml:space="preserve"> </w:t>
      </w:r>
      <w:r w:rsidRPr="00A05743">
        <w:rPr>
          <w:rFonts w:cs="Arial"/>
        </w:rPr>
        <w:t>grade</w:t>
      </w:r>
      <w:r>
        <w:rPr>
          <w:rFonts w:cs="Arial"/>
        </w:rPr>
        <w:t xml:space="preserve"> </w:t>
      </w:r>
      <w:r w:rsidRPr="00A05743">
        <w:rPr>
          <w:rFonts w:cs="Arial"/>
        </w:rPr>
        <w:t>required</w:t>
      </w:r>
      <w:r>
        <w:rPr>
          <w:rFonts w:cs="Arial"/>
        </w:rPr>
        <w:t xml:space="preserve"> </w:t>
      </w:r>
      <w:r w:rsidRPr="00A05743">
        <w:rPr>
          <w:rFonts w:cs="Arial"/>
        </w:rPr>
        <w:t>by</w:t>
      </w:r>
      <w:r>
        <w:rPr>
          <w:rFonts w:cs="Arial"/>
        </w:rPr>
        <w:t xml:space="preserve"> </w:t>
      </w:r>
      <w:r w:rsidRPr="00A05743">
        <w:rPr>
          <w:rFonts w:cs="Arial"/>
        </w:rPr>
        <w:t>the</w:t>
      </w:r>
      <w:r>
        <w:rPr>
          <w:rFonts w:cs="Arial"/>
        </w:rPr>
        <w:t xml:space="preserve"> </w:t>
      </w:r>
      <w:r w:rsidRPr="00A05743">
        <w:rPr>
          <w:rFonts w:cs="Arial"/>
        </w:rPr>
        <w:t>Contract</w:t>
      </w:r>
      <w:r>
        <w:rPr>
          <w:rFonts w:cs="Arial"/>
        </w:rPr>
        <w:t xml:space="preserve"> </w:t>
      </w:r>
      <w:r w:rsidRPr="00A05743">
        <w:rPr>
          <w:rFonts w:cs="Arial"/>
        </w:rPr>
        <w:t>Documents.</w:t>
      </w:r>
      <w:r>
        <w:rPr>
          <w:rFonts w:cs="Arial"/>
        </w:rPr>
        <w:t xml:space="preserve">  </w:t>
      </w:r>
    </w:p>
    <w:p w14:paraId="0F6AFC5E" w14:textId="77777777" w:rsidR="003A7C02" w:rsidRDefault="003A7C02" w:rsidP="003A7C02">
      <w:pPr>
        <w:rPr>
          <w:rFonts w:cs="Arial"/>
        </w:rPr>
      </w:pPr>
    </w:p>
    <w:p w14:paraId="16605F25" w14:textId="77777777" w:rsidR="003A7C02" w:rsidRPr="00A05D34" w:rsidRDefault="003A7C02" w:rsidP="003A7C02">
      <w:pPr>
        <w:rPr>
          <w:rFonts w:cs="Arial"/>
        </w:rPr>
      </w:pPr>
      <w:r w:rsidRPr="00A05743">
        <w:rPr>
          <w:rFonts w:cs="Arial"/>
          <w:u w:val="single"/>
        </w:rPr>
        <w:t>MATERIALS</w:t>
      </w:r>
      <w:r>
        <w:rPr>
          <w:rFonts w:cs="Arial"/>
        </w:rPr>
        <w:t>:</w:t>
      </w:r>
    </w:p>
    <w:p w14:paraId="0A2EBC60" w14:textId="77777777" w:rsidR="003A7C02" w:rsidRPr="00A05D34" w:rsidRDefault="003A7C02" w:rsidP="003A7C02">
      <w:pPr>
        <w:rPr>
          <w:rFonts w:cs="Arial"/>
        </w:rPr>
      </w:pPr>
    </w:p>
    <w:p w14:paraId="3DFD6F9D" w14:textId="77777777" w:rsidR="003A7C02" w:rsidRDefault="003A7C02" w:rsidP="003A7C02">
      <w:pPr>
        <w:autoSpaceDE w:val="0"/>
        <w:autoSpaceDN w:val="0"/>
        <w:adjustRightInd w:val="0"/>
        <w:rPr>
          <w:rFonts w:cs="Arial"/>
        </w:rPr>
      </w:pPr>
      <w:r w:rsidRPr="00A05D34">
        <w:rPr>
          <w:rFonts w:cs="Arial"/>
        </w:rPr>
        <w:t>The Contractor must provide the proper care of excavated material to be used as dam embankment and/or impervious material including protection against contamination, moisture and other undesirable effects.</w:t>
      </w:r>
    </w:p>
    <w:p w14:paraId="3EAFB17A" w14:textId="1A5E7C48" w:rsidR="0040772F" w:rsidRDefault="002728CD" w:rsidP="00892E90">
      <w:pPr>
        <w:numPr>
          <w:ilvl w:val="0"/>
          <w:numId w:val="9"/>
        </w:numPr>
        <w:rPr>
          <w:rFonts w:cs="Arial"/>
        </w:rPr>
      </w:pPr>
      <w:r>
        <w:rPr>
          <w:rFonts w:cs="Arial"/>
        </w:rPr>
        <w:t>Coarse-grained</w:t>
      </w:r>
      <w:r w:rsidR="003A7C02" w:rsidRPr="00892E90">
        <w:rPr>
          <w:rFonts w:cs="Arial"/>
        </w:rPr>
        <w:t xml:space="preserve"> materials </w:t>
      </w:r>
      <w:r w:rsidR="00892E90">
        <w:rPr>
          <w:rFonts w:cs="Arial"/>
        </w:rPr>
        <w:t xml:space="preserve">used for the embankment shell </w:t>
      </w:r>
      <w:r w:rsidR="003A7C02" w:rsidRPr="00892E90">
        <w:rPr>
          <w:rFonts w:cs="Arial"/>
        </w:rPr>
        <w:t xml:space="preserve">must be classified in accordance with </w:t>
      </w:r>
      <w:r w:rsidR="00892E90">
        <w:rPr>
          <w:rFonts w:cs="Arial"/>
        </w:rPr>
        <w:t>Unified Soil Classification System (</w:t>
      </w:r>
      <w:r w:rsidR="0040772F" w:rsidRPr="00892E90">
        <w:rPr>
          <w:rFonts w:cs="Arial"/>
        </w:rPr>
        <w:t>USCS</w:t>
      </w:r>
      <w:r w:rsidR="00892E90">
        <w:rPr>
          <w:rFonts w:cs="Arial"/>
        </w:rPr>
        <w:t>)</w:t>
      </w:r>
      <w:r w:rsidR="0040772F" w:rsidRPr="00892E90">
        <w:rPr>
          <w:rFonts w:cs="Arial"/>
        </w:rPr>
        <w:t xml:space="preserve"> Soil Types </w:t>
      </w:r>
      <w:r w:rsidR="009E5DED">
        <w:rPr>
          <w:rFonts w:cs="Arial"/>
        </w:rPr>
        <w:t xml:space="preserve">GC, GM, </w:t>
      </w:r>
      <w:r w:rsidR="0040772F" w:rsidRPr="00892E90">
        <w:rPr>
          <w:rFonts w:cs="Arial"/>
        </w:rPr>
        <w:t>SC</w:t>
      </w:r>
      <w:r w:rsidR="009E5DED">
        <w:rPr>
          <w:rFonts w:cs="Arial"/>
        </w:rPr>
        <w:t>,</w:t>
      </w:r>
      <w:r w:rsidR="0040772F" w:rsidRPr="00892E90">
        <w:rPr>
          <w:rFonts w:cs="Arial"/>
        </w:rPr>
        <w:t xml:space="preserve"> or SM</w:t>
      </w:r>
      <w:r w:rsidR="003A7C02" w:rsidRPr="00892E90">
        <w:rPr>
          <w:rFonts w:cs="Arial"/>
        </w:rPr>
        <w:t xml:space="preserve">, and the maximum dry density </w:t>
      </w:r>
      <w:r w:rsidR="0040772F" w:rsidRPr="00892E90">
        <w:rPr>
          <w:rFonts w:cs="Arial"/>
        </w:rPr>
        <w:t xml:space="preserve">must be </w:t>
      </w:r>
      <w:r w:rsidR="003A7C02" w:rsidRPr="00892E90">
        <w:rPr>
          <w:rFonts w:cs="Arial"/>
        </w:rPr>
        <w:t>not less than 110 PCF as determined by ASTM D698</w:t>
      </w:r>
      <w:r>
        <w:rPr>
          <w:rFonts w:cs="Arial"/>
        </w:rPr>
        <w:t xml:space="preserve"> or AASHTO T-99</w:t>
      </w:r>
      <w:r w:rsidR="0040772F">
        <w:rPr>
          <w:rFonts w:cs="Arial"/>
        </w:rPr>
        <w:t xml:space="preserve">. </w:t>
      </w:r>
    </w:p>
    <w:p w14:paraId="75386E2F" w14:textId="6D888AEE" w:rsidR="003A7C02" w:rsidRPr="00892E90" w:rsidRDefault="002728CD" w:rsidP="00892E90">
      <w:pPr>
        <w:numPr>
          <w:ilvl w:val="0"/>
          <w:numId w:val="9"/>
        </w:numPr>
        <w:rPr>
          <w:rFonts w:cs="Arial"/>
        </w:rPr>
      </w:pPr>
      <w:r>
        <w:rPr>
          <w:rFonts w:cs="Arial"/>
        </w:rPr>
        <w:t>Fine-grained</w:t>
      </w:r>
      <w:r w:rsidRPr="00892E90">
        <w:rPr>
          <w:rFonts w:cs="Arial"/>
        </w:rPr>
        <w:t xml:space="preserve"> </w:t>
      </w:r>
      <w:r w:rsidR="003A7C02" w:rsidRPr="00892E90">
        <w:rPr>
          <w:rFonts w:cs="Arial"/>
        </w:rPr>
        <w:t xml:space="preserve">materials </w:t>
      </w:r>
      <w:r w:rsidR="00892E90">
        <w:rPr>
          <w:rFonts w:cs="Arial"/>
        </w:rPr>
        <w:t xml:space="preserve">used for the embankment shell </w:t>
      </w:r>
      <w:r w:rsidR="003A7C02" w:rsidRPr="00892E90">
        <w:rPr>
          <w:rFonts w:cs="Arial"/>
        </w:rPr>
        <w:t xml:space="preserve">must be classified </w:t>
      </w:r>
      <w:r w:rsidR="00892E90" w:rsidRPr="00BD6693">
        <w:rPr>
          <w:rFonts w:cs="Arial"/>
        </w:rPr>
        <w:t>in accordance with USCS Soil Types</w:t>
      </w:r>
      <w:r w:rsidR="00892E90">
        <w:rPr>
          <w:rFonts w:cs="Arial"/>
        </w:rPr>
        <w:t xml:space="preserve"> CL, or ML</w:t>
      </w:r>
      <w:r w:rsidR="00892E90" w:rsidRPr="00BD6693">
        <w:rPr>
          <w:rFonts w:cs="Arial"/>
        </w:rPr>
        <w:t xml:space="preserve"> and the maximum dry density must be not less than 1</w:t>
      </w:r>
      <w:r w:rsidR="00892E90">
        <w:rPr>
          <w:rFonts w:cs="Arial"/>
        </w:rPr>
        <w:t>05</w:t>
      </w:r>
      <w:r w:rsidR="00F517EC">
        <w:rPr>
          <w:rFonts w:cs="Arial"/>
        </w:rPr>
        <w:t xml:space="preserve"> PCF as determined by ASTM D</w:t>
      </w:r>
      <w:r w:rsidR="00892E90" w:rsidRPr="00BD6693">
        <w:rPr>
          <w:rFonts w:cs="Arial"/>
        </w:rPr>
        <w:t>698</w:t>
      </w:r>
      <w:r>
        <w:rPr>
          <w:rFonts w:cs="Arial"/>
        </w:rPr>
        <w:t xml:space="preserve"> or AASHTO T-99</w:t>
      </w:r>
      <w:r w:rsidR="00892E90">
        <w:rPr>
          <w:rFonts w:cs="Arial"/>
        </w:rPr>
        <w:t xml:space="preserve">. </w:t>
      </w:r>
    </w:p>
    <w:p w14:paraId="10E7EB40" w14:textId="253343C1" w:rsidR="003A7C02" w:rsidRDefault="00892E90" w:rsidP="003A7C02">
      <w:pPr>
        <w:numPr>
          <w:ilvl w:val="0"/>
          <w:numId w:val="9"/>
        </w:numPr>
        <w:rPr>
          <w:rFonts w:cs="Arial"/>
        </w:rPr>
      </w:pPr>
      <w:r>
        <w:rPr>
          <w:rFonts w:cs="Arial"/>
        </w:rPr>
        <w:t>Materials used for</w:t>
      </w:r>
      <w:r w:rsidR="003A7C02">
        <w:rPr>
          <w:rFonts w:cs="Arial"/>
        </w:rPr>
        <w:t xml:space="preserve"> </w:t>
      </w:r>
      <w:r>
        <w:rPr>
          <w:rFonts w:cs="Arial"/>
        </w:rPr>
        <w:t>the i</w:t>
      </w:r>
      <w:r w:rsidR="003A7C02">
        <w:rPr>
          <w:rFonts w:cs="Arial"/>
        </w:rPr>
        <w:t xml:space="preserve">mpervious </w:t>
      </w:r>
      <w:r>
        <w:rPr>
          <w:rFonts w:cs="Arial"/>
        </w:rPr>
        <w:t>c</w:t>
      </w:r>
      <w:r w:rsidR="003A7C02">
        <w:rPr>
          <w:rFonts w:cs="Arial"/>
        </w:rPr>
        <w:t xml:space="preserve">ore, </w:t>
      </w:r>
      <w:r>
        <w:rPr>
          <w:rFonts w:cs="Arial"/>
        </w:rPr>
        <w:t>c</w:t>
      </w:r>
      <w:r w:rsidR="003A7C02">
        <w:rPr>
          <w:rFonts w:cs="Arial"/>
        </w:rPr>
        <w:t xml:space="preserve">utoff </w:t>
      </w:r>
      <w:r>
        <w:rPr>
          <w:rFonts w:cs="Arial"/>
        </w:rPr>
        <w:t>t</w:t>
      </w:r>
      <w:r w:rsidR="003A7C02">
        <w:rPr>
          <w:rFonts w:cs="Arial"/>
        </w:rPr>
        <w:t xml:space="preserve">rench or </w:t>
      </w:r>
      <w:r>
        <w:rPr>
          <w:rFonts w:cs="Arial"/>
        </w:rPr>
        <w:t>l</w:t>
      </w:r>
      <w:r w:rsidR="003A7C02">
        <w:rPr>
          <w:rFonts w:cs="Arial"/>
        </w:rPr>
        <w:t>iner</w:t>
      </w:r>
      <w:r>
        <w:rPr>
          <w:rFonts w:cs="Arial"/>
        </w:rPr>
        <w:t xml:space="preserve"> </w:t>
      </w:r>
      <w:r w:rsidR="003A7C02" w:rsidRPr="00A05743">
        <w:rPr>
          <w:rFonts w:cs="Arial"/>
        </w:rPr>
        <w:t>must</w:t>
      </w:r>
      <w:r>
        <w:rPr>
          <w:rFonts w:cs="Arial"/>
        </w:rPr>
        <w:t xml:space="preserve"> be classified in accordance with</w:t>
      </w:r>
      <w:r w:rsidR="003A7C02">
        <w:rPr>
          <w:rFonts w:cs="Arial"/>
        </w:rPr>
        <w:t xml:space="preserve"> </w:t>
      </w:r>
      <w:r>
        <w:rPr>
          <w:rFonts w:cs="Arial"/>
        </w:rPr>
        <w:t>USCS Soil Types</w:t>
      </w:r>
      <w:r w:rsidR="003A7C02">
        <w:rPr>
          <w:rFonts w:cs="Arial"/>
        </w:rPr>
        <w:t xml:space="preserve"> </w:t>
      </w:r>
      <w:r w:rsidR="003A7C02" w:rsidRPr="00A05743">
        <w:rPr>
          <w:rFonts w:cs="Arial"/>
        </w:rPr>
        <w:t>GC,</w:t>
      </w:r>
      <w:r w:rsidR="003A7C02">
        <w:rPr>
          <w:rFonts w:cs="Arial"/>
        </w:rPr>
        <w:t xml:space="preserve"> </w:t>
      </w:r>
      <w:r w:rsidR="003A7C02" w:rsidRPr="00A05743">
        <w:rPr>
          <w:rFonts w:cs="Arial"/>
        </w:rPr>
        <w:t>SC,</w:t>
      </w:r>
      <w:r w:rsidR="003A7C02">
        <w:rPr>
          <w:rFonts w:cs="Arial"/>
        </w:rPr>
        <w:t xml:space="preserve"> </w:t>
      </w:r>
      <w:r w:rsidR="003A7C02" w:rsidRPr="00A05743">
        <w:rPr>
          <w:rFonts w:cs="Arial"/>
        </w:rPr>
        <w:t>or</w:t>
      </w:r>
      <w:r w:rsidR="003A7C02">
        <w:rPr>
          <w:rFonts w:cs="Arial"/>
        </w:rPr>
        <w:t xml:space="preserve"> </w:t>
      </w:r>
      <w:r w:rsidR="003A7C02" w:rsidRPr="00A05743">
        <w:rPr>
          <w:rFonts w:cs="Arial"/>
        </w:rPr>
        <w:t>CL</w:t>
      </w:r>
      <w:r w:rsidR="003A7C02">
        <w:rPr>
          <w:rFonts w:cs="Arial"/>
        </w:rPr>
        <w:t xml:space="preserve"> </w:t>
      </w:r>
      <w:r w:rsidR="003A7C02" w:rsidRPr="00A05743">
        <w:rPr>
          <w:rFonts w:cs="Arial"/>
        </w:rPr>
        <w:t>and</w:t>
      </w:r>
      <w:r w:rsidR="003A7C02">
        <w:rPr>
          <w:rFonts w:cs="Arial"/>
        </w:rPr>
        <w:t xml:space="preserve"> </w:t>
      </w:r>
      <w:r w:rsidR="003A7C02" w:rsidRPr="00A05743">
        <w:rPr>
          <w:rFonts w:cs="Arial"/>
        </w:rPr>
        <w:t>must</w:t>
      </w:r>
      <w:r w:rsidR="003A7C02">
        <w:rPr>
          <w:rFonts w:cs="Arial"/>
        </w:rPr>
        <w:t xml:space="preserve"> </w:t>
      </w:r>
      <w:r w:rsidR="003A7C02" w:rsidRPr="00A05743">
        <w:rPr>
          <w:rFonts w:cs="Arial"/>
        </w:rPr>
        <w:t>have</w:t>
      </w:r>
      <w:r w:rsidR="003A7C02">
        <w:rPr>
          <w:rFonts w:cs="Arial"/>
        </w:rPr>
        <w:t xml:space="preserve"> </w:t>
      </w:r>
      <w:r w:rsidR="001E256E">
        <w:rPr>
          <w:rFonts w:cs="Arial"/>
        </w:rPr>
        <w:t xml:space="preserve">a minimum of </w:t>
      </w:r>
      <w:r w:rsidR="003A7C02" w:rsidRPr="00A05743">
        <w:rPr>
          <w:rFonts w:cs="Arial"/>
        </w:rPr>
        <w:t>30%</w:t>
      </w:r>
      <w:r w:rsidR="003A7C02">
        <w:rPr>
          <w:rFonts w:cs="Arial"/>
        </w:rPr>
        <w:t xml:space="preserve"> </w:t>
      </w:r>
      <w:r w:rsidR="003A7C02" w:rsidRPr="00A05743">
        <w:rPr>
          <w:rFonts w:cs="Arial"/>
        </w:rPr>
        <w:t>passing</w:t>
      </w:r>
      <w:r w:rsidR="003A7C02">
        <w:rPr>
          <w:rFonts w:cs="Arial"/>
        </w:rPr>
        <w:t xml:space="preserve"> </w:t>
      </w:r>
      <w:r w:rsidR="003A7C02" w:rsidRPr="00A05743">
        <w:rPr>
          <w:rFonts w:cs="Arial"/>
        </w:rPr>
        <w:t>the</w:t>
      </w:r>
      <w:r w:rsidR="003A7C02">
        <w:rPr>
          <w:rFonts w:cs="Arial"/>
        </w:rPr>
        <w:t xml:space="preserve"> </w:t>
      </w:r>
      <w:r w:rsidR="003A7C02" w:rsidRPr="00A05743">
        <w:rPr>
          <w:rFonts w:cs="Arial"/>
        </w:rPr>
        <w:t>#200</w:t>
      </w:r>
      <w:r w:rsidR="003A7C02">
        <w:rPr>
          <w:rFonts w:cs="Arial"/>
        </w:rPr>
        <w:t xml:space="preserve"> </w:t>
      </w:r>
      <w:r w:rsidR="003A7C02" w:rsidRPr="00A05743">
        <w:rPr>
          <w:rFonts w:cs="Arial"/>
        </w:rPr>
        <w:t>sieve.</w:t>
      </w:r>
      <w:r w:rsidR="003A7C02">
        <w:rPr>
          <w:rFonts w:cs="Arial"/>
        </w:rPr>
        <w:t xml:space="preserve">  </w:t>
      </w:r>
      <w:r w:rsidR="003A7C02" w:rsidRPr="00A05743">
        <w:rPr>
          <w:rFonts w:cs="Arial"/>
        </w:rPr>
        <w:t>The</w:t>
      </w:r>
      <w:r w:rsidR="003A7C02">
        <w:rPr>
          <w:rFonts w:cs="Arial"/>
        </w:rPr>
        <w:t xml:space="preserve"> </w:t>
      </w:r>
      <w:r w:rsidR="003A7C02" w:rsidRPr="00A05743">
        <w:rPr>
          <w:rFonts w:cs="Arial"/>
        </w:rPr>
        <w:t>material</w:t>
      </w:r>
      <w:r w:rsidR="003A7C02">
        <w:rPr>
          <w:rFonts w:cs="Arial"/>
        </w:rPr>
        <w:t xml:space="preserve"> </w:t>
      </w:r>
      <w:r w:rsidR="003A7C02" w:rsidRPr="00A05743">
        <w:rPr>
          <w:rFonts w:cs="Arial"/>
        </w:rPr>
        <w:t>must</w:t>
      </w:r>
      <w:r w:rsidR="003A7C02">
        <w:rPr>
          <w:rFonts w:cs="Arial"/>
        </w:rPr>
        <w:t xml:space="preserve"> </w:t>
      </w:r>
      <w:r w:rsidR="003A7C02" w:rsidRPr="00A05743">
        <w:rPr>
          <w:rFonts w:cs="Arial"/>
        </w:rPr>
        <w:t>have</w:t>
      </w:r>
      <w:r w:rsidR="003A7C02">
        <w:rPr>
          <w:rFonts w:cs="Arial"/>
        </w:rPr>
        <w:t xml:space="preserve"> </w:t>
      </w:r>
      <w:r w:rsidR="003A7C02" w:rsidRPr="00A05743">
        <w:rPr>
          <w:rFonts w:cs="Arial"/>
        </w:rPr>
        <w:t>a</w:t>
      </w:r>
      <w:r w:rsidR="003A7C02">
        <w:rPr>
          <w:rFonts w:cs="Arial"/>
        </w:rPr>
        <w:t xml:space="preserve"> maximum dry density </w:t>
      </w:r>
      <w:r w:rsidR="003A7C02" w:rsidRPr="00A05743">
        <w:rPr>
          <w:rFonts w:cs="Arial"/>
        </w:rPr>
        <w:t>not</w:t>
      </w:r>
      <w:r w:rsidR="003A7C02">
        <w:rPr>
          <w:rFonts w:cs="Arial"/>
        </w:rPr>
        <w:t xml:space="preserve"> </w:t>
      </w:r>
      <w:r w:rsidR="003A7C02" w:rsidRPr="00A05743">
        <w:rPr>
          <w:rFonts w:cs="Arial"/>
        </w:rPr>
        <w:t>less</w:t>
      </w:r>
      <w:r w:rsidR="003A7C02">
        <w:rPr>
          <w:rFonts w:cs="Arial"/>
        </w:rPr>
        <w:t xml:space="preserve"> </w:t>
      </w:r>
      <w:r w:rsidR="003A7C02" w:rsidRPr="00A05743">
        <w:rPr>
          <w:rFonts w:cs="Arial"/>
        </w:rPr>
        <w:t>than</w:t>
      </w:r>
      <w:r w:rsidR="003A7C02">
        <w:rPr>
          <w:rFonts w:cs="Arial"/>
        </w:rPr>
        <w:t xml:space="preserve"> </w:t>
      </w:r>
      <w:r w:rsidR="003A7C02" w:rsidRPr="00A05743">
        <w:rPr>
          <w:rFonts w:cs="Arial"/>
        </w:rPr>
        <w:t>105</w:t>
      </w:r>
      <w:r w:rsidR="003A7C02">
        <w:rPr>
          <w:rFonts w:cs="Arial"/>
        </w:rPr>
        <w:t xml:space="preserve"> </w:t>
      </w:r>
      <w:r w:rsidR="003A7C02" w:rsidRPr="00A05743">
        <w:rPr>
          <w:rFonts w:cs="Arial"/>
        </w:rPr>
        <w:t>PCF</w:t>
      </w:r>
      <w:r w:rsidR="003A7C02">
        <w:rPr>
          <w:rFonts w:cs="Arial"/>
        </w:rPr>
        <w:t xml:space="preserve"> </w:t>
      </w:r>
      <w:r w:rsidR="003A7C02" w:rsidRPr="00A05743">
        <w:rPr>
          <w:rFonts w:cs="Arial"/>
        </w:rPr>
        <w:t>as</w:t>
      </w:r>
      <w:r w:rsidR="003A7C02">
        <w:rPr>
          <w:rFonts w:cs="Arial"/>
        </w:rPr>
        <w:t xml:space="preserve"> </w:t>
      </w:r>
      <w:r w:rsidR="003A7C02" w:rsidRPr="00A05743">
        <w:rPr>
          <w:rFonts w:cs="Arial"/>
        </w:rPr>
        <w:t>determined</w:t>
      </w:r>
      <w:r w:rsidR="003A7C02">
        <w:rPr>
          <w:rFonts w:cs="Arial"/>
        </w:rPr>
        <w:t xml:space="preserve"> </w:t>
      </w:r>
      <w:r w:rsidR="003A7C02" w:rsidRPr="00A05743">
        <w:rPr>
          <w:rFonts w:cs="Arial"/>
        </w:rPr>
        <w:t>by</w:t>
      </w:r>
      <w:r w:rsidR="003A7C02">
        <w:rPr>
          <w:rFonts w:cs="Arial"/>
        </w:rPr>
        <w:t xml:space="preserve"> </w:t>
      </w:r>
      <w:r w:rsidR="003A7C02" w:rsidRPr="00A05743">
        <w:rPr>
          <w:rFonts w:cs="Arial"/>
        </w:rPr>
        <w:t>ASTM</w:t>
      </w:r>
      <w:r w:rsidR="003A7C02">
        <w:rPr>
          <w:rFonts w:cs="Arial"/>
        </w:rPr>
        <w:t xml:space="preserve"> </w:t>
      </w:r>
      <w:r w:rsidR="003A7C02" w:rsidRPr="00A05743">
        <w:rPr>
          <w:rFonts w:cs="Arial"/>
        </w:rPr>
        <w:t>D698</w:t>
      </w:r>
      <w:r w:rsidR="002728CD">
        <w:rPr>
          <w:rFonts w:cs="Arial"/>
        </w:rPr>
        <w:t xml:space="preserve"> or AASHTO T-99</w:t>
      </w:r>
      <w:r w:rsidR="003A7C02">
        <w:rPr>
          <w:rFonts w:cs="Arial"/>
        </w:rPr>
        <w:t>.</w:t>
      </w:r>
    </w:p>
    <w:p w14:paraId="2C38B890" w14:textId="77777777" w:rsidR="00892E90" w:rsidRDefault="00892E90" w:rsidP="00892E90">
      <w:pPr>
        <w:numPr>
          <w:ilvl w:val="0"/>
          <w:numId w:val="9"/>
        </w:numPr>
        <w:rPr>
          <w:rFonts w:cs="Arial"/>
        </w:rPr>
      </w:pPr>
      <w:r>
        <w:rPr>
          <w:rFonts w:cs="Arial"/>
        </w:rPr>
        <w:t>All s</w:t>
      </w:r>
      <w:r w:rsidRPr="00A05743">
        <w:rPr>
          <w:rFonts w:cs="Arial"/>
        </w:rPr>
        <w:t>atisfactory</w:t>
      </w:r>
      <w:r>
        <w:rPr>
          <w:rFonts w:cs="Arial"/>
        </w:rPr>
        <w:t xml:space="preserve"> </w:t>
      </w:r>
      <w:r w:rsidRPr="00A05743">
        <w:rPr>
          <w:rFonts w:cs="Arial"/>
        </w:rPr>
        <w:t>soil</w:t>
      </w:r>
      <w:r>
        <w:rPr>
          <w:rFonts w:cs="Arial"/>
        </w:rPr>
        <w:t xml:space="preserve"> </w:t>
      </w:r>
      <w:r w:rsidRPr="00A05743">
        <w:rPr>
          <w:rFonts w:cs="Arial"/>
        </w:rPr>
        <w:t>materials</w:t>
      </w:r>
      <w:r>
        <w:rPr>
          <w:rFonts w:cs="Arial"/>
        </w:rPr>
        <w:t xml:space="preserve"> </w:t>
      </w:r>
      <w:r w:rsidR="00804164">
        <w:rPr>
          <w:rFonts w:cs="Arial"/>
        </w:rPr>
        <w:t>must be</w:t>
      </w:r>
      <w:r>
        <w:rPr>
          <w:rFonts w:cs="Arial"/>
        </w:rPr>
        <w:t xml:space="preserve"> </w:t>
      </w:r>
      <w:r w:rsidRPr="00A05743">
        <w:rPr>
          <w:rFonts w:cs="Arial"/>
        </w:rPr>
        <w:t>free</w:t>
      </w:r>
      <w:r>
        <w:rPr>
          <w:rFonts w:cs="Arial"/>
        </w:rPr>
        <w:t xml:space="preserve"> </w:t>
      </w:r>
      <w:r w:rsidRPr="00A05743">
        <w:rPr>
          <w:rFonts w:cs="Arial"/>
        </w:rPr>
        <w:t>of</w:t>
      </w:r>
      <w:r>
        <w:rPr>
          <w:rFonts w:cs="Arial"/>
        </w:rPr>
        <w:t xml:space="preserve"> </w:t>
      </w:r>
      <w:r w:rsidRPr="00A05743">
        <w:rPr>
          <w:rFonts w:cs="Arial"/>
        </w:rPr>
        <w:t>rock</w:t>
      </w:r>
      <w:r>
        <w:rPr>
          <w:rFonts w:cs="Arial"/>
        </w:rPr>
        <w:t xml:space="preserve"> </w:t>
      </w:r>
      <w:r w:rsidRPr="00A05743">
        <w:rPr>
          <w:rFonts w:cs="Arial"/>
        </w:rPr>
        <w:t>or</w:t>
      </w:r>
      <w:r>
        <w:rPr>
          <w:rFonts w:cs="Arial"/>
        </w:rPr>
        <w:t xml:space="preserve"> </w:t>
      </w:r>
      <w:r w:rsidRPr="00A05743">
        <w:rPr>
          <w:rFonts w:cs="Arial"/>
        </w:rPr>
        <w:t>gravel</w:t>
      </w:r>
      <w:r>
        <w:rPr>
          <w:rFonts w:cs="Arial"/>
        </w:rPr>
        <w:t xml:space="preserve"> </w:t>
      </w:r>
      <w:r w:rsidRPr="00A05743">
        <w:rPr>
          <w:rFonts w:cs="Arial"/>
        </w:rPr>
        <w:t>larger</w:t>
      </w:r>
      <w:r>
        <w:rPr>
          <w:rFonts w:cs="Arial"/>
        </w:rPr>
        <w:t xml:space="preserve"> </w:t>
      </w:r>
      <w:r w:rsidRPr="00A05743">
        <w:rPr>
          <w:rFonts w:cs="Arial"/>
        </w:rPr>
        <w:t>than</w:t>
      </w:r>
      <w:r>
        <w:rPr>
          <w:rFonts w:cs="Arial"/>
        </w:rPr>
        <w:t xml:space="preserve"> two (2) inches </w:t>
      </w:r>
      <w:r w:rsidRPr="00A05743">
        <w:rPr>
          <w:rFonts w:cs="Arial"/>
        </w:rPr>
        <w:t>in</w:t>
      </w:r>
      <w:r>
        <w:rPr>
          <w:rFonts w:cs="Arial"/>
        </w:rPr>
        <w:t xml:space="preserve"> </w:t>
      </w:r>
      <w:r w:rsidRPr="00A05743">
        <w:rPr>
          <w:rFonts w:cs="Arial"/>
        </w:rPr>
        <w:t>any</w:t>
      </w:r>
      <w:r>
        <w:rPr>
          <w:rFonts w:cs="Arial"/>
        </w:rPr>
        <w:t xml:space="preserve"> </w:t>
      </w:r>
      <w:r w:rsidRPr="00A05743">
        <w:rPr>
          <w:rFonts w:cs="Arial"/>
        </w:rPr>
        <w:t>dimension,</w:t>
      </w:r>
      <w:r>
        <w:rPr>
          <w:rFonts w:cs="Arial"/>
        </w:rPr>
        <w:t xml:space="preserve"> </w:t>
      </w:r>
      <w:r w:rsidRPr="00A05743">
        <w:rPr>
          <w:rFonts w:cs="Arial"/>
        </w:rPr>
        <w:t>debris,</w:t>
      </w:r>
      <w:r>
        <w:rPr>
          <w:rFonts w:cs="Arial"/>
        </w:rPr>
        <w:t xml:space="preserve"> </w:t>
      </w:r>
      <w:r w:rsidRPr="00A05743">
        <w:rPr>
          <w:rFonts w:cs="Arial"/>
        </w:rPr>
        <w:t>waste</w:t>
      </w:r>
      <w:r>
        <w:rPr>
          <w:rFonts w:cs="Arial"/>
        </w:rPr>
        <w:t>/rubbish</w:t>
      </w:r>
      <w:r w:rsidRPr="00A05743">
        <w:rPr>
          <w:rFonts w:cs="Arial"/>
        </w:rPr>
        <w:t>,</w:t>
      </w:r>
      <w:r>
        <w:rPr>
          <w:rFonts w:cs="Arial"/>
        </w:rPr>
        <w:t xml:space="preserve"> </w:t>
      </w:r>
      <w:r w:rsidRPr="00A05743">
        <w:rPr>
          <w:rFonts w:cs="Arial"/>
        </w:rPr>
        <w:t>frozen</w:t>
      </w:r>
      <w:r>
        <w:rPr>
          <w:rFonts w:cs="Arial"/>
        </w:rPr>
        <w:t xml:space="preserve"> </w:t>
      </w:r>
      <w:r w:rsidRPr="00A05743">
        <w:rPr>
          <w:rFonts w:cs="Arial"/>
        </w:rPr>
        <w:t>materials,</w:t>
      </w:r>
      <w:r>
        <w:rPr>
          <w:rFonts w:cs="Arial"/>
        </w:rPr>
        <w:t xml:space="preserve"> </w:t>
      </w:r>
      <w:r w:rsidRPr="00A05743">
        <w:rPr>
          <w:rFonts w:cs="Arial"/>
        </w:rPr>
        <w:t>organic</w:t>
      </w:r>
      <w:r>
        <w:rPr>
          <w:rFonts w:cs="Arial"/>
        </w:rPr>
        <w:t xml:space="preserve">, </w:t>
      </w:r>
      <w:r w:rsidRPr="00A05743">
        <w:rPr>
          <w:rFonts w:cs="Arial"/>
        </w:rPr>
        <w:t>and</w:t>
      </w:r>
      <w:r>
        <w:rPr>
          <w:rFonts w:cs="Arial"/>
        </w:rPr>
        <w:t xml:space="preserve"> </w:t>
      </w:r>
      <w:r w:rsidRPr="00A05743">
        <w:rPr>
          <w:rFonts w:cs="Arial"/>
        </w:rPr>
        <w:t>other</w:t>
      </w:r>
      <w:r>
        <w:rPr>
          <w:rFonts w:cs="Arial"/>
        </w:rPr>
        <w:t xml:space="preserve"> objectionable materials</w:t>
      </w:r>
      <w:r w:rsidRPr="00A05743">
        <w:rPr>
          <w:rFonts w:cs="Arial"/>
        </w:rPr>
        <w:t>.</w:t>
      </w:r>
    </w:p>
    <w:p w14:paraId="170D3CA3" w14:textId="77777777" w:rsidR="00892E90" w:rsidRPr="00892E90" w:rsidRDefault="00892E90" w:rsidP="00892E90">
      <w:pPr>
        <w:numPr>
          <w:ilvl w:val="0"/>
          <w:numId w:val="9"/>
        </w:numPr>
        <w:rPr>
          <w:rFonts w:cs="Arial"/>
        </w:rPr>
      </w:pPr>
      <w:r>
        <w:rPr>
          <w:rFonts w:cs="Arial"/>
        </w:rPr>
        <w:t>Material required for filters and drains is not specified in this section but is specified elsewhere in these specifications.</w:t>
      </w:r>
    </w:p>
    <w:p w14:paraId="71DC0843" w14:textId="77777777" w:rsidR="003A7C02" w:rsidRDefault="003A7C02" w:rsidP="003A7C02">
      <w:pPr>
        <w:ind w:left="1080"/>
        <w:rPr>
          <w:rFonts w:cs="Arial"/>
        </w:rPr>
      </w:pPr>
    </w:p>
    <w:p w14:paraId="2135E462" w14:textId="77777777" w:rsidR="00927144" w:rsidRDefault="00927144" w:rsidP="003A7C02">
      <w:pPr>
        <w:rPr>
          <w:rFonts w:cs="Arial"/>
          <w:u w:val="single"/>
        </w:rPr>
      </w:pPr>
      <w:r>
        <w:rPr>
          <w:rFonts w:cs="Arial"/>
          <w:u w:val="single"/>
        </w:rPr>
        <w:t>SUBMITTALS:</w:t>
      </w:r>
    </w:p>
    <w:p w14:paraId="2B8748C3" w14:textId="77777777" w:rsidR="00F517EC" w:rsidRDefault="00F517EC" w:rsidP="003A7C02">
      <w:pPr>
        <w:rPr>
          <w:rFonts w:cs="Arial"/>
          <w:u w:val="single"/>
        </w:rPr>
      </w:pPr>
    </w:p>
    <w:p w14:paraId="7FFF2D6A" w14:textId="6E3F244A" w:rsidR="00927144" w:rsidRDefault="00927144" w:rsidP="003A7C02">
      <w:pPr>
        <w:rPr>
          <w:rFonts w:cs="Arial"/>
        </w:rPr>
      </w:pPr>
      <w:r>
        <w:rPr>
          <w:rFonts w:cs="Arial"/>
        </w:rPr>
        <w:t xml:space="preserve">Prior to installation, the Contractor shall submit to the EIC </w:t>
      </w:r>
      <w:r w:rsidR="00F517EC">
        <w:rPr>
          <w:rFonts w:cs="Arial"/>
        </w:rPr>
        <w:t xml:space="preserve">and </w:t>
      </w:r>
      <w:r w:rsidR="00804164">
        <w:rPr>
          <w:rFonts w:cs="Arial"/>
        </w:rPr>
        <w:t>receive</w:t>
      </w:r>
      <w:r w:rsidR="00F517EC">
        <w:rPr>
          <w:rFonts w:cs="Arial"/>
        </w:rPr>
        <w:t xml:space="preserve"> approval of </w:t>
      </w:r>
      <w:r w:rsidR="00B704E2">
        <w:rPr>
          <w:rFonts w:cs="Arial"/>
        </w:rPr>
        <w:t>test results</w:t>
      </w:r>
      <w:r w:rsidR="00AF5A6B">
        <w:rPr>
          <w:rFonts w:cs="Arial"/>
        </w:rPr>
        <w:t xml:space="preserve"> not older than 60 days</w:t>
      </w:r>
      <w:r w:rsidR="00B704E2">
        <w:rPr>
          <w:rFonts w:cs="Arial"/>
        </w:rPr>
        <w:t xml:space="preserve"> from a</w:t>
      </w:r>
      <w:r w:rsidR="00AF5A6B">
        <w:rPr>
          <w:rFonts w:cs="Arial"/>
        </w:rPr>
        <w:t>n</w:t>
      </w:r>
      <w:r w:rsidR="00B704E2">
        <w:rPr>
          <w:rFonts w:cs="Arial"/>
        </w:rPr>
        <w:t xml:space="preserve"> </w:t>
      </w:r>
      <w:r w:rsidR="00972EB7">
        <w:rPr>
          <w:rFonts w:cs="Arial"/>
        </w:rPr>
        <w:t>accredited laboratory</w:t>
      </w:r>
      <w:r w:rsidR="00B704E2">
        <w:rPr>
          <w:rFonts w:cs="Arial"/>
        </w:rPr>
        <w:t xml:space="preserve"> confirming the acceptability of </w:t>
      </w:r>
      <w:r w:rsidR="00804164">
        <w:rPr>
          <w:rFonts w:cs="Arial"/>
        </w:rPr>
        <w:t xml:space="preserve">each </w:t>
      </w:r>
      <w:r w:rsidR="00B704E2">
        <w:rPr>
          <w:rFonts w:cs="Arial"/>
        </w:rPr>
        <w:t>earth fill material for use in construction.  For the impervious core, cutoff trench, and/or liner, the submittal must include:</w:t>
      </w:r>
    </w:p>
    <w:p w14:paraId="7B7E2DC5" w14:textId="77777777" w:rsidR="00B704E2" w:rsidRDefault="00B704E2" w:rsidP="003A7C02">
      <w:pPr>
        <w:rPr>
          <w:rFonts w:cs="Arial"/>
        </w:rPr>
      </w:pPr>
    </w:p>
    <w:p w14:paraId="32AEDEEB" w14:textId="77777777" w:rsidR="00752D00" w:rsidRDefault="00B704E2">
      <w:pPr>
        <w:pStyle w:val="ListParagraph"/>
        <w:numPr>
          <w:ilvl w:val="0"/>
          <w:numId w:val="282"/>
        </w:numPr>
        <w:rPr>
          <w:rFonts w:cs="Arial"/>
        </w:rPr>
      </w:pPr>
      <w:r>
        <w:rPr>
          <w:rFonts w:cs="Arial"/>
        </w:rPr>
        <w:t>Sample Location ID (note: if multiple submittals are provided from the same site, each submittal must have a unique location ID and this ID must be provided on the delivery ticket so the appropriate Proctor analysis can be used during compaction testing)</w:t>
      </w:r>
    </w:p>
    <w:p w14:paraId="79AABD0D" w14:textId="77777777" w:rsidR="00752D00" w:rsidRDefault="00B704E2">
      <w:pPr>
        <w:pStyle w:val="ListParagraph"/>
        <w:numPr>
          <w:ilvl w:val="0"/>
          <w:numId w:val="282"/>
        </w:numPr>
        <w:rPr>
          <w:rFonts w:cs="Arial"/>
        </w:rPr>
      </w:pPr>
      <w:r>
        <w:rPr>
          <w:rFonts w:cs="Arial"/>
        </w:rPr>
        <w:t xml:space="preserve">Particle Size Distribution Report </w:t>
      </w:r>
      <w:r w:rsidR="00804164">
        <w:rPr>
          <w:rFonts w:cs="Arial"/>
        </w:rPr>
        <w:t xml:space="preserve">including hydrometer analysis </w:t>
      </w:r>
      <w:r>
        <w:rPr>
          <w:rFonts w:cs="Arial"/>
        </w:rPr>
        <w:t xml:space="preserve">demonstrating that the earth fill material contains 30% passing the #200 sieve per </w:t>
      </w:r>
      <w:r w:rsidR="00804164">
        <w:rPr>
          <w:rFonts w:cs="Arial"/>
        </w:rPr>
        <w:t>ASTM D421/D422</w:t>
      </w:r>
    </w:p>
    <w:p w14:paraId="26239A34" w14:textId="77777777" w:rsidR="00752D00" w:rsidRDefault="00B704E2">
      <w:pPr>
        <w:pStyle w:val="ListParagraph"/>
        <w:numPr>
          <w:ilvl w:val="0"/>
          <w:numId w:val="282"/>
        </w:numPr>
        <w:rPr>
          <w:rFonts w:cs="Arial"/>
        </w:rPr>
      </w:pPr>
      <w:r>
        <w:rPr>
          <w:rFonts w:cs="Arial"/>
        </w:rPr>
        <w:t xml:space="preserve">Atterberg Limits analysis including values for Liquid Limit, Plastic Limit, Plasticity Index </w:t>
      </w:r>
      <w:r w:rsidR="001E256E">
        <w:rPr>
          <w:rFonts w:cs="Arial"/>
        </w:rPr>
        <w:t xml:space="preserve">per ASTM D4318 </w:t>
      </w:r>
      <w:r>
        <w:rPr>
          <w:rFonts w:cs="Arial"/>
        </w:rPr>
        <w:t>and USCS Classification</w:t>
      </w:r>
      <w:r w:rsidR="001E256E">
        <w:rPr>
          <w:rFonts w:cs="Arial"/>
        </w:rPr>
        <w:t xml:space="preserve"> per ASTM D2487</w:t>
      </w:r>
    </w:p>
    <w:p w14:paraId="3EDF87BF" w14:textId="77777777" w:rsidR="00752D00" w:rsidRDefault="00B704E2">
      <w:pPr>
        <w:pStyle w:val="ListParagraph"/>
        <w:numPr>
          <w:ilvl w:val="0"/>
          <w:numId w:val="282"/>
        </w:numPr>
        <w:rPr>
          <w:rFonts w:cs="Arial"/>
        </w:rPr>
      </w:pPr>
      <w:r>
        <w:rPr>
          <w:rFonts w:cs="Arial"/>
        </w:rPr>
        <w:t xml:space="preserve">Proctor Analysis </w:t>
      </w:r>
      <w:r w:rsidR="00804164">
        <w:rPr>
          <w:rFonts w:cs="Arial"/>
        </w:rPr>
        <w:t>per ASTM D</w:t>
      </w:r>
      <w:r>
        <w:rPr>
          <w:rFonts w:cs="Arial"/>
        </w:rPr>
        <w:t>698 or AASHTO T-99 noting:</w:t>
      </w:r>
    </w:p>
    <w:p w14:paraId="20676F79" w14:textId="77777777" w:rsidR="00752D00" w:rsidRDefault="00B704E2">
      <w:pPr>
        <w:pStyle w:val="ListParagraph"/>
        <w:numPr>
          <w:ilvl w:val="1"/>
          <w:numId w:val="282"/>
        </w:numPr>
        <w:rPr>
          <w:rFonts w:cs="Arial"/>
        </w:rPr>
      </w:pPr>
      <w:r>
        <w:rPr>
          <w:rFonts w:cs="Arial"/>
        </w:rPr>
        <w:t>Maximum Dry Density</w:t>
      </w:r>
    </w:p>
    <w:p w14:paraId="3B2C3A91" w14:textId="77777777" w:rsidR="00752D00" w:rsidRDefault="00B704E2">
      <w:pPr>
        <w:pStyle w:val="ListParagraph"/>
        <w:numPr>
          <w:ilvl w:val="1"/>
          <w:numId w:val="282"/>
        </w:numPr>
        <w:rPr>
          <w:rFonts w:cs="Arial"/>
        </w:rPr>
      </w:pPr>
      <w:r>
        <w:rPr>
          <w:rFonts w:cs="Arial"/>
        </w:rPr>
        <w:t>Optimum Moisture Content</w:t>
      </w:r>
    </w:p>
    <w:p w14:paraId="2ACF9CB3" w14:textId="77777777" w:rsidR="00752D00" w:rsidRDefault="00B704E2">
      <w:pPr>
        <w:pStyle w:val="ListParagraph"/>
        <w:numPr>
          <w:ilvl w:val="1"/>
          <w:numId w:val="282"/>
        </w:numPr>
        <w:rPr>
          <w:rFonts w:cs="Arial"/>
        </w:rPr>
      </w:pPr>
      <w:r>
        <w:rPr>
          <w:rFonts w:cs="Arial"/>
        </w:rPr>
        <w:t>Natural Moisture Content</w:t>
      </w:r>
    </w:p>
    <w:p w14:paraId="79BB5890" w14:textId="77777777" w:rsidR="001E256E" w:rsidRDefault="001E256E" w:rsidP="001E256E">
      <w:pPr>
        <w:rPr>
          <w:rFonts w:cs="Arial"/>
        </w:rPr>
      </w:pPr>
    </w:p>
    <w:p w14:paraId="23418ED7" w14:textId="77777777" w:rsidR="001E256E" w:rsidRDefault="001E256E" w:rsidP="001E256E">
      <w:pPr>
        <w:rPr>
          <w:rFonts w:cs="Arial"/>
        </w:rPr>
      </w:pPr>
      <w:r>
        <w:rPr>
          <w:rFonts w:cs="Arial"/>
        </w:rPr>
        <w:t>For embankment shell material, the submittal must include:</w:t>
      </w:r>
    </w:p>
    <w:p w14:paraId="251191C5" w14:textId="77777777" w:rsidR="001E256E" w:rsidRDefault="001E256E" w:rsidP="00892E90">
      <w:pPr>
        <w:rPr>
          <w:rFonts w:cs="Arial"/>
        </w:rPr>
      </w:pPr>
    </w:p>
    <w:p w14:paraId="2E11E6DE" w14:textId="77777777" w:rsidR="001E256E" w:rsidRDefault="001E256E" w:rsidP="001E256E">
      <w:pPr>
        <w:pStyle w:val="ListParagraph"/>
        <w:numPr>
          <w:ilvl w:val="0"/>
          <w:numId w:val="283"/>
        </w:numPr>
        <w:rPr>
          <w:rFonts w:cs="Arial"/>
        </w:rPr>
      </w:pPr>
      <w:r>
        <w:rPr>
          <w:rFonts w:cs="Arial"/>
        </w:rPr>
        <w:t>Sample Location ID (note: if multiple submittals are provided from the same site, each submittal must have a unique location ID and this ID must be provided on the delivery ticket so the appropriate Proctor analysis can be used during compaction testing)</w:t>
      </w:r>
    </w:p>
    <w:p w14:paraId="7FD2A43E" w14:textId="77777777" w:rsidR="001E256E" w:rsidRDefault="001E256E" w:rsidP="001E256E">
      <w:pPr>
        <w:pStyle w:val="ListParagraph"/>
        <w:numPr>
          <w:ilvl w:val="0"/>
          <w:numId w:val="283"/>
        </w:numPr>
        <w:rPr>
          <w:rFonts w:cs="Arial"/>
        </w:rPr>
      </w:pPr>
      <w:r>
        <w:rPr>
          <w:rFonts w:cs="Arial"/>
        </w:rPr>
        <w:t>Particle Size Distribution Report demonstrating that the earth fill material contains no material larger than two (2) inches per ASTM D</w:t>
      </w:r>
      <w:r w:rsidR="00804164">
        <w:rPr>
          <w:rFonts w:cs="Arial"/>
        </w:rPr>
        <w:t>421/D422</w:t>
      </w:r>
    </w:p>
    <w:p w14:paraId="4EF3D74F" w14:textId="77777777" w:rsidR="00804164" w:rsidRDefault="00804164" w:rsidP="00804164">
      <w:pPr>
        <w:pStyle w:val="ListParagraph"/>
        <w:numPr>
          <w:ilvl w:val="0"/>
          <w:numId w:val="283"/>
        </w:numPr>
        <w:rPr>
          <w:rFonts w:cs="Arial"/>
        </w:rPr>
      </w:pPr>
      <w:r>
        <w:rPr>
          <w:rFonts w:cs="Arial"/>
        </w:rPr>
        <w:t>Atterberg Limits analysis including values for Liquid Limit, Plastic Limit, Plasticity Index per ASTM D4318 and USCS Classification per ASTM D2487</w:t>
      </w:r>
    </w:p>
    <w:p w14:paraId="7B97C40B" w14:textId="77777777" w:rsidR="00804164" w:rsidRDefault="00804164" w:rsidP="00804164">
      <w:pPr>
        <w:pStyle w:val="ListParagraph"/>
        <w:numPr>
          <w:ilvl w:val="0"/>
          <w:numId w:val="283"/>
        </w:numPr>
        <w:rPr>
          <w:rFonts w:cs="Arial"/>
        </w:rPr>
      </w:pPr>
      <w:r>
        <w:rPr>
          <w:rFonts w:cs="Arial"/>
        </w:rPr>
        <w:lastRenderedPageBreak/>
        <w:t>Proctor Analysis per ASTM D698 or AASHTO T-99 noting:</w:t>
      </w:r>
    </w:p>
    <w:p w14:paraId="0848CBBE" w14:textId="77777777" w:rsidR="00804164" w:rsidRDefault="00804164" w:rsidP="00804164">
      <w:pPr>
        <w:pStyle w:val="ListParagraph"/>
        <w:numPr>
          <w:ilvl w:val="1"/>
          <w:numId w:val="283"/>
        </w:numPr>
        <w:rPr>
          <w:rFonts w:cs="Arial"/>
        </w:rPr>
      </w:pPr>
      <w:r>
        <w:rPr>
          <w:rFonts w:cs="Arial"/>
        </w:rPr>
        <w:t>Maximum Dry Density</w:t>
      </w:r>
    </w:p>
    <w:p w14:paraId="6BBCE14E" w14:textId="77777777" w:rsidR="00804164" w:rsidRDefault="00804164" w:rsidP="00804164">
      <w:pPr>
        <w:pStyle w:val="ListParagraph"/>
        <w:numPr>
          <w:ilvl w:val="1"/>
          <w:numId w:val="283"/>
        </w:numPr>
        <w:rPr>
          <w:rFonts w:cs="Arial"/>
        </w:rPr>
      </w:pPr>
      <w:r>
        <w:rPr>
          <w:rFonts w:cs="Arial"/>
        </w:rPr>
        <w:t>Optimum Moisture Content</w:t>
      </w:r>
    </w:p>
    <w:p w14:paraId="481C70C3" w14:textId="77777777" w:rsidR="00804164" w:rsidRDefault="00804164" w:rsidP="00804164">
      <w:pPr>
        <w:pStyle w:val="ListParagraph"/>
        <w:numPr>
          <w:ilvl w:val="1"/>
          <w:numId w:val="283"/>
        </w:numPr>
        <w:rPr>
          <w:rFonts w:cs="Arial"/>
        </w:rPr>
      </w:pPr>
      <w:r>
        <w:rPr>
          <w:rFonts w:cs="Arial"/>
        </w:rPr>
        <w:t>Natural Moisture Content</w:t>
      </w:r>
    </w:p>
    <w:p w14:paraId="061EB366" w14:textId="77777777" w:rsidR="00752D00" w:rsidRDefault="00752D00">
      <w:pPr>
        <w:rPr>
          <w:rFonts w:cs="Arial"/>
        </w:rPr>
      </w:pPr>
    </w:p>
    <w:p w14:paraId="62D4F943" w14:textId="77777777" w:rsidR="00752D00" w:rsidRDefault="00D97090">
      <w:pPr>
        <w:rPr>
          <w:rFonts w:cs="Arial"/>
        </w:rPr>
      </w:pPr>
      <w:r>
        <w:rPr>
          <w:rFonts w:cs="Arial"/>
        </w:rPr>
        <w:t>The Contractor shall also submit to the EIC for approval specification sheets for each type of compaction equipment to be used for compacting embankment fill.  The specification sheet should include the following information:</w:t>
      </w:r>
    </w:p>
    <w:p w14:paraId="1F6B7BCC" w14:textId="77777777" w:rsidR="00752D00" w:rsidRDefault="00752D00">
      <w:pPr>
        <w:rPr>
          <w:rFonts w:cs="Arial"/>
        </w:rPr>
      </w:pPr>
    </w:p>
    <w:p w14:paraId="79790FA2" w14:textId="77777777" w:rsidR="00752D00" w:rsidRDefault="00D97090">
      <w:pPr>
        <w:pStyle w:val="ListParagraph"/>
        <w:numPr>
          <w:ilvl w:val="0"/>
          <w:numId w:val="285"/>
        </w:numPr>
        <w:rPr>
          <w:rFonts w:cs="Arial"/>
        </w:rPr>
      </w:pPr>
      <w:r>
        <w:rPr>
          <w:rFonts w:cs="Arial"/>
        </w:rPr>
        <w:t>Make and Model of the equipment</w:t>
      </w:r>
    </w:p>
    <w:p w14:paraId="3459A17A" w14:textId="4526918F" w:rsidR="00752D00" w:rsidRDefault="000B7627">
      <w:pPr>
        <w:pStyle w:val="ListParagraph"/>
        <w:numPr>
          <w:ilvl w:val="0"/>
          <w:numId w:val="285"/>
        </w:numPr>
        <w:rPr>
          <w:rFonts w:cs="Arial"/>
        </w:rPr>
      </w:pPr>
      <w:r>
        <w:rPr>
          <w:rFonts w:cs="Arial"/>
        </w:rPr>
        <w:t>Operating weight</w:t>
      </w:r>
    </w:p>
    <w:p w14:paraId="6D94A740" w14:textId="77777777" w:rsidR="00752D00" w:rsidRDefault="00D97090">
      <w:pPr>
        <w:pStyle w:val="ListParagraph"/>
        <w:numPr>
          <w:ilvl w:val="0"/>
          <w:numId w:val="285"/>
        </w:numPr>
        <w:rPr>
          <w:rFonts w:cs="Arial"/>
        </w:rPr>
      </w:pPr>
      <w:r>
        <w:rPr>
          <w:rFonts w:cs="Arial"/>
        </w:rPr>
        <w:t>Dimension of the equipment’s compaction device (e.g. drum length and diameter, plate area, etc.)</w:t>
      </w:r>
      <w:r w:rsidR="00804164">
        <w:rPr>
          <w:rFonts w:cs="Arial"/>
        </w:rPr>
        <w:t xml:space="preserve"> including tine dimensions (length, width, depth)</w:t>
      </w:r>
    </w:p>
    <w:p w14:paraId="644FD2C8" w14:textId="43324C6C" w:rsidR="000B7627" w:rsidRDefault="00D97090" w:rsidP="000B7627">
      <w:pPr>
        <w:pStyle w:val="ListParagraph"/>
        <w:numPr>
          <w:ilvl w:val="0"/>
          <w:numId w:val="285"/>
        </w:numPr>
        <w:rPr>
          <w:rFonts w:cs="Arial"/>
        </w:rPr>
      </w:pPr>
      <w:r>
        <w:rPr>
          <w:rFonts w:cs="Arial"/>
        </w:rPr>
        <w:t>Vibration frequency of the equipment’s compaction device</w:t>
      </w:r>
    </w:p>
    <w:p w14:paraId="7BAAAAB1" w14:textId="451EE5CB" w:rsidR="000B7627" w:rsidRPr="000B7627" w:rsidRDefault="000B7627" w:rsidP="000B7627">
      <w:pPr>
        <w:pStyle w:val="ListParagraph"/>
        <w:numPr>
          <w:ilvl w:val="0"/>
          <w:numId w:val="285"/>
        </w:numPr>
        <w:rPr>
          <w:rFonts w:cs="Arial"/>
        </w:rPr>
      </w:pPr>
      <w:r>
        <w:rPr>
          <w:rFonts w:cs="Arial"/>
        </w:rPr>
        <w:t>Centrifugal force</w:t>
      </w:r>
    </w:p>
    <w:p w14:paraId="2B527569" w14:textId="77777777" w:rsidR="001E256E" w:rsidRPr="001E256E" w:rsidRDefault="001E256E" w:rsidP="001E256E">
      <w:pPr>
        <w:rPr>
          <w:rFonts w:cs="Arial"/>
        </w:rPr>
      </w:pPr>
    </w:p>
    <w:p w14:paraId="156EF51E" w14:textId="77777777" w:rsidR="003A7C02" w:rsidRDefault="003A7C02" w:rsidP="003A7C02">
      <w:pPr>
        <w:rPr>
          <w:rFonts w:cs="Arial"/>
        </w:rPr>
      </w:pPr>
      <w:r w:rsidRPr="00A05743">
        <w:rPr>
          <w:rFonts w:cs="Arial"/>
          <w:u w:val="single"/>
        </w:rPr>
        <w:t>CONSTRUCTION</w:t>
      </w:r>
      <w:r>
        <w:rPr>
          <w:rFonts w:cs="Arial"/>
        </w:rPr>
        <w:t>:</w:t>
      </w:r>
    </w:p>
    <w:p w14:paraId="5CBE4DAC" w14:textId="77777777" w:rsidR="003A7C02" w:rsidRDefault="003A7C02" w:rsidP="003A7C02">
      <w:pPr>
        <w:rPr>
          <w:rFonts w:cs="Arial"/>
        </w:rPr>
      </w:pPr>
    </w:p>
    <w:p w14:paraId="0BB6AE28" w14:textId="77777777" w:rsidR="003A7C02" w:rsidRDefault="003A7C02" w:rsidP="003A7C02">
      <w:pPr>
        <w:rPr>
          <w:rFonts w:cs="Arial"/>
        </w:rPr>
      </w:pPr>
      <w:r w:rsidRPr="00A05743">
        <w:rPr>
          <w:rFonts w:cs="Arial"/>
        </w:rPr>
        <w:t>Construction</w:t>
      </w:r>
      <w:r>
        <w:rPr>
          <w:rFonts w:cs="Arial"/>
        </w:rPr>
        <w:t xml:space="preserve"> </w:t>
      </w:r>
      <w:r w:rsidRPr="00A05743">
        <w:rPr>
          <w:rFonts w:cs="Arial"/>
        </w:rPr>
        <w:t>must</w:t>
      </w:r>
      <w:r>
        <w:rPr>
          <w:rFonts w:cs="Arial"/>
        </w:rPr>
        <w:t xml:space="preserve"> </w:t>
      </w:r>
      <w:r w:rsidRPr="00A05743">
        <w:rPr>
          <w:rFonts w:cs="Arial"/>
        </w:rPr>
        <w:t>be</w:t>
      </w:r>
      <w:r>
        <w:rPr>
          <w:rFonts w:cs="Arial"/>
        </w:rPr>
        <w:t xml:space="preserve"> </w:t>
      </w:r>
      <w:r w:rsidRPr="00A05743">
        <w:rPr>
          <w:rFonts w:cs="Arial"/>
        </w:rPr>
        <w:t>in</w:t>
      </w:r>
      <w:r>
        <w:rPr>
          <w:rFonts w:cs="Arial"/>
        </w:rPr>
        <w:t xml:space="preserve"> </w:t>
      </w:r>
      <w:r w:rsidRPr="00A05743">
        <w:rPr>
          <w:rFonts w:cs="Arial"/>
        </w:rPr>
        <w:t>accordance</w:t>
      </w:r>
      <w:r>
        <w:rPr>
          <w:rFonts w:cs="Arial"/>
        </w:rPr>
        <w:t xml:space="preserve"> </w:t>
      </w:r>
      <w:r w:rsidRPr="00A05743">
        <w:rPr>
          <w:rFonts w:cs="Arial"/>
        </w:rPr>
        <w:t>with</w:t>
      </w:r>
      <w:r>
        <w:rPr>
          <w:rFonts w:cs="Arial"/>
        </w:rPr>
        <w:t xml:space="preserve"> </w:t>
      </w:r>
      <w:r w:rsidRPr="00A05743">
        <w:rPr>
          <w:rFonts w:cs="Arial"/>
        </w:rPr>
        <w:t>MSHA</w:t>
      </w:r>
      <w:r>
        <w:rPr>
          <w:rFonts w:cs="Arial"/>
        </w:rPr>
        <w:t xml:space="preserve"> </w:t>
      </w:r>
      <w:r w:rsidRPr="00A05743">
        <w:rPr>
          <w:rFonts w:cs="Arial"/>
        </w:rPr>
        <w:t>Section</w:t>
      </w:r>
      <w:r>
        <w:rPr>
          <w:rFonts w:cs="Arial"/>
        </w:rPr>
        <w:t xml:space="preserve"> </w:t>
      </w:r>
      <w:r w:rsidRPr="00A05743">
        <w:rPr>
          <w:rFonts w:cs="Arial"/>
        </w:rPr>
        <w:t>204,</w:t>
      </w:r>
      <w:r>
        <w:rPr>
          <w:rFonts w:cs="Arial"/>
        </w:rPr>
        <w:t xml:space="preserve"> </w:t>
      </w:r>
      <w:r w:rsidRPr="00A05743">
        <w:rPr>
          <w:rFonts w:cs="Arial"/>
        </w:rPr>
        <w:t>unless</w:t>
      </w:r>
      <w:r>
        <w:rPr>
          <w:rFonts w:cs="Arial"/>
        </w:rPr>
        <w:t xml:space="preserve"> </w:t>
      </w:r>
      <w:r w:rsidRPr="00A05743">
        <w:rPr>
          <w:rFonts w:cs="Arial"/>
        </w:rPr>
        <w:t>noted</w:t>
      </w:r>
      <w:r>
        <w:rPr>
          <w:rFonts w:cs="Arial"/>
        </w:rPr>
        <w:t xml:space="preserve"> </w:t>
      </w:r>
      <w:r w:rsidRPr="00A05743">
        <w:rPr>
          <w:rFonts w:cs="Arial"/>
        </w:rPr>
        <w:t>otherwise.</w:t>
      </w:r>
      <w:r>
        <w:rPr>
          <w:rFonts w:cs="Arial"/>
        </w:rPr>
        <w:t xml:space="preserve">  </w:t>
      </w:r>
      <w:r w:rsidR="00892E90">
        <w:rPr>
          <w:rFonts w:cs="Arial"/>
        </w:rPr>
        <w:t xml:space="preserve">Sections 204.02.01, 204,03,01(b), and 204.03.02(a) do not apply to this specification.  Rock is not to be used in embankment fill unless specifically called for in the Contract Documents and approved by the EIC and MDE.  </w:t>
      </w:r>
      <w:r w:rsidRPr="008F3A62">
        <w:t>Areas</w:t>
      </w:r>
      <w:r>
        <w:t xml:space="preserve"> </w:t>
      </w:r>
      <w:r w:rsidRPr="008F3A62">
        <w:t>on</w:t>
      </w:r>
      <w:r>
        <w:t xml:space="preserve"> </w:t>
      </w:r>
      <w:r w:rsidRPr="008F3A62">
        <w:t>which</w:t>
      </w:r>
      <w:r>
        <w:t xml:space="preserve"> </w:t>
      </w:r>
      <w:r w:rsidRPr="008F3A62">
        <w:t>fill</w:t>
      </w:r>
      <w:r>
        <w:t xml:space="preserve"> </w:t>
      </w:r>
      <w:r w:rsidRPr="008F3A62">
        <w:t>is</w:t>
      </w:r>
      <w:r>
        <w:t xml:space="preserve"> </w:t>
      </w:r>
      <w:r w:rsidRPr="008F3A62">
        <w:t>to</w:t>
      </w:r>
      <w:r>
        <w:t xml:space="preserve"> </w:t>
      </w:r>
      <w:r w:rsidRPr="008F3A62">
        <w:t>be</w:t>
      </w:r>
      <w:r>
        <w:t xml:space="preserve"> </w:t>
      </w:r>
      <w:r w:rsidRPr="008F3A62">
        <w:t>placed</w:t>
      </w:r>
      <w:r>
        <w:t xml:space="preserve"> </w:t>
      </w:r>
      <w:r w:rsidRPr="008F3A62">
        <w:t>must</w:t>
      </w:r>
      <w:r>
        <w:t xml:space="preserve"> </w:t>
      </w:r>
      <w:r w:rsidRPr="008F3A62">
        <w:t>be</w:t>
      </w:r>
      <w:r>
        <w:t xml:space="preserve"> </w:t>
      </w:r>
      <w:r w:rsidRPr="008F3A62">
        <w:t>stripped</w:t>
      </w:r>
      <w:r>
        <w:t xml:space="preserve"> </w:t>
      </w:r>
      <w:r w:rsidRPr="008F3A62">
        <w:t>of</w:t>
      </w:r>
      <w:r>
        <w:t xml:space="preserve"> </w:t>
      </w:r>
      <w:r w:rsidRPr="008F3A62">
        <w:t>all</w:t>
      </w:r>
      <w:r>
        <w:t xml:space="preserve"> </w:t>
      </w:r>
      <w:r w:rsidRPr="008F3A62">
        <w:t>topsoil</w:t>
      </w:r>
      <w:r w:rsidR="00892E90">
        <w:t>, roots, and other deleterious materials</w:t>
      </w:r>
      <w:r>
        <w:t xml:space="preserve"> </w:t>
      </w:r>
      <w:r w:rsidRPr="008F3A62">
        <w:t>and</w:t>
      </w:r>
      <w:r>
        <w:t xml:space="preserve"> </w:t>
      </w:r>
      <w:r w:rsidRPr="008F3A62">
        <w:t>then</w:t>
      </w:r>
      <w:r>
        <w:t xml:space="preserve"> </w:t>
      </w:r>
      <w:r w:rsidRPr="008F3A62">
        <w:t>scarified</w:t>
      </w:r>
      <w:r>
        <w:t xml:space="preserve"> </w:t>
      </w:r>
      <w:r w:rsidRPr="008F3A62">
        <w:t>prior</w:t>
      </w:r>
      <w:r>
        <w:t xml:space="preserve"> </w:t>
      </w:r>
      <w:r w:rsidRPr="008F3A62">
        <w:t>to</w:t>
      </w:r>
      <w:r>
        <w:t xml:space="preserve"> </w:t>
      </w:r>
      <w:r w:rsidRPr="008F3A62">
        <w:t>placement</w:t>
      </w:r>
      <w:r>
        <w:t xml:space="preserve"> </w:t>
      </w:r>
      <w:r w:rsidRPr="008F3A62">
        <w:t>of</w:t>
      </w:r>
      <w:r>
        <w:t xml:space="preserve"> </w:t>
      </w:r>
      <w:r w:rsidRPr="008F3A62">
        <w:t>fill.</w:t>
      </w:r>
      <w:r>
        <w:t xml:space="preserve">  </w:t>
      </w:r>
      <w:r w:rsidR="00D97090">
        <w:t xml:space="preserve">All fill material must be inspected by the EIC prior to placement for consistency with the approved submittal.  </w:t>
      </w:r>
      <w:r w:rsidRPr="00A05743">
        <w:rPr>
          <w:rFonts w:cs="Arial"/>
        </w:rPr>
        <w:t>Fill</w:t>
      </w:r>
      <w:r>
        <w:rPr>
          <w:rFonts w:cs="Arial"/>
        </w:rPr>
        <w:t xml:space="preserve"> </w:t>
      </w:r>
      <w:r w:rsidRPr="00A05743">
        <w:rPr>
          <w:rFonts w:cs="Arial"/>
        </w:rPr>
        <w:t>materials</w:t>
      </w:r>
      <w:r>
        <w:rPr>
          <w:rFonts w:cs="Arial"/>
        </w:rPr>
        <w:t xml:space="preserve"> </w:t>
      </w:r>
      <w:r w:rsidRPr="00A05743">
        <w:rPr>
          <w:rFonts w:cs="Arial"/>
        </w:rPr>
        <w:t>must</w:t>
      </w:r>
      <w:r>
        <w:rPr>
          <w:rFonts w:cs="Arial"/>
        </w:rPr>
        <w:t xml:space="preserve"> </w:t>
      </w:r>
      <w:r w:rsidRPr="00A05743">
        <w:rPr>
          <w:rFonts w:cs="Arial"/>
        </w:rPr>
        <w:t>be</w:t>
      </w:r>
      <w:r>
        <w:rPr>
          <w:rFonts w:cs="Arial"/>
        </w:rPr>
        <w:t xml:space="preserve"> </w:t>
      </w:r>
      <w:r w:rsidRPr="00A05743">
        <w:rPr>
          <w:rFonts w:cs="Arial"/>
        </w:rPr>
        <w:t>placed</w:t>
      </w:r>
      <w:r>
        <w:rPr>
          <w:rFonts w:cs="Arial"/>
        </w:rPr>
        <w:t xml:space="preserve"> </w:t>
      </w:r>
      <w:r w:rsidRPr="00A05743">
        <w:rPr>
          <w:rFonts w:cs="Arial"/>
        </w:rPr>
        <w:t>in</w:t>
      </w:r>
      <w:r>
        <w:rPr>
          <w:rFonts w:cs="Arial"/>
        </w:rPr>
        <w:t xml:space="preserve"> </w:t>
      </w:r>
      <w:r w:rsidRPr="00A05743">
        <w:rPr>
          <w:rFonts w:cs="Arial"/>
        </w:rPr>
        <w:t>maximum</w:t>
      </w:r>
      <w:r>
        <w:rPr>
          <w:rFonts w:cs="Arial"/>
        </w:rPr>
        <w:t xml:space="preserve"> pre-compaction horizontal </w:t>
      </w:r>
      <w:r w:rsidRPr="00A05743">
        <w:rPr>
          <w:rFonts w:cs="Arial"/>
        </w:rPr>
        <w:t>lifts</w:t>
      </w:r>
      <w:r>
        <w:rPr>
          <w:rFonts w:cs="Arial"/>
        </w:rPr>
        <w:t xml:space="preserve"> </w:t>
      </w:r>
      <w:r w:rsidRPr="00A05743">
        <w:rPr>
          <w:rFonts w:cs="Arial"/>
        </w:rPr>
        <w:t>of</w:t>
      </w:r>
      <w:r>
        <w:rPr>
          <w:rFonts w:cs="Arial"/>
        </w:rPr>
        <w:t xml:space="preserve"> four (4) inches </w:t>
      </w:r>
      <w:r w:rsidRPr="00A05743">
        <w:rPr>
          <w:rFonts w:cs="Arial"/>
        </w:rPr>
        <w:t>around</w:t>
      </w:r>
      <w:r>
        <w:rPr>
          <w:rFonts w:cs="Arial"/>
        </w:rPr>
        <w:t xml:space="preserve"> pipes or </w:t>
      </w:r>
      <w:r w:rsidRPr="00A05743">
        <w:rPr>
          <w:rFonts w:cs="Arial"/>
        </w:rPr>
        <w:t>structures</w:t>
      </w:r>
      <w:r>
        <w:rPr>
          <w:rFonts w:cs="Arial"/>
        </w:rPr>
        <w:t xml:space="preserve"> </w:t>
      </w:r>
      <w:r w:rsidRPr="00A05743">
        <w:rPr>
          <w:rFonts w:cs="Arial"/>
        </w:rPr>
        <w:t>and</w:t>
      </w:r>
      <w:r>
        <w:rPr>
          <w:rFonts w:cs="Arial"/>
        </w:rPr>
        <w:t xml:space="preserve"> eight (8) inches </w:t>
      </w:r>
      <w:r w:rsidRPr="00A05743">
        <w:rPr>
          <w:rFonts w:cs="Arial"/>
        </w:rPr>
        <w:t>for</w:t>
      </w:r>
      <w:r>
        <w:rPr>
          <w:rFonts w:cs="Arial"/>
        </w:rPr>
        <w:t xml:space="preserve"> </w:t>
      </w:r>
      <w:r w:rsidRPr="00A05743">
        <w:rPr>
          <w:rFonts w:cs="Arial"/>
        </w:rPr>
        <w:t>embankment</w:t>
      </w:r>
      <w:r>
        <w:rPr>
          <w:rFonts w:cs="Arial"/>
        </w:rPr>
        <w:t xml:space="preserve"> </w:t>
      </w:r>
      <w:r w:rsidRPr="00A05743">
        <w:rPr>
          <w:rFonts w:cs="Arial"/>
        </w:rPr>
        <w:t>and</w:t>
      </w:r>
      <w:r>
        <w:rPr>
          <w:rFonts w:cs="Arial"/>
        </w:rPr>
        <w:t xml:space="preserve"> </w:t>
      </w:r>
      <w:r w:rsidRPr="00A05743">
        <w:rPr>
          <w:rFonts w:cs="Arial"/>
        </w:rPr>
        <w:t>other</w:t>
      </w:r>
      <w:r>
        <w:rPr>
          <w:rFonts w:cs="Arial"/>
        </w:rPr>
        <w:t xml:space="preserve"> </w:t>
      </w:r>
      <w:r w:rsidRPr="00A05743">
        <w:rPr>
          <w:rFonts w:cs="Arial"/>
        </w:rPr>
        <w:t>fills</w:t>
      </w:r>
      <w:r>
        <w:rPr>
          <w:rFonts w:cs="Arial"/>
        </w:rPr>
        <w:t xml:space="preserve"> </w:t>
      </w:r>
      <w:r w:rsidRPr="00A05743">
        <w:rPr>
          <w:rFonts w:cs="Arial"/>
        </w:rPr>
        <w:t>unless</w:t>
      </w:r>
      <w:r>
        <w:rPr>
          <w:rFonts w:cs="Arial"/>
        </w:rPr>
        <w:t xml:space="preserve"> </w:t>
      </w:r>
      <w:r w:rsidRPr="00A05743">
        <w:rPr>
          <w:rFonts w:cs="Arial"/>
        </w:rPr>
        <w:t>specified</w:t>
      </w:r>
      <w:r>
        <w:rPr>
          <w:rFonts w:cs="Arial"/>
        </w:rPr>
        <w:t xml:space="preserve"> </w:t>
      </w:r>
      <w:r w:rsidRPr="00A05743">
        <w:rPr>
          <w:rFonts w:cs="Arial"/>
        </w:rPr>
        <w:t>otherwise</w:t>
      </w:r>
      <w:r>
        <w:rPr>
          <w:rFonts w:cs="Arial"/>
        </w:rPr>
        <w:t xml:space="preserve"> </w:t>
      </w:r>
      <w:r w:rsidRPr="00A05743">
        <w:rPr>
          <w:rFonts w:cs="Arial"/>
        </w:rPr>
        <w:t>in</w:t>
      </w:r>
      <w:r>
        <w:rPr>
          <w:rFonts w:cs="Arial"/>
        </w:rPr>
        <w:t xml:space="preserve"> </w:t>
      </w:r>
      <w:r w:rsidRPr="00A05743">
        <w:rPr>
          <w:rFonts w:cs="Arial"/>
        </w:rPr>
        <w:t>the</w:t>
      </w:r>
      <w:r>
        <w:rPr>
          <w:rFonts w:cs="Arial"/>
        </w:rPr>
        <w:t xml:space="preserve"> </w:t>
      </w:r>
      <w:r w:rsidRPr="00A05743">
        <w:rPr>
          <w:rFonts w:cs="Arial"/>
        </w:rPr>
        <w:t>Contract</w:t>
      </w:r>
      <w:r>
        <w:rPr>
          <w:rFonts w:cs="Arial"/>
        </w:rPr>
        <w:t xml:space="preserve"> </w:t>
      </w:r>
      <w:r w:rsidRPr="00A05743">
        <w:rPr>
          <w:rFonts w:cs="Arial"/>
        </w:rPr>
        <w:t>Documents.</w:t>
      </w:r>
      <w:r>
        <w:rPr>
          <w:rFonts w:cs="Arial"/>
        </w:rPr>
        <w:t xml:space="preserve">  </w:t>
      </w:r>
      <w:r>
        <w:t xml:space="preserve">Lifts shall be </w:t>
      </w:r>
      <w:r w:rsidRPr="008F3A62">
        <w:t>continuous</w:t>
      </w:r>
      <w:r>
        <w:t xml:space="preserve"> </w:t>
      </w:r>
      <w:r w:rsidRPr="008F3A62">
        <w:t>and</w:t>
      </w:r>
      <w:r>
        <w:t xml:space="preserve"> </w:t>
      </w:r>
      <w:r w:rsidRPr="008F3A62">
        <w:t>horizontal</w:t>
      </w:r>
      <w:r>
        <w:t xml:space="preserve"> </w:t>
      </w:r>
      <w:r w:rsidRPr="008F3A62">
        <w:t>over</w:t>
      </w:r>
      <w:r>
        <w:t xml:space="preserve"> </w:t>
      </w:r>
      <w:r w:rsidRPr="008F3A62">
        <w:t>the</w:t>
      </w:r>
      <w:r>
        <w:t xml:space="preserve"> </w:t>
      </w:r>
      <w:r w:rsidRPr="008F3A62">
        <w:t>entire</w:t>
      </w:r>
      <w:r>
        <w:t xml:space="preserve"> </w:t>
      </w:r>
      <w:r w:rsidRPr="008F3A62">
        <w:t>length</w:t>
      </w:r>
      <w:r>
        <w:t xml:space="preserve"> </w:t>
      </w:r>
      <w:r w:rsidRPr="008F3A62">
        <w:t>of</w:t>
      </w:r>
      <w:r>
        <w:t xml:space="preserve"> </w:t>
      </w:r>
      <w:r w:rsidRPr="008F3A62">
        <w:t>fill.</w:t>
      </w:r>
      <w:r>
        <w:t xml:space="preserve">  </w:t>
      </w:r>
      <w:r w:rsidRPr="008F3A62">
        <w:t>Each</w:t>
      </w:r>
      <w:r>
        <w:t xml:space="preserve"> </w:t>
      </w:r>
      <w:r w:rsidRPr="008F3A62">
        <w:t>layer</w:t>
      </w:r>
      <w:r>
        <w:t xml:space="preserve"> </w:t>
      </w:r>
      <w:r w:rsidRPr="008F3A62">
        <w:t>of</w:t>
      </w:r>
      <w:r>
        <w:t xml:space="preserve"> </w:t>
      </w:r>
      <w:r w:rsidR="00D97090">
        <w:t xml:space="preserve">embankment </w:t>
      </w:r>
      <w:r w:rsidRPr="008F3A62">
        <w:t>fill</w:t>
      </w:r>
      <w:r>
        <w:t xml:space="preserve"> </w:t>
      </w:r>
      <w:r w:rsidRPr="008F3A62">
        <w:t>must</w:t>
      </w:r>
      <w:r>
        <w:t xml:space="preserve"> </w:t>
      </w:r>
      <w:r w:rsidRPr="008F3A62">
        <w:t>be</w:t>
      </w:r>
      <w:r>
        <w:t xml:space="preserve"> </w:t>
      </w:r>
      <w:r w:rsidRPr="008F3A62">
        <w:t>compacted</w:t>
      </w:r>
      <w:r>
        <w:t xml:space="preserve"> </w:t>
      </w:r>
      <w:r w:rsidRPr="008F3A62">
        <w:t>by</w:t>
      </w:r>
      <w:r>
        <w:t xml:space="preserve"> </w:t>
      </w:r>
      <w:r w:rsidRPr="008F3A62">
        <w:t>a</w:t>
      </w:r>
      <w:r>
        <w:t xml:space="preserve"> </w:t>
      </w:r>
      <w:r w:rsidRPr="008F3A62">
        <w:t>power</w:t>
      </w:r>
      <w:r>
        <w:t xml:space="preserve"> </w:t>
      </w:r>
      <w:r w:rsidR="005A3131">
        <w:t xml:space="preserve">sheepsfoot or pad-foot </w:t>
      </w:r>
      <w:r w:rsidRPr="008F3A62">
        <w:t>roller</w:t>
      </w:r>
      <w:r>
        <w:t xml:space="preserve"> </w:t>
      </w:r>
      <w:r w:rsidRPr="008F3A62">
        <w:t>approved</w:t>
      </w:r>
      <w:r>
        <w:t xml:space="preserve"> </w:t>
      </w:r>
      <w:r w:rsidRPr="008F3A62">
        <w:t>by</w:t>
      </w:r>
      <w:r>
        <w:t xml:space="preserve"> the EIC.</w:t>
      </w:r>
      <w:r>
        <w:rPr>
          <w:rFonts w:cs="Arial"/>
        </w:rPr>
        <w:t xml:space="preserve">  C</w:t>
      </w:r>
      <w:r w:rsidRPr="00A05743">
        <w:rPr>
          <w:rFonts w:cs="Arial"/>
        </w:rPr>
        <w:t>ompaction</w:t>
      </w:r>
      <w:r>
        <w:rPr>
          <w:rFonts w:cs="Arial"/>
        </w:rPr>
        <w:t xml:space="preserve"> </w:t>
      </w:r>
      <w:r w:rsidRPr="00A05743">
        <w:rPr>
          <w:rFonts w:cs="Arial"/>
        </w:rPr>
        <w:t>of</w:t>
      </w:r>
      <w:r>
        <w:rPr>
          <w:rFonts w:cs="Arial"/>
        </w:rPr>
        <w:t xml:space="preserve"> </w:t>
      </w:r>
      <w:r w:rsidRPr="00A05743">
        <w:rPr>
          <w:rFonts w:cs="Arial"/>
        </w:rPr>
        <w:t>fill</w:t>
      </w:r>
      <w:r>
        <w:rPr>
          <w:rFonts w:cs="Arial"/>
        </w:rPr>
        <w:t xml:space="preserve"> </w:t>
      </w:r>
      <w:r w:rsidRPr="00A05743">
        <w:rPr>
          <w:rFonts w:cs="Arial"/>
        </w:rPr>
        <w:t>materials</w:t>
      </w:r>
      <w:r>
        <w:rPr>
          <w:rFonts w:cs="Arial"/>
        </w:rPr>
        <w:t xml:space="preserve"> </w:t>
      </w:r>
      <w:r w:rsidRPr="00A05743">
        <w:rPr>
          <w:rFonts w:cs="Arial"/>
        </w:rPr>
        <w:t>must</w:t>
      </w:r>
      <w:r>
        <w:rPr>
          <w:rFonts w:cs="Arial"/>
        </w:rPr>
        <w:t xml:space="preserve"> </w:t>
      </w:r>
      <w:r w:rsidRPr="00A05743">
        <w:rPr>
          <w:rFonts w:cs="Arial"/>
        </w:rPr>
        <w:t>be</w:t>
      </w:r>
      <w:r>
        <w:rPr>
          <w:rFonts w:cs="Arial"/>
        </w:rPr>
        <w:t xml:space="preserve"> </w:t>
      </w:r>
      <w:r w:rsidRPr="00A05743">
        <w:rPr>
          <w:rFonts w:cs="Arial"/>
        </w:rPr>
        <w:t>to</w:t>
      </w:r>
      <w:r>
        <w:rPr>
          <w:rFonts w:cs="Arial"/>
        </w:rPr>
        <w:t xml:space="preserve"> </w:t>
      </w:r>
      <w:r w:rsidRPr="00A05743">
        <w:rPr>
          <w:rFonts w:cs="Arial"/>
        </w:rPr>
        <w:t>95%</w:t>
      </w:r>
      <w:r>
        <w:rPr>
          <w:rFonts w:cs="Arial"/>
        </w:rPr>
        <w:t xml:space="preserve"> </w:t>
      </w:r>
      <w:r w:rsidRPr="00A05743">
        <w:rPr>
          <w:rFonts w:cs="Arial"/>
        </w:rPr>
        <w:t>of</w:t>
      </w:r>
      <w:r>
        <w:rPr>
          <w:rFonts w:cs="Arial"/>
        </w:rPr>
        <w:t xml:space="preserve"> </w:t>
      </w:r>
      <w:r w:rsidRPr="00A05743">
        <w:rPr>
          <w:rFonts w:cs="Arial"/>
        </w:rPr>
        <w:t>the</w:t>
      </w:r>
      <w:r>
        <w:rPr>
          <w:rFonts w:cs="Arial"/>
        </w:rPr>
        <w:t xml:space="preserve"> </w:t>
      </w:r>
      <w:r w:rsidRPr="00A05743">
        <w:rPr>
          <w:rFonts w:cs="Arial"/>
        </w:rPr>
        <w:t>laboratory</w:t>
      </w:r>
      <w:r>
        <w:rPr>
          <w:rFonts w:cs="Arial"/>
        </w:rPr>
        <w:t xml:space="preserve"> maximum dry </w:t>
      </w:r>
      <w:r w:rsidRPr="00A05743">
        <w:rPr>
          <w:rFonts w:cs="Arial"/>
        </w:rPr>
        <w:t>density</w:t>
      </w:r>
      <w:r>
        <w:rPr>
          <w:rFonts w:cs="Arial"/>
        </w:rPr>
        <w:t xml:space="preserve"> </w:t>
      </w:r>
      <w:r w:rsidRPr="00A05743">
        <w:rPr>
          <w:rFonts w:cs="Arial"/>
        </w:rPr>
        <w:t>as</w:t>
      </w:r>
      <w:r>
        <w:rPr>
          <w:rFonts w:cs="Arial"/>
        </w:rPr>
        <w:t xml:space="preserve"> </w:t>
      </w:r>
      <w:r w:rsidRPr="00A05743">
        <w:rPr>
          <w:rFonts w:cs="Arial"/>
        </w:rPr>
        <w:t>determined</w:t>
      </w:r>
      <w:r>
        <w:rPr>
          <w:rFonts w:cs="Arial"/>
        </w:rPr>
        <w:t xml:space="preserve"> </w:t>
      </w:r>
      <w:r w:rsidRPr="00A05743">
        <w:rPr>
          <w:rFonts w:cs="Arial"/>
        </w:rPr>
        <w:t>by</w:t>
      </w:r>
      <w:r>
        <w:rPr>
          <w:rFonts w:cs="Arial"/>
        </w:rPr>
        <w:t xml:space="preserve"> </w:t>
      </w:r>
      <w:r w:rsidR="00B704E2">
        <w:rPr>
          <w:rFonts w:cs="Arial"/>
        </w:rPr>
        <w:t xml:space="preserve">ASTM D-698 or </w:t>
      </w:r>
      <w:r w:rsidRPr="00A05743">
        <w:rPr>
          <w:rFonts w:cs="Arial"/>
        </w:rPr>
        <w:t>AASHTO</w:t>
      </w:r>
      <w:r>
        <w:rPr>
          <w:rFonts w:cs="Arial"/>
        </w:rPr>
        <w:t xml:space="preserve"> </w:t>
      </w:r>
      <w:r w:rsidRPr="00A05743">
        <w:rPr>
          <w:rFonts w:cs="Arial"/>
        </w:rPr>
        <w:t>method</w:t>
      </w:r>
      <w:r>
        <w:rPr>
          <w:rFonts w:cs="Arial"/>
        </w:rPr>
        <w:t xml:space="preserve"> </w:t>
      </w:r>
      <w:r w:rsidRPr="00A05743">
        <w:rPr>
          <w:rFonts w:cs="Arial"/>
        </w:rPr>
        <w:t>T-99</w:t>
      </w:r>
      <w:r>
        <w:rPr>
          <w:rFonts w:cs="Arial"/>
        </w:rPr>
        <w:t xml:space="preserve"> </w:t>
      </w:r>
      <w:r w:rsidRPr="00A05743">
        <w:rPr>
          <w:rFonts w:cs="Arial"/>
        </w:rPr>
        <w:t>(Standard</w:t>
      </w:r>
      <w:r>
        <w:rPr>
          <w:rFonts w:cs="Arial"/>
        </w:rPr>
        <w:t xml:space="preserve"> </w:t>
      </w:r>
      <w:r w:rsidRPr="00A05743">
        <w:rPr>
          <w:rFonts w:cs="Arial"/>
        </w:rPr>
        <w:t>Proctor)</w:t>
      </w:r>
      <w:r>
        <w:rPr>
          <w:rFonts w:cs="Arial"/>
        </w:rPr>
        <w:t xml:space="preserve"> with moisture content between -2% and +4% of laboratory optimum </w:t>
      </w:r>
      <w:r w:rsidRPr="00A05743">
        <w:rPr>
          <w:rFonts w:cs="Arial"/>
        </w:rPr>
        <w:t>unless</w:t>
      </w:r>
      <w:r>
        <w:rPr>
          <w:rFonts w:cs="Arial"/>
        </w:rPr>
        <w:t xml:space="preserve"> </w:t>
      </w:r>
      <w:r w:rsidRPr="00A05743">
        <w:rPr>
          <w:rFonts w:cs="Arial"/>
        </w:rPr>
        <w:t>specified</w:t>
      </w:r>
      <w:r>
        <w:rPr>
          <w:rFonts w:cs="Arial"/>
        </w:rPr>
        <w:t xml:space="preserve"> </w:t>
      </w:r>
      <w:r w:rsidRPr="00A05743">
        <w:rPr>
          <w:rFonts w:cs="Arial"/>
        </w:rPr>
        <w:t>otherwise</w:t>
      </w:r>
      <w:r>
        <w:rPr>
          <w:rFonts w:cs="Arial"/>
        </w:rPr>
        <w:t xml:space="preserve"> </w:t>
      </w:r>
      <w:r w:rsidRPr="00A05743">
        <w:rPr>
          <w:rFonts w:cs="Arial"/>
        </w:rPr>
        <w:t>in</w:t>
      </w:r>
      <w:r>
        <w:rPr>
          <w:rFonts w:cs="Arial"/>
        </w:rPr>
        <w:t xml:space="preserve"> </w:t>
      </w:r>
      <w:r w:rsidRPr="00A05743">
        <w:rPr>
          <w:rFonts w:cs="Arial"/>
        </w:rPr>
        <w:t>the</w:t>
      </w:r>
      <w:r>
        <w:rPr>
          <w:rFonts w:cs="Arial"/>
        </w:rPr>
        <w:t xml:space="preserve"> </w:t>
      </w:r>
      <w:r w:rsidRPr="00A05743">
        <w:rPr>
          <w:rFonts w:cs="Arial"/>
        </w:rPr>
        <w:t>Contract</w:t>
      </w:r>
      <w:r>
        <w:rPr>
          <w:rFonts w:cs="Arial"/>
        </w:rPr>
        <w:t xml:space="preserve"> </w:t>
      </w:r>
      <w:r w:rsidRPr="00A05743">
        <w:rPr>
          <w:rFonts w:cs="Arial"/>
        </w:rPr>
        <w:t>Documents</w:t>
      </w:r>
      <w:r>
        <w:rPr>
          <w:rFonts w:cs="Arial"/>
        </w:rPr>
        <w:t>.</w:t>
      </w:r>
    </w:p>
    <w:p w14:paraId="7A43F2DE" w14:textId="77777777" w:rsidR="003A7C02" w:rsidRDefault="003A7C02" w:rsidP="003A7C02">
      <w:pPr>
        <w:rPr>
          <w:rFonts w:cs="Arial"/>
        </w:rPr>
      </w:pPr>
    </w:p>
    <w:p w14:paraId="1BC933A6" w14:textId="77777777" w:rsidR="003A7C02" w:rsidRDefault="003A7C02" w:rsidP="003A7C02">
      <w:pPr>
        <w:rPr>
          <w:rFonts w:cs="Arial"/>
        </w:rPr>
      </w:pPr>
      <w:r w:rsidRPr="00A05743">
        <w:rPr>
          <w:rFonts w:cs="Arial"/>
        </w:rPr>
        <w:t>Backfill</w:t>
      </w:r>
      <w:r>
        <w:rPr>
          <w:rFonts w:cs="Arial"/>
        </w:rPr>
        <w:t xml:space="preserve"> </w:t>
      </w:r>
      <w:r w:rsidRPr="00A05743">
        <w:rPr>
          <w:rFonts w:cs="Arial"/>
        </w:rPr>
        <w:t>adjacent</w:t>
      </w:r>
      <w:r>
        <w:rPr>
          <w:rFonts w:cs="Arial"/>
        </w:rPr>
        <w:t xml:space="preserve"> </w:t>
      </w:r>
      <w:r w:rsidRPr="00A05743">
        <w:rPr>
          <w:rFonts w:cs="Arial"/>
        </w:rPr>
        <w:t>to</w:t>
      </w:r>
      <w:r>
        <w:rPr>
          <w:rFonts w:cs="Arial"/>
        </w:rPr>
        <w:t xml:space="preserve"> </w:t>
      </w:r>
      <w:r w:rsidRPr="00A05743">
        <w:rPr>
          <w:rFonts w:cs="Arial"/>
        </w:rPr>
        <w:t>pipes</w:t>
      </w:r>
      <w:r>
        <w:rPr>
          <w:rFonts w:cs="Arial"/>
        </w:rPr>
        <w:t xml:space="preserve"> </w:t>
      </w:r>
      <w:r w:rsidRPr="00A05743">
        <w:rPr>
          <w:rFonts w:cs="Arial"/>
        </w:rPr>
        <w:t>and</w:t>
      </w:r>
      <w:r>
        <w:rPr>
          <w:rFonts w:cs="Arial"/>
        </w:rPr>
        <w:t xml:space="preserve"> </w:t>
      </w:r>
      <w:r w:rsidRPr="00A05743">
        <w:rPr>
          <w:rFonts w:cs="Arial"/>
        </w:rPr>
        <w:t>structures</w:t>
      </w:r>
      <w:r>
        <w:rPr>
          <w:rFonts w:cs="Arial"/>
        </w:rPr>
        <w:t xml:space="preserve"> </w:t>
      </w:r>
      <w:r w:rsidRPr="00A05743">
        <w:rPr>
          <w:rFonts w:cs="Arial"/>
        </w:rPr>
        <w:t>associated</w:t>
      </w:r>
      <w:r>
        <w:rPr>
          <w:rFonts w:cs="Arial"/>
        </w:rPr>
        <w:t xml:space="preserve"> </w:t>
      </w:r>
      <w:r w:rsidRPr="00A05743">
        <w:rPr>
          <w:rFonts w:cs="Arial"/>
        </w:rPr>
        <w:t>with</w:t>
      </w:r>
      <w:r>
        <w:rPr>
          <w:rFonts w:cs="Arial"/>
        </w:rPr>
        <w:t xml:space="preserve"> dam embankments </w:t>
      </w:r>
      <w:r w:rsidRPr="00A05743">
        <w:rPr>
          <w:rFonts w:cs="Arial"/>
        </w:rPr>
        <w:t>must</w:t>
      </w:r>
      <w:r>
        <w:rPr>
          <w:rFonts w:cs="Arial"/>
        </w:rPr>
        <w:t xml:space="preserve"> </w:t>
      </w:r>
      <w:r w:rsidRPr="00A05743">
        <w:rPr>
          <w:rFonts w:cs="Arial"/>
        </w:rPr>
        <w:t>be</w:t>
      </w:r>
      <w:r>
        <w:rPr>
          <w:rFonts w:cs="Arial"/>
        </w:rPr>
        <w:t xml:space="preserve"> </w:t>
      </w:r>
      <w:r w:rsidRPr="00A05743">
        <w:rPr>
          <w:rFonts w:cs="Arial"/>
        </w:rPr>
        <w:t>of</w:t>
      </w:r>
      <w:r>
        <w:rPr>
          <w:rFonts w:cs="Arial"/>
        </w:rPr>
        <w:t xml:space="preserve"> </w:t>
      </w:r>
      <w:r w:rsidRPr="00A05743">
        <w:rPr>
          <w:rFonts w:cs="Arial"/>
        </w:rPr>
        <w:t>the</w:t>
      </w:r>
      <w:r>
        <w:rPr>
          <w:rFonts w:cs="Arial"/>
        </w:rPr>
        <w:t xml:space="preserve"> </w:t>
      </w:r>
      <w:r w:rsidRPr="00A05743">
        <w:rPr>
          <w:rFonts w:cs="Arial"/>
        </w:rPr>
        <w:t>type</w:t>
      </w:r>
      <w:r>
        <w:rPr>
          <w:rFonts w:cs="Arial"/>
        </w:rPr>
        <w:t xml:space="preserve"> </w:t>
      </w:r>
      <w:r w:rsidRPr="00A05743">
        <w:rPr>
          <w:rFonts w:cs="Arial"/>
        </w:rPr>
        <w:t>and</w:t>
      </w:r>
      <w:r>
        <w:rPr>
          <w:rFonts w:cs="Arial"/>
        </w:rPr>
        <w:t xml:space="preserve"> </w:t>
      </w:r>
      <w:r w:rsidRPr="00A05743">
        <w:rPr>
          <w:rFonts w:cs="Arial"/>
        </w:rPr>
        <w:t>quality</w:t>
      </w:r>
      <w:r>
        <w:rPr>
          <w:rFonts w:cs="Arial"/>
        </w:rPr>
        <w:t xml:space="preserve"> </w:t>
      </w:r>
      <w:r w:rsidRPr="00A05743">
        <w:rPr>
          <w:rFonts w:cs="Arial"/>
        </w:rPr>
        <w:t>conforming</w:t>
      </w:r>
      <w:r>
        <w:rPr>
          <w:rFonts w:cs="Arial"/>
        </w:rPr>
        <w:t xml:space="preserve"> </w:t>
      </w:r>
      <w:r w:rsidRPr="00A05743">
        <w:rPr>
          <w:rFonts w:cs="Arial"/>
        </w:rPr>
        <w:t>to</w:t>
      </w:r>
      <w:r>
        <w:rPr>
          <w:rFonts w:cs="Arial"/>
        </w:rPr>
        <w:t xml:space="preserve"> </w:t>
      </w:r>
      <w:r w:rsidRPr="00A05743">
        <w:rPr>
          <w:rFonts w:cs="Arial"/>
        </w:rPr>
        <w:t>that</w:t>
      </w:r>
      <w:r>
        <w:rPr>
          <w:rFonts w:cs="Arial"/>
        </w:rPr>
        <w:t xml:space="preserve"> </w:t>
      </w:r>
      <w:r w:rsidRPr="00A05743">
        <w:rPr>
          <w:rFonts w:cs="Arial"/>
        </w:rPr>
        <w:t>for</w:t>
      </w:r>
      <w:r>
        <w:rPr>
          <w:rFonts w:cs="Arial"/>
        </w:rPr>
        <w:t xml:space="preserve"> </w:t>
      </w:r>
      <w:r w:rsidRPr="00A05743">
        <w:rPr>
          <w:rFonts w:cs="Arial"/>
        </w:rPr>
        <w:t>adjoining</w:t>
      </w:r>
      <w:r>
        <w:rPr>
          <w:rFonts w:cs="Arial"/>
        </w:rPr>
        <w:t xml:space="preserve"> </w:t>
      </w:r>
      <w:r w:rsidRPr="00A05743">
        <w:rPr>
          <w:rFonts w:cs="Arial"/>
        </w:rPr>
        <w:t>fill.</w:t>
      </w:r>
      <w:r>
        <w:rPr>
          <w:rFonts w:cs="Arial"/>
        </w:rPr>
        <w:t xml:space="preserve"> </w:t>
      </w:r>
      <w:r w:rsidRPr="00A05743">
        <w:rPr>
          <w:rFonts w:cs="Arial"/>
        </w:rPr>
        <w:t>The</w:t>
      </w:r>
      <w:r>
        <w:rPr>
          <w:rFonts w:cs="Arial"/>
        </w:rPr>
        <w:t xml:space="preserve"> </w:t>
      </w:r>
      <w:r w:rsidRPr="00A05743">
        <w:rPr>
          <w:rFonts w:cs="Arial"/>
        </w:rPr>
        <w:t>fill</w:t>
      </w:r>
      <w:r>
        <w:rPr>
          <w:rFonts w:cs="Arial"/>
        </w:rPr>
        <w:t xml:space="preserve"> </w:t>
      </w:r>
      <w:r w:rsidRPr="00A05743">
        <w:rPr>
          <w:rFonts w:cs="Arial"/>
        </w:rPr>
        <w:t>must</w:t>
      </w:r>
      <w:r>
        <w:rPr>
          <w:rFonts w:cs="Arial"/>
        </w:rPr>
        <w:t xml:space="preserve"> </w:t>
      </w:r>
      <w:r w:rsidRPr="00A05743">
        <w:rPr>
          <w:rFonts w:cs="Arial"/>
        </w:rPr>
        <w:t>be</w:t>
      </w:r>
      <w:r>
        <w:rPr>
          <w:rFonts w:cs="Arial"/>
        </w:rPr>
        <w:t xml:space="preserve"> </w:t>
      </w:r>
      <w:r w:rsidRPr="00A05743">
        <w:rPr>
          <w:rFonts w:cs="Arial"/>
        </w:rPr>
        <w:t>placed</w:t>
      </w:r>
      <w:r>
        <w:rPr>
          <w:rFonts w:cs="Arial"/>
        </w:rPr>
        <w:t xml:space="preserve"> </w:t>
      </w:r>
      <w:r w:rsidRPr="00A05743">
        <w:rPr>
          <w:rFonts w:cs="Arial"/>
        </w:rPr>
        <w:t>in</w:t>
      </w:r>
      <w:r>
        <w:rPr>
          <w:rFonts w:cs="Arial"/>
        </w:rPr>
        <w:t xml:space="preserve"> </w:t>
      </w:r>
      <w:r w:rsidRPr="00A05743">
        <w:rPr>
          <w:rFonts w:cs="Arial"/>
        </w:rPr>
        <w:t>horizontal</w:t>
      </w:r>
      <w:r>
        <w:rPr>
          <w:rFonts w:cs="Arial"/>
        </w:rPr>
        <w:t xml:space="preserve"> </w:t>
      </w:r>
      <w:r w:rsidRPr="00A05743">
        <w:rPr>
          <w:rFonts w:cs="Arial"/>
        </w:rPr>
        <w:t>layers</w:t>
      </w:r>
      <w:r>
        <w:rPr>
          <w:rFonts w:cs="Arial"/>
        </w:rPr>
        <w:t xml:space="preserve"> </w:t>
      </w:r>
      <w:r w:rsidRPr="00A05743">
        <w:rPr>
          <w:rFonts w:cs="Arial"/>
        </w:rPr>
        <w:t>not</w:t>
      </w:r>
      <w:r>
        <w:rPr>
          <w:rFonts w:cs="Arial"/>
        </w:rPr>
        <w:t xml:space="preserve"> </w:t>
      </w:r>
      <w:r w:rsidRPr="00A05743">
        <w:rPr>
          <w:rFonts w:cs="Arial"/>
        </w:rPr>
        <w:t>to</w:t>
      </w:r>
      <w:r>
        <w:rPr>
          <w:rFonts w:cs="Arial"/>
        </w:rPr>
        <w:t xml:space="preserve"> </w:t>
      </w:r>
      <w:r w:rsidRPr="00A05743">
        <w:rPr>
          <w:rFonts w:cs="Arial"/>
        </w:rPr>
        <w:t>exceed</w:t>
      </w:r>
      <w:r>
        <w:rPr>
          <w:rFonts w:cs="Arial"/>
        </w:rPr>
        <w:t xml:space="preserve"> four (</w:t>
      </w:r>
      <w:r w:rsidRPr="00A05743">
        <w:rPr>
          <w:rFonts w:cs="Arial"/>
        </w:rPr>
        <w:t>4</w:t>
      </w:r>
      <w:r>
        <w:rPr>
          <w:rFonts w:cs="Arial"/>
        </w:rPr>
        <w:t xml:space="preserve">) </w:t>
      </w:r>
      <w:r w:rsidRPr="00A05743">
        <w:rPr>
          <w:rFonts w:cs="Arial"/>
        </w:rPr>
        <w:t>inches</w:t>
      </w:r>
      <w:r>
        <w:rPr>
          <w:rFonts w:cs="Arial"/>
        </w:rPr>
        <w:t xml:space="preserve"> </w:t>
      </w:r>
      <w:r w:rsidRPr="00A05743">
        <w:rPr>
          <w:rFonts w:cs="Arial"/>
        </w:rPr>
        <w:t>in</w:t>
      </w:r>
      <w:r>
        <w:rPr>
          <w:rFonts w:cs="Arial"/>
        </w:rPr>
        <w:t xml:space="preserve"> </w:t>
      </w:r>
      <w:r w:rsidRPr="00A05743">
        <w:rPr>
          <w:rFonts w:cs="Arial"/>
        </w:rPr>
        <w:t>thickness</w:t>
      </w:r>
      <w:r>
        <w:rPr>
          <w:rFonts w:cs="Arial"/>
        </w:rPr>
        <w:t xml:space="preserve"> </w:t>
      </w:r>
      <w:r w:rsidRPr="00A05743">
        <w:rPr>
          <w:rFonts w:cs="Arial"/>
        </w:rPr>
        <w:t>and</w:t>
      </w:r>
      <w:r>
        <w:rPr>
          <w:rFonts w:cs="Arial"/>
        </w:rPr>
        <w:t xml:space="preserve"> </w:t>
      </w:r>
      <w:r w:rsidRPr="00A05743">
        <w:rPr>
          <w:rFonts w:cs="Arial"/>
        </w:rPr>
        <w:t>compacted</w:t>
      </w:r>
      <w:r>
        <w:rPr>
          <w:rFonts w:cs="Arial"/>
        </w:rPr>
        <w:t xml:space="preserve"> </w:t>
      </w:r>
      <w:r w:rsidRPr="00A05743">
        <w:rPr>
          <w:rFonts w:cs="Arial"/>
        </w:rPr>
        <w:t>by</w:t>
      </w:r>
      <w:r>
        <w:rPr>
          <w:rFonts w:cs="Arial"/>
        </w:rPr>
        <w:t xml:space="preserve"> </w:t>
      </w:r>
      <w:r w:rsidRPr="00A05743">
        <w:rPr>
          <w:rFonts w:cs="Arial"/>
        </w:rPr>
        <w:t>hand</w:t>
      </w:r>
      <w:r>
        <w:rPr>
          <w:rFonts w:cs="Arial"/>
        </w:rPr>
        <w:t xml:space="preserve"> </w:t>
      </w:r>
      <w:r w:rsidRPr="00A05743">
        <w:rPr>
          <w:rFonts w:cs="Arial"/>
        </w:rPr>
        <w:t>tampers.</w:t>
      </w:r>
      <w:r>
        <w:rPr>
          <w:rFonts w:cs="Arial"/>
        </w:rPr>
        <w:t xml:space="preserve"> </w:t>
      </w:r>
      <w:r w:rsidRPr="00A05743">
        <w:rPr>
          <w:rFonts w:cs="Arial"/>
        </w:rPr>
        <w:t>The</w:t>
      </w:r>
      <w:r>
        <w:rPr>
          <w:rFonts w:cs="Arial"/>
        </w:rPr>
        <w:t xml:space="preserve"> </w:t>
      </w:r>
      <w:r w:rsidRPr="00A05743">
        <w:rPr>
          <w:rFonts w:cs="Arial"/>
        </w:rPr>
        <w:t>fill</w:t>
      </w:r>
      <w:r>
        <w:rPr>
          <w:rFonts w:cs="Arial"/>
        </w:rPr>
        <w:t xml:space="preserve"> </w:t>
      </w:r>
      <w:r w:rsidRPr="00A05743">
        <w:rPr>
          <w:rFonts w:cs="Arial"/>
        </w:rPr>
        <w:t>material</w:t>
      </w:r>
      <w:r>
        <w:rPr>
          <w:rFonts w:cs="Arial"/>
        </w:rPr>
        <w:t xml:space="preserve"> </w:t>
      </w:r>
      <w:r w:rsidRPr="00A05743">
        <w:rPr>
          <w:rFonts w:cs="Arial"/>
        </w:rPr>
        <w:t>must</w:t>
      </w:r>
      <w:r>
        <w:rPr>
          <w:rFonts w:cs="Arial"/>
        </w:rPr>
        <w:t xml:space="preserve"> </w:t>
      </w:r>
      <w:r w:rsidRPr="00A05743">
        <w:rPr>
          <w:rFonts w:cs="Arial"/>
        </w:rPr>
        <w:t>fill</w:t>
      </w:r>
      <w:r>
        <w:rPr>
          <w:rFonts w:cs="Arial"/>
        </w:rPr>
        <w:t xml:space="preserve"> </w:t>
      </w:r>
      <w:r w:rsidRPr="00A05743">
        <w:rPr>
          <w:rFonts w:cs="Arial"/>
        </w:rPr>
        <w:t>completely</w:t>
      </w:r>
      <w:r>
        <w:rPr>
          <w:rFonts w:cs="Arial"/>
        </w:rPr>
        <w:t xml:space="preserve"> </w:t>
      </w:r>
      <w:r w:rsidRPr="00A05743">
        <w:rPr>
          <w:rFonts w:cs="Arial"/>
        </w:rPr>
        <w:t>all</w:t>
      </w:r>
      <w:r>
        <w:rPr>
          <w:rFonts w:cs="Arial"/>
        </w:rPr>
        <w:t xml:space="preserve"> </w:t>
      </w:r>
      <w:r w:rsidRPr="00A05743">
        <w:rPr>
          <w:rFonts w:cs="Arial"/>
        </w:rPr>
        <w:t>voids</w:t>
      </w:r>
      <w:r>
        <w:rPr>
          <w:rFonts w:cs="Arial"/>
        </w:rPr>
        <w:t xml:space="preserve"> </w:t>
      </w:r>
      <w:r w:rsidRPr="00A05743">
        <w:rPr>
          <w:rFonts w:cs="Arial"/>
        </w:rPr>
        <w:t>under</w:t>
      </w:r>
      <w:r>
        <w:rPr>
          <w:rFonts w:cs="Arial"/>
        </w:rPr>
        <w:t xml:space="preserve"> </w:t>
      </w:r>
      <w:r w:rsidRPr="00A05743">
        <w:rPr>
          <w:rFonts w:cs="Arial"/>
        </w:rPr>
        <w:t>and</w:t>
      </w:r>
      <w:r>
        <w:rPr>
          <w:rFonts w:cs="Arial"/>
        </w:rPr>
        <w:t xml:space="preserve"> </w:t>
      </w:r>
      <w:r w:rsidRPr="00A05743">
        <w:rPr>
          <w:rFonts w:cs="Arial"/>
        </w:rPr>
        <w:t>adjacent</w:t>
      </w:r>
      <w:r>
        <w:rPr>
          <w:rFonts w:cs="Arial"/>
        </w:rPr>
        <w:t xml:space="preserve"> </w:t>
      </w:r>
      <w:r w:rsidRPr="00A05743">
        <w:rPr>
          <w:rFonts w:cs="Arial"/>
        </w:rPr>
        <w:t>to</w:t>
      </w:r>
      <w:r>
        <w:rPr>
          <w:rFonts w:cs="Arial"/>
        </w:rPr>
        <w:t xml:space="preserve"> </w:t>
      </w:r>
      <w:r w:rsidRPr="00A05743">
        <w:rPr>
          <w:rFonts w:cs="Arial"/>
        </w:rPr>
        <w:t>pipes</w:t>
      </w:r>
      <w:r>
        <w:rPr>
          <w:rFonts w:cs="Arial"/>
        </w:rPr>
        <w:t xml:space="preserve"> </w:t>
      </w:r>
      <w:r w:rsidRPr="00A05743">
        <w:rPr>
          <w:rFonts w:cs="Arial"/>
        </w:rPr>
        <w:t>and</w:t>
      </w:r>
      <w:r>
        <w:rPr>
          <w:rFonts w:cs="Arial"/>
        </w:rPr>
        <w:t xml:space="preserve"> </w:t>
      </w:r>
      <w:r w:rsidRPr="00A05743">
        <w:rPr>
          <w:rFonts w:cs="Arial"/>
        </w:rPr>
        <w:t>structures.</w:t>
      </w:r>
      <w:r>
        <w:rPr>
          <w:rFonts w:cs="Arial"/>
        </w:rPr>
        <w:t xml:space="preserve"> </w:t>
      </w:r>
      <w:r w:rsidRPr="00A05743">
        <w:rPr>
          <w:rFonts w:cs="Arial"/>
        </w:rPr>
        <w:t>Equipment</w:t>
      </w:r>
      <w:r>
        <w:rPr>
          <w:rFonts w:cs="Arial"/>
        </w:rPr>
        <w:t xml:space="preserve"> </w:t>
      </w:r>
      <w:r w:rsidRPr="00A05743">
        <w:rPr>
          <w:rFonts w:cs="Arial"/>
        </w:rPr>
        <w:t>must</w:t>
      </w:r>
      <w:r>
        <w:rPr>
          <w:rFonts w:cs="Arial"/>
        </w:rPr>
        <w:t xml:space="preserve"> </w:t>
      </w:r>
      <w:r w:rsidRPr="00A05743">
        <w:rPr>
          <w:rFonts w:cs="Arial"/>
        </w:rPr>
        <w:t>not</w:t>
      </w:r>
      <w:r>
        <w:rPr>
          <w:rFonts w:cs="Arial"/>
        </w:rPr>
        <w:t xml:space="preserve"> </w:t>
      </w:r>
      <w:r w:rsidRPr="00A05743">
        <w:rPr>
          <w:rFonts w:cs="Arial"/>
        </w:rPr>
        <w:t>be</w:t>
      </w:r>
      <w:r>
        <w:rPr>
          <w:rFonts w:cs="Arial"/>
        </w:rPr>
        <w:t xml:space="preserve"> </w:t>
      </w:r>
      <w:r w:rsidRPr="00A05743">
        <w:rPr>
          <w:rFonts w:cs="Arial"/>
        </w:rPr>
        <w:t>driven</w:t>
      </w:r>
      <w:r>
        <w:rPr>
          <w:rFonts w:cs="Arial"/>
        </w:rPr>
        <w:t xml:space="preserve"> </w:t>
      </w:r>
      <w:r w:rsidRPr="00A05743">
        <w:rPr>
          <w:rFonts w:cs="Arial"/>
        </w:rPr>
        <w:t>over</w:t>
      </w:r>
      <w:r>
        <w:rPr>
          <w:rFonts w:cs="Arial"/>
        </w:rPr>
        <w:t xml:space="preserve"> </w:t>
      </w:r>
      <w:r w:rsidRPr="00A05743">
        <w:rPr>
          <w:rFonts w:cs="Arial"/>
        </w:rPr>
        <w:t>any</w:t>
      </w:r>
      <w:r>
        <w:rPr>
          <w:rFonts w:cs="Arial"/>
        </w:rPr>
        <w:t xml:space="preserve"> </w:t>
      </w:r>
      <w:r w:rsidRPr="00A05743">
        <w:rPr>
          <w:rFonts w:cs="Arial"/>
        </w:rPr>
        <w:t>part</w:t>
      </w:r>
      <w:r>
        <w:rPr>
          <w:rFonts w:cs="Arial"/>
        </w:rPr>
        <w:t xml:space="preserve"> </w:t>
      </w:r>
      <w:r w:rsidRPr="00A05743">
        <w:rPr>
          <w:rFonts w:cs="Arial"/>
        </w:rPr>
        <w:t>of</w:t>
      </w:r>
      <w:r>
        <w:rPr>
          <w:rFonts w:cs="Arial"/>
        </w:rPr>
        <w:t xml:space="preserve"> </w:t>
      </w:r>
      <w:r w:rsidRPr="00A05743">
        <w:rPr>
          <w:rFonts w:cs="Arial"/>
        </w:rPr>
        <w:t>concrete</w:t>
      </w:r>
      <w:r>
        <w:rPr>
          <w:rFonts w:cs="Arial"/>
        </w:rPr>
        <w:t xml:space="preserve"> </w:t>
      </w:r>
      <w:r w:rsidRPr="00A05743">
        <w:rPr>
          <w:rFonts w:cs="Arial"/>
        </w:rPr>
        <w:t>structure</w:t>
      </w:r>
      <w:r>
        <w:rPr>
          <w:rFonts w:cs="Arial"/>
        </w:rPr>
        <w:t xml:space="preserve"> </w:t>
      </w:r>
      <w:r w:rsidRPr="00A05743">
        <w:rPr>
          <w:rFonts w:cs="Arial"/>
        </w:rPr>
        <w:t>or</w:t>
      </w:r>
      <w:r>
        <w:rPr>
          <w:rFonts w:cs="Arial"/>
        </w:rPr>
        <w:t xml:space="preserve"> </w:t>
      </w:r>
      <w:r w:rsidRPr="00A05743">
        <w:rPr>
          <w:rFonts w:cs="Arial"/>
        </w:rPr>
        <w:t>pipe</w:t>
      </w:r>
      <w:r>
        <w:rPr>
          <w:rFonts w:cs="Arial"/>
        </w:rPr>
        <w:t xml:space="preserve"> </w:t>
      </w:r>
      <w:r w:rsidRPr="00A05743">
        <w:rPr>
          <w:rFonts w:cs="Arial"/>
        </w:rPr>
        <w:t>unless</w:t>
      </w:r>
      <w:r>
        <w:rPr>
          <w:rFonts w:cs="Arial"/>
        </w:rPr>
        <w:t xml:space="preserve"> </w:t>
      </w:r>
      <w:r w:rsidRPr="00A05743">
        <w:rPr>
          <w:rFonts w:cs="Arial"/>
        </w:rPr>
        <w:t>there</w:t>
      </w:r>
      <w:r>
        <w:rPr>
          <w:rFonts w:cs="Arial"/>
        </w:rPr>
        <w:t xml:space="preserve"> </w:t>
      </w:r>
      <w:r w:rsidRPr="00A05743">
        <w:rPr>
          <w:rFonts w:cs="Arial"/>
        </w:rPr>
        <w:t>is</w:t>
      </w:r>
      <w:r>
        <w:rPr>
          <w:rFonts w:cs="Arial"/>
        </w:rPr>
        <w:t xml:space="preserve"> </w:t>
      </w:r>
      <w:r w:rsidRPr="00A05743">
        <w:rPr>
          <w:rFonts w:cs="Arial"/>
        </w:rPr>
        <w:t>compacted</w:t>
      </w:r>
      <w:r>
        <w:rPr>
          <w:rFonts w:cs="Arial"/>
        </w:rPr>
        <w:t xml:space="preserve"> </w:t>
      </w:r>
      <w:r w:rsidRPr="00A05743">
        <w:rPr>
          <w:rFonts w:cs="Arial"/>
        </w:rPr>
        <w:t>fill</w:t>
      </w:r>
      <w:r>
        <w:rPr>
          <w:rFonts w:cs="Arial"/>
        </w:rPr>
        <w:t xml:space="preserve"> </w:t>
      </w:r>
      <w:r w:rsidRPr="00A05743">
        <w:rPr>
          <w:rFonts w:cs="Arial"/>
        </w:rPr>
        <w:t>of</w:t>
      </w:r>
      <w:r>
        <w:rPr>
          <w:rFonts w:cs="Arial"/>
        </w:rPr>
        <w:t xml:space="preserve"> </w:t>
      </w:r>
      <w:r w:rsidRPr="00A05743">
        <w:rPr>
          <w:rFonts w:cs="Arial"/>
        </w:rPr>
        <w:t>24</w:t>
      </w:r>
      <w:r>
        <w:rPr>
          <w:rFonts w:cs="Arial"/>
        </w:rPr>
        <w:t xml:space="preserve"> </w:t>
      </w:r>
      <w:r w:rsidRPr="00A05743">
        <w:rPr>
          <w:rFonts w:cs="Arial"/>
        </w:rPr>
        <w:t>inches</w:t>
      </w:r>
      <w:r>
        <w:rPr>
          <w:rFonts w:cs="Arial"/>
        </w:rPr>
        <w:t xml:space="preserve"> </w:t>
      </w:r>
      <w:r w:rsidRPr="00A05743">
        <w:rPr>
          <w:rFonts w:cs="Arial"/>
        </w:rPr>
        <w:t>or</w:t>
      </w:r>
      <w:r>
        <w:rPr>
          <w:rFonts w:cs="Arial"/>
        </w:rPr>
        <w:t xml:space="preserve"> </w:t>
      </w:r>
      <w:r w:rsidRPr="00A05743">
        <w:rPr>
          <w:rFonts w:cs="Arial"/>
        </w:rPr>
        <w:t>more</w:t>
      </w:r>
      <w:r>
        <w:rPr>
          <w:rFonts w:cs="Arial"/>
        </w:rPr>
        <w:t xml:space="preserve"> </w:t>
      </w:r>
      <w:r w:rsidRPr="00A05743">
        <w:rPr>
          <w:rFonts w:cs="Arial"/>
        </w:rPr>
        <w:t>over</w:t>
      </w:r>
      <w:r>
        <w:rPr>
          <w:rFonts w:cs="Arial"/>
        </w:rPr>
        <w:t xml:space="preserve"> </w:t>
      </w:r>
      <w:r w:rsidRPr="00A05743">
        <w:rPr>
          <w:rFonts w:cs="Arial"/>
        </w:rPr>
        <w:t>the</w:t>
      </w:r>
      <w:r>
        <w:rPr>
          <w:rFonts w:cs="Arial"/>
        </w:rPr>
        <w:t xml:space="preserve"> </w:t>
      </w:r>
      <w:r w:rsidRPr="00A05743">
        <w:rPr>
          <w:rFonts w:cs="Arial"/>
        </w:rPr>
        <w:t>structure</w:t>
      </w:r>
      <w:r>
        <w:rPr>
          <w:rFonts w:cs="Arial"/>
        </w:rPr>
        <w:t xml:space="preserve"> </w:t>
      </w:r>
      <w:r w:rsidRPr="00A05743">
        <w:rPr>
          <w:rFonts w:cs="Arial"/>
        </w:rPr>
        <w:t>or</w:t>
      </w:r>
      <w:r>
        <w:rPr>
          <w:rFonts w:cs="Arial"/>
        </w:rPr>
        <w:t xml:space="preserve"> </w:t>
      </w:r>
      <w:r w:rsidRPr="00A05743">
        <w:rPr>
          <w:rFonts w:cs="Arial"/>
        </w:rPr>
        <w:t>pipe.</w:t>
      </w:r>
    </w:p>
    <w:p w14:paraId="10CF2AAB" w14:textId="77777777" w:rsidR="003A7C02" w:rsidRDefault="003A7C02" w:rsidP="003A7C02">
      <w:pPr>
        <w:rPr>
          <w:rFonts w:cs="Arial"/>
        </w:rPr>
      </w:pPr>
    </w:p>
    <w:p w14:paraId="76A4A0E8" w14:textId="77777777" w:rsidR="003A7C02" w:rsidRPr="00324459" w:rsidRDefault="003A7C02" w:rsidP="003A7C02">
      <w:pPr>
        <w:rPr>
          <w:rFonts w:cs="Arial"/>
        </w:rPr>
      </w:pPr>
      <w:r w:rsidRPr="00324459">
        <w:rPr>
          <w:rFonts w:cs="Arial"/>
        </w:rPr>
        <w:t>Impervious core</w:t>
      </w:r>
      <w:r>
        <w:rPr>
          <w:rFonts w:cs="Arial"/>
        </w:rPr>
        <w:t>s</w:t>
      </w:r>
      <w:r w:rsidRPr="00324459">
        <w:rPr>
          <w:rFonts w:cs="Arial"/>
        </w:rPr>
        <w:t xml:space="preserve"> must be constructed to the elevation</w:t>
      </w:r>
      <w:r w:rsidR="00D97090">
        <w:rPr>
          <w:rFonts w:cs="Arial"/>
        </w:rPr>
        <w:t xml:space="preserve"> and dimensions</w:t>
      </w:r>
      <w:r w:rsidRPr="00324459">
        <w:rPr>
          <w:rFonts w:cs="Arial"/>
        </w:rPr>
        <w:t xml:space="preserve"> noted </w:t>
      </w:r>
      <w:r w:rsidR="00804164">
        <w:rPr>
          <w:rFonts w:cs="Arial"/>
        </w:rPr>
        <w:t>i</w:t>
      </w:r>
      <w:r w:rsidRPr="00324459">
        <w:rPr>
          <w:rFonts w:cs="Arial"/>
        </w:rPr>
        <w:t>n the Contract Documents. The impervious backfill material must be placed in layers not exceeding eight (8) inches for the entire length of the embankment fill unless specified otherwise in the Contract Documents.  Place the impervious core material concurrently with the outer shell of the embankment</w:t>
      </w:r>
    </w:p>
    <w:p w14:paraId="24BDECBA" w14:textId="77777777" w:rsidR="003A7C02" w:rsidRDefault="003A7C02" w:rsidP="003A7C02">
      <w:pPr>
        <w:rPr>
          <w:rFonts w:cs="Arial"/>
          <w:bCs/>
          <w:u w:val="single"/>
        </w:rPr>
      </w:pPr>
    </w:p>
    <w:p w14:paraId="252F6C92" w14:textId="77777777" w:rsidR="003A7C02" w:rsidRDefault="003A7C02" w:rsidP="003A7C02">
      <w:pPr>
        <w:rPr>
          <w:rFonts w:cs="Arial"/>
          <w:bCs/>
          <w:u w:val="single"/>
        </w:rPr>
      </w:pPr>
      <w:r w:rsidRPr="00324459">
        <w:rPr>
          <w:rFonts w:cs="Arial"/>
          <w:bCs/>
          <w:u w:val="single"/>
        </w:rPr>
        <w:t>SUPERVISION AND INSPECTION</w:t>
      </w:r>
    </w:p>
    <w:p w14:paraId="2764DE14" w14:textId="77777777" w:rsidR="003A7C02" w:rsidRPr="00324459" w:rsidRDefault="003A7C02" w:rsidP="003A7C02">
      <w:pPr>
        <w:rPr>
          <w:rFonts w:cs="Arial"/>
          <w:bCs/>
          <w:u w:val="single"/>
        </w:rPr>
      </w:pPr>
    </w:p>
    <w:p w14:paraId="63A87237" w14:textId="2D08B101" w:rsidR="00220429" w:rsidRDefault="00804164" w:rsidP="003A7C02">
      <w:pPr>
        <w:autoSpaceDE w:val="0"/>
        <w:autoSpaceDN w:val="0"/>
        <w:adjustRightInd w:val="0"/>
        <w:rPr>
          <w:rFonts w:cs="Arial"/>
        </w:rPr>
      </w:pPr>
      <w:r>
        <w:rPr>
          <w:rFonts w:cs="Arial"/>
        </w:rPr>
        <w:t>The EIC</w:t>
      </w:r>
      <w:r w:rsidR="00220429">
        <w:rPr>
          <w:rFonts w:cs="Arial"/>
        </w:rPr>
        <w:t xml:space="preserve"> shall perform compaction tests </w:t>
      </w:r>
      <w:r w:rsidR="002F06E4">
        <w:rPr>
          <w:rFonts w:cs="Arial"/>
        </w:rPr>
        <w:t>in accordance with</w:t>
      </w:r>
      <w:r w:rsidR="00220429">
        <w:rPr>
          <w:rFonts w:cs="Arial"/>
        </w:rPr>
        <w:t xml:space="preserve"> </w:t>
      </w:r>
      <w:r w:rsidR="009D636D">
        <w:rPr>
          <w:rFonts w:cs="Arial"/>
        </w:rPr>
        <w:t xml:space="preserve">ASTM D6938 or AASTO T-310 (Nuclear method) or ASTM D1556 or AASHTO T191 (Sand Cone method).  </w:t>
      </w:r>
      <w:r w:rsidR="00220429">
        <w:rPr>
          <w:rFonts w:cs="Arial"/>
        </w:rPr>
        <w:t>Test frequency shall be</w:t>
      </w:r>
      <w:r w:rsidR="005A3131">
        <w:rPr>
          <w:rFonts w:cs="Arial"/>
        </w:rPr>
        <w:t xml:space="preserve"> a minimum of</w:t>
      </w:r>
      <w:r w:rsidR="00220429">
        <w:rPr>
          <w:rFonts w:cs="Arial"/>
        </w:rPr>
        <w:t xml:space="preserve"> one per </w:t>
      </w:r>
      <w:r w:rsidR="00AE0A52">
        <w:rPr>
          <w:rFonts w:cs="Arial"/>
        </w:rPr>
        <w:t>5,000 SF</w:t>
      </w:r>
      <w:r w:rsidR="005A3131">
        <w:rPr>
          <w:rFonts w:cs="Arial"/>
        </w:rPr>
        <w:t xml:space="preserve"> but not less than one per lift of material.  </w:t>
      </w:r>
      <w:r w:rsidR="00AE0A52">
        <w:rPr>
          <w:rFonts w:cs="Arial"/>
        </w:rPr>
        <w:t xml:space="preserve">Cutoff trench compaction shall be tested a minimum of one per 50 LF of trench but not less than one per lift of material.  </w:t>
      </w:r>
      <w:r w:rsidR="005A3131">
        <w:rPr>
          <w:rFonts w:cs="Arial"/>
        </w:rPr>
        <w:t xml:space="preserve">The </w:t>
      </w:r>
      <w:r>
        <w:rPr>
          <w:rFonts w:cs="Arial"/>
        </w:rPr>
        <w:t xml:space="preserve">EIC </w:t>
      </w:r>
      <w:r w:rsidR="005A3131">
        <w:rPr>
          <w:rFonts w:cs="Arial"/>
        </w:rPr>
        <w:t>reserves the right to test at more frequent intervals.</w:t>
      </w:r>
    </w:p>
    <w:p w14:paraId="503296B9" w14:textId="77777777" w:rsidR="003A7C02" w:rsidRDefault="003A7C02" w:rsidP="003A7C02">
      <w:pPr>
        <w:autoSpaceDE w:val="0"/>
        <w:autoSpaceDN w:val="0"/>
        <w:adjustRightInd w:val="0"/>
        <w:rPr>
          <w:rFonts w:cs="Arial"/>
        </w:rPr>
      </w:pPr>
    </w:p>
    <w:p w14:paraId="3FCD22E1" w14:textId="77777777" w:rsidR="003A7C02" w:rsidRDefault="003A7C02" w:rsidP="003A7C02">
      <w:pPr>
        <w:autoSpaceDE w:val="0"/>
        <w:autoSpaceDN w:val="0"/>
        <w:adjustRightInd w:val="0"/>
        <w:rPr>
          <w:rFonts w:cs="Arial"/>
        </w:rPr>
      </w:pPr>
      <w:r>
        <w:rPr>
          <w:rFonts w:cs="Arial"/>
        </w:rPr>
        <w:t xml:space="preserve">The </w:t>
      </w:r>
      <w:r w:rsidR="00804164">
        <w:rPr>
          <w:rFonts w:cs="Arial"/>
        </w:rPr>
        <w:t xml:space="preserve">EIC </w:t>
      </w:r>
      <w:r>
        <w:rPr>
          <w:rFonts w:cs="Arial"/>
        </w:rPr>
        <w:t>will prepare and make available written reports documenting the following:</w:t>
      </w:r>
    </w:p>
    <w:p w14:paraId="3BBFEC41" w14:textId="77777777" w:rsidR="00752D00" w:rsidRDefault="00752D00">
      <w:pPr>
        <w:pStyle w:val="ListParagraph"/>
        <w:autoSpaceDE w:val="0"/>
        <w:autoSpaceDN w:val="0"/>
        <w:adjustRightInd w:val="0"/>
        <w:rPr>
          <w:rFonts w:cs="Arial"/>
        </w:rPr>
      </w:pPr>
    </w:p>
    <w:p w14:paraId="4CD73D46" w14:textId="77777777" w:rsidR="003A7C02" w:rsidRDefault="003A7C02" w:rsidP="003A7C02">
      <w:pPr>
        <w:pStyle w:val="ListParagraph"/>
        <w:numPr>
          <w:ilvl w:val="0"/>
          <w:numId w:val="276"/>
        </w:numPr>
        <w:autoSpaceDE w:val="0"/>
        <w:autoSpaceDN w:val="0"/>
        <w:adjustRightInd w:val="0"/>
        <w:rPr>
          <w:rFonts w:cs="Arial"/>
        </w:rPr>
      </w:pPr>
      <w:r w:rsidRPr="00324459">
        <w:rPr>
          <w:rFonts w:cs="Arial"/>
        </w:rPr>
        <w:t>Verification of each footing subgrade including bearing tests as applicable</w:t>
      </w:r>
    </w:p>
    <w:p w14:paraId="78568117" w14:textId="77777777" w:rsidR="005A3131" w:rsidRDefault="005A3131" w:rsidP="003A7C02">
      <w:pPr>
        <w:pStyle w:val="ListParagraph"/>
        <w:numPr>
          <w:ilvl w:val="0"/>
          <w:numId w:val="276"/>
        </w:numPr>
        <w:autoSpaceDE w:val="0"/>
        <w:autoSpaceDN w:val="0"/>
        <w:adjustRightInd w:val="0"/>
        <w:rPr>
          <w:rFonts w:cs="Arial"/>
        </w:rPr>
      </w:pPr>
      <w:r>
        <w:rPr>
          <w:rFonts w:cs="Arial"/>
        </w:rPr>
        <w:lastRenderedPageBreak/>
        <w:t>Compaction Test Results:</w:t>
      </w:r>
    </w:p>
    <w:p w14:paraId="29A34751" w14:textId="77777777" w:rsidR="00752D00" w:rsidRDefault="007D687F">
      <w:pPr>
        <w:pStyle w:val="ListParagraph"/>
        <w:numPr>
          <w:ilvl w:val="1"/>
          <w:numId w:val="276"/>
        </w:numPr>
        <w:autoSpaceDE w:val="0"/>
        <w:autoSpaceDN w:val="0"/>
        <w:adjustRightInd w:val="0"/>
        <w:rPr>
          <w:rFonts w:cs="Arial"/>
        </w:rPr>
      </w:pPr>
      <w:r>
        <w:rPr>
          <w:rFonts w:cs="Arial"/>
        </w:rPr>
        <w:t>Test Date</w:t>
      </w:r>
    </w:p>
    <w:p w14:paraId="77F3C0EB" w14:textId="77777777" w:rsidR="00752D00" w:rsidRDefault="007D687F">
      <w:pPr>
        <w:pStyle w:val="ListParagraph"/>
        <w:numPr>
          <w:ilvl w:val="1"/>
          <w:numId w:val="276"/>
        </w:numPr>
        <w:autoSpaceDE w:val="0"/>
        <w:autoSpaceDN w:val="0"/>
        <w:adjustRightInd w:val="0"/>
        <w:rPr>
          <w:rFonts w:cs="Arial"/>
        </w:rPr>
      </w:pPr>
      <w:r>
        <w:rPr>
          <w:rFonts w:cs="Arial"/>
        </w:rPr>
        <w:t>Gauge Serial Number</w:t>
      </w:r>
    </w:p>
    <w:p w14:paraId="5D3CF70C" w14:textId="77777777" w:rsidR="00752D00" w:rsidRDefault="005A3131">
      <w:pPr>
        <w:pStyle w:val="ListParagraph"/>
        <w:numPr>
          <w:ilvl w:val="1"/>
          <w:numId w:val="276"/>
        </w:numPr>
        <w:autoSpaceDE w:val="0"/>
        <w:autoSpaceDN w:val="0"/>
        <w:adjustRightInd w:val="0"/>
        <w:rPr>
          <w:rFonts w:cs="Arial"/>
        </w:rPr>
      </w:pPr>
      <w:r>
        <w:rPr>
          <w:rFonts w:cs="Arial"/>
        </w:rPr>
        <w:t>Station/Offset Location</w:t>
      </w:r>
    </w:p>
    <w:p w14:paraId="06DE74FC" w14:textId="77777777" w:rsidR="00752D00" w:rsidRDefault="005A3131">
      <w:pPr>
        <w:pStyle w:val="ListParagraph"/>
        <w:numPr>
          <w:ilvl w:val="1"/>
          <w:numId w:val="276"/>
        </w:numPr>
        <w:autoSpaceDE w:val="0"/>
        <w:autoSpaceDN w:val="0"/>
        <w:adjustRightInd w:val="0"/>
        <w:rPr>
          <w:rFonts w:cs="Arial"/>
        </w:rPr>
      </w:pPr>
      <w:r>
        <w:rPr>
          <w:rFonts w:cs="Arial"/>
        </w:rPr>
        <w:t>Elevation</w:t>
      </w:r>
    </w:p>
    <w:p w14:paraId="1F3A910F" w14:textId="77777777" w:rsidR="00752D00" w:rsidRDefault="005A3131">
      <w:pPr>
        <w:pStyle w:val="ListParagraph"/>
        <w:numPr>
          <w:ilvl w:val="1"/>
          <w:numId w:val="276"/>
        </w:numPr>
        <w:autoSpaceDE w:val="0"/>
        <w:autoSpaceDN w:val="0"/>
        <w:adjustRightInd w:val="0"/>
        <w:rPr>
          <w:rFonts w:cs="Arial"/>
        </w:rPr>
      </w:pPr>
      <w:r>
        <w:rPr>
          <w:rFonts w:cs="Arial"/>
        </w:rPr>
        <w:t>Depth of Test (through lift)</w:t>
      </w:r>
    </w:p>
    <w:p w14:paraId="24DBB80E" w14:textId="77777777" w:rsidR="00752D00" w:rsidRDefault="005A3131">
      <w:pPr>
        <w:pStyle w:val="ListParagraph"/>
        <w:numPr>
          <w:ilvl w:val="1"/>
          <w:numId w:val="276"/>
        </w:numPr>
        <w:autoSpaceDE w:val="0"/>
        <w:autoSpaceDN w:val="0"/>
        <w:adjustRightInd w:val="0"/>
        <w:rPr>
          <w:rFonts w:cs="Arial"/>
        </w:rPr>
      </w:pPr>
      <w:r>
        <w:rPr>
          <w:rFonts w:cs="Arial"/>
        </w:rPr>
        <w:t>Wet Density</w:t>
      </w:r>
    </w:p>
    <w:p w14:paraId="1C30AF21" w14:textId="77777777" w:rsidR="00752D00" w:rsidRDefault="007D687F">
      <w:pPr>
        <w:pStyle w:val="ListParagraph"/>
        <w:numPr>
          <w:ilvl w:val="1"/>
          <w:numId w:val="276"/>
        </w:numPr>
        <w:autoSpaceDE w:val="0"/>
        <w:autoSpaceDN w:val="0"/>
        <w:adjustRightInd w:val="0"/>
        <w:rPr>
          <w:rFonts w:cs="Arial"/>
        </w:rPr>
      </w:pPr>
      <w:r>
        <w:rPr>
          <w:rFonts w:cs="Arial"/>
        </w:rPr>
        <w:t>Moisture Count</w:t>
      </w:r>
    </w:p>
    <w:p w14:paraId="12BB47C1" w14:textId="77777777" w:rsidR="00752D00" w:rsidRDefault="005A3131">
      <w:pPr>
        <w:pStyle w:val="ListParagraph"/>
        <w:numPr>
          <w:ilvl w:val="1"/>
          <w:numId w:val="276"/>
        </w:numPr>
        <w:autoSpaceDE w:val="0"/>
        <w:autoSpaceDN w:val="0"/>
        <w:adjustRightInd w:val="0"/>
        <w:rPr>
          <w:rFonts w:cs="Arial"/>
        </w:rPr>
      </w:pPr>
      <w:r>
        <w:rPr>
          <w:rFonts w:cs="Arial"/>
        </w:rPr>
        <w:t>Moisture Content</w:t>
      </w:r>
    </w:p>
    <w:p w14:paraId="35BC6485" w14:textId="77777777" w:rsidR="00752D00" w:rsidRDefault="005A3131">
      <w:pPr>
        <w:pStyle w:val="ListParagraph"/>
        <w:numPr>
          <w:ilvl w:val="1"/>
          <w:numId w:val="276"/>
        </w:numPr>
        <w:autoSpaceDE w:val="0"/>
        <w:autoSpaceDN w:val="0"/>
        <w:adjustRightInd w:val="0"/>
        <w:rPr>
          <w:rFonts w:cs="Arial"/>
        </w:rPr>
      </w:pPr>
      <w:r>
        <w:rPr>
          <w:rFonts w:cs="Arial"/>
        </w:rPr>
        <w:t>Dry Density</w:t>
      </w:r>
    </w:p>
    <w:p w14:paraId="17691F01" w14:textId="77777777" w:rsidR="00752D00" w:rsidRDefault="005A3131">
      <w:pPr>
        <w:pStyle w:val="ListParagraph"/>
        <w:numPr>
          <w:ilvl w:val="1"/>
          <w:numId w:val="276"/>
        </w:numPr>
        <w:autoSpaceDE w:val="0"/>
        <w:autoSpaceDN w:val="0"/>
        <w:adjustRightInd w:val="0"/>
        <w:rPr>
          <w:rFonts w:cs="Arial"/>
        </w:rPr>
      </w:pPr>
      <w:r>
        <w:rPr>
          <w:rFonts w:cs="Arial"/>
        </w:rPr>
        <w:t>Maximum Dry Density (from approved submittal)</w:t>
      </w:r>
    </w:p>
    <w:p w14:paraId="36D7374A" w14:textId="77777777" w:rsidR="00752D00" w:rsidRDefault="005A3131">
      <w:pPr>
        <w:pStyle w:val="ListParagraph"/>
        <w:numPr>
          <w:ilvl w:val="1"/>
          <w:numId w:val="276"/>
        </w:numPr>
        <w:autoSpaceDE w:val="0"/>
        <w:autoSpaceDN w:val="0"/>
        <w:adjustRightInd w:val="0"/>
        <w:rPr>
          <w:rFonts w:cs="Arial"/>
        </w:rPr>
      </w:pPr>
      <w:r>
        <w:rPr>
          <w:rFonts w:cs="Arial"/>
        </w:rPr>
        <w:t>Optimum Moisture Content (from approved submittal)</w:t>
      </w:r>
    </w:p>
    <w:p w14:paraId="7970E81F" w14:textId="77777777" w:rsidR="00752D00" w:rsidRDefault="007D687F">
      <w:pPr>
        <w:pStyle w:val="ListParagraph"/>
        <w:numPr>
          <w:ilvl w:val="1"/>
          <w:numId w:val="276"/>
        </w:numPr>
        <w:autoSpaceDE w:val="0"/>
        <w:autoSpaceDN w:val="0"/>
        <w:adjustRightInd w:val="0"/>
        <w:rPr>
          <w:rFonts w:cs="Arial"/>
        </w:rPr>
      </w:pPr>
      <w:r>
        <w:rPr>
          <w:rFonts w:cs="Arial"/>
        </w:rPr>
        <w:t>% Compaction Required (from Contract Documents)</w:t>
      </w:r>
    </w:p>
    <w:p w14:paraId="7B85F015" w14:textId="77777777" w:rsidR="00752D00" w:rsidRDefault="007D687F">
      <w:pPr>
        <w:pStyle w:val="ListParagraph"/>
        <w:numPr>
          <w:ilvl w:val="1"/>
          <w:numId w:val="276"/>
        </w:numPr>
        <w:autoSpaceDE w:val="0"/>
        <w:autoSpaceDN w:val="0"/>
        <w:adjustRightInd w:val="0"/>
        <w:rPr>
          <w:rFonts w:cs="Arial"/>
        </w:rPr>
      </w:pPr>
      <w:r>
        <w:rPr>
          <w:rFonts w:cs="Arial"/>
        </w:rPr>
        <w:t>% Compaction Obtained</w:t>
      </w:r>
    </w:p>
    <w:p w14:paraId="5C585B86" w14:textId="77777777" w:rsidR="00752D00" w:rsidRDefault="007D687F">
      <w:pPr>
        <w:pStyle w:val="ListParagraph"/>
        <w:numPr>
          <w:ilvl w:val="1"/>
          <w:numId w:val="276"/>
        </w:numPr>
        <w:autoSpaceDE w:val="0"/>
        <w:autoSpaceDN w:val="0"/>
        <w:adjustRightInd w:val="0"/>
        <w:rPr>
          <w:rFonts w:cs="Arial"/>
        </w:rPr>
      </w:pPr>
      <w:r>
        <w:rPr>
          <w:rFonts w:cs="Arial"/>
        </w:rPr>
        <w:t>Any relevant remarks (“failure”, “re-test”, etc.)</w:t>
      </w:r>
      <w:bookmarkEnd w:id="0"/>
    </w:p>
    <w:p w14:paraId="44BC144C" w14:textId="77777777" w:rsidR="00E53678" w:rsidRDefault="00E53678" w:rsidP="00A05743">
      <w:pPr>
        <w:rPr>
          <w:rFonts w:cs="Arial"/>
          <w:b/>
        </w:rPr>
      </w:pPr>
    </w:p>
    <w:p w14:paraId="7E6381AB" w14:textId="77777777" w:rsidR="00E53678" w:rsidRDefault="00E53678" w:rsidP="00A05743">
      <w:pPr>
        <w:rPr>
          <w:rFonts w:cs="Arial"/>
          <w:b/>
        </w:rPr>
      </w:pPr>
    </w:p>
    <w:p w14:paraId="4A728A10" w14:textId="77777777" w:rsidR="00E53678" w:rsidRDefault="00E53678" w:rsidP="00A05743">
      <w:pPr>
        <w:rPr>
          <w:rFonts w:cs="Arial"/>
          <w:b/>
        </w:rPr>
      </w:pPr>
    </w:p>
    <w:p w14:paraId="272754EA" w14:textId="77777777" w:rsidR="00E53678" w:rsidRDefault="00E53678" w:rsidP="00A05743">
      <w:pPr>
        <w:rPr>
          <w:rFonts w:cs="Arial"/>
          <w:b/>
        </w:rPr>
      </w:pPr>
    </w:p>
    <w:p w14:paraId="2AF16B54" w14:textId="77777777" w:rsidR="00E53678" w:rsidRDefault="00E53678" w:rsidP="00A05743">
      <w:pPr>
        <w:rPr>
          <w:rFonts w:cs="Arial"/>
          <w:b/>
        </w:rPr>
      </w:pPr>
    </w:p>
    <w:p w14:paraId="0AAF3296" w14:textId="77777777" w:rsidR="00E53678" w:rsidRDefault="00E53678" w:rsidP="00A05743">
      <w:pPr>
        <w:rPr>
          <w:rFonts w:cs="Arial"/>
          <w:b/>
        </w:rPr>
      </w:pPr>
    </w:p>
    <w:p w14:paraId="7E345963" w14:textId="77777777" w:rsidR="00E53678" w:rsidRDefault="00E53678" w:rsidP="00A05743">
      <w:pPr>
        <w:rPr>
          <w:rFonts w:cs="Arial"/>
          <w:b/>
        </w:rPr>
      </w:pPr>
    </w:p>
    <w:p w14:paraId="3956344F" w14:textId="77777777" w:rsidR="00E53678" w:rsidRDefault="00E53678" w:rsidP="00A05743">
      <w:pPr>
        <w:rPr>
          <w:rFonts w:cs="Arial"/>
          <w:b/>
        </w:rPr>
      </w:pPr>
    </w:p>
    <w:p w14:paraId="3B219297" w14:textId="77777777" w:rsidR="00E53678" w:rsidRDefault="00E53678" w:rsidP="00A05743">
      <w:pPr>
        <w:rPr>
          <w:rFonts w:cs="Arial"/>
          <w:b/>
        </w:rPr>
      </w:pPr>
    </w:p>
    <w:p w14:paraId="1201872C" w14:textId="77777777" w:rsidR="00E53678" w:rsidRDefault="00E53678" w:rsidP="00A05743">
      <w:pPr>
        <w:rPr>
          <w:rFonts w:cs="Arial"/>
          <w:b/>
        </w:rPr>
      </w:pPr>
    </w:p>
    <w:p w14:paraId="5FAB4E11" w14:textId="77777777" w:rsidR="00E53678" w:rsidRDefault="00E53678" w:rsidP="00A05743">
      <w:pPr>
        <w:rPr>
          <w:rFonts w:cs="Arial"/>
          <w:b/>
        </w:rPr>
      </w:pPr>
    </w:p>
    <w:p w14:paraId="49DECD06" w14:textId="77777777" w:rsidR="00E53678" w:rsidRDefault="00E53678" w:rsidP="00A05743">
      <w:pPr>
        <w:rPr>
          <w:rFonts w:cs="Arial"/>
          <w:b/>
        </w:rPr>
      </w:pPr>
    </w:p>
    <w:p w14:paraId="036C39C6" w14:textId="77777777" w:rsidR="00E53678" w:rsidRDefault="00E53678" w:rsidP="00A05743">
      <w:pPr>
        <w:rPr>
          <w:rFonts w:cs="Arial"/>
          <w:b/>
        </w:rPr>
      </w:pPr>
    </w:p>
    <w:p w14:paraId="69F10531" w14:textId="77777777" w:rsidR="00E53678" w:rsidRDefault="00E53678" w:rsidP="00A05743">
      <w:pPr>
        <w:rPr>
          <w:rFonts w:cs="Arial"/>
          <w:b/>
        </w:rPr>
      </w:pPr>
    </w:p>
    <w:p w14:paraId="5E6125B4" w14:textId="77777777" w:rsidR="00E53678" w:rsidRDefault="00E53678" w:rsidP="00A05743">
      <w:pPr>
        <w:rPr>
          <w:rFonts w:cs="Arial"/>
          <w:b/>
        </w:rPr>
      </w:pPr>
    </w:p>
    <w:p w14:paraId="4FF062BA" w14:textId="77777777" w:rsidR="00E53678" w:rsidRDefault="00E53678" w:rsidP="00A05743">
      <w:pPr>
        <w:rPr>
          <w:rFonts w:cs="Arial"/>
          <w:b/>
        </w:rPr>
      </w:pPr>
    </w:p>
    <w:p w14:paraId="54084878" w14:textId="77777777" w:rsidR="00E53678" w:rsidRDefault="00E53678" w:rsidP="00A05743">
      <w:pPr>
        <w:rPr>
          <w:rFonts w:cs="Arial"/>
          <w:b/>
        </w:rPr>
      </w:pPr>
    </w:p>
    <w:p w14:paraId="5CD107B2" w14:textId="77777777" w:rsidR="00E53678" w:rsidRDefault="00E53678" w:rsidP="00A05743">
      <w:pPr>
        <w:rPr>
          <w:rFonts w:cs="Arial"/>
          <w:b/>
        </w:rPr>
      </w:pPr>
    </w:p>
    <w:p w14:paraId="5A212B47" w14:textId="77777777" w:rsidR="00E53678" w:rsidRDefault="00E53678" w:rsidP="00A05743">
      <w:pPr>
        <w:rPr>
          <w:rFonts w:cs="Arial"/>
          <w:b/>
        </w:rPr>
      </w:pPr>
    </w:p>
    <w:p w14:paraId="4586270C" w14:textId="77777777" w:rsidR="00E53678" w:rsidRDefault="00E53678" w:rsidP="00A05743">
      <w:pPr>
        <w:rPr>
          <w:rFonts w:cs="Arial"/>
          <w:b/>
        </w:rPr>
      </w:pPr>
    </w:p>
    <w:p w14:paraId="4694D28C" w14:textId="77777777" w:rsidR="00E53678" w:rsidRDefault="00E53678" w:rsidP="00A05743">
      <w:pPr>
        <w:rPr>
          <w:rFonts w:cs="Arial"/>
          <w:b/>
        </w:rPr>
      </w:pPr>
    </w:p>
    <w:p w14:paraId="565E20DF" w14:textId="77777777" w:rsidR="00E53678" w:rsidRDefault="00E53678" w:rsidP="00A05743">
      <w:pPr>
        <w:rPr>
          <w:rFonts w:cs="Arial"/>
          <w:b/>
        </w:rPr>
      </w:pPr>
    </w:p>
    <w:p w14:paraId="741FE6F2" w14:textId="77777777" w:rsidR="00E53678" w:rsidRDefault="00E53678" w:rsidP="00A05743">
      <w:pPr>
        <w:rPr>
          <w:rFonts w:cs="Arial"/>
          <w:b/>
        </w:rPr>
      </w:pPr>
    </w:p>
    <w:p w14:paraId="06EBCD40" w14:textId="77777777" w:rsidR="00E53678" w:rsidRDefault="00E53678" w:rsidP="00A05743">
      <w:pPr>
        <w:rPr>
          <w:rFonts w:cs="Arial"/>
          <w:b/>
        </w:rPr>
      </w:pPr>
    </w:p>
    <w:p w14:paraId="1F2DC321" w14:textId="77777777" w:rsidR="00E53678" w:rsidRDefault="00E53678" w:rsidP="00A05743">
      <w:pPr>
        <w:rPr>
          <w:rFonts w:cs="Arial"/>
          <w:b/>
        </w:rPr>
      </w:pPr>
    </w:p>
    <w:p w14:paraId="39A38947" w14:textId="77777777" w:rsidR="00E53678" w:rsidRDefault="00E53678" w:rsidP="00A05743">
      <w:pPr>
        <w:rPr>
          <w:rFonts w:cs="Arial"/>
          <w:b/>
        </w:rPr>
      </w:pPr>
    </w:p>
    <w:p w14:paraId="51D63CC9" w14:textId="77777777" w:rsidR="00E53678" w:rsidRDefault="00E53678" w:rsidP="00A05743">
      <w:pPr>
        <w:rPr>
          <w:rFonts w:cs="Arial"/>
          <w:b/>
        </w:rPr>
      </w:pPr>
    </w:p>
    <w:p w14:paraId="22E6DC9D" w14:textId="77777777" w:rsidR="00E53678" w:rsidRDefault="00E53678" w:rsidP="00A05743">
      <w:pPr>
        <w:rPr>
          <w:rFonts w:cs="Arial"/>
          <w:b/>
        </w:rPr>
      </w:pPr>
    </w:p>
    <w:p w14:paraId="0DAA349A" w14:textId="77777777" w:rsidR="00E53678" w:rsidRDefault="00E53678" w:rsidP="00A05743">
      <w:pPr>
        <w:rPr>
          <w:rFonts w:cs="Arial"/>
          <w:b/>
        </w:rPr>
      </w:pPr>
    </w:p>
    <w:p w14:paraId="55B0A8F3" w14:textId="77777777" w:rsidR="00E53678" w:rsidRDefault="00E53678" w:rsidP="00A05743">
      <w:pPr>
        <w:rPr>
          <w:rFonts w:cs="Arial"/>
          <w:b/>
        </w:rPr>
      </w:pPr>
    </w:p>
    <w:p w14:paraId="754E442C" w14:textId="77777777" w:rsidR="00804164" w:rsidRDefault="00804164" w:rsidP="00A05743">
      <w:pPr>
        <w:rPr>
          <w:rFonts w:cs="Arial"/>
          <w:b/>
        </w:rPr>
      </w:pPr>
    </w:p>
    <w:p w14:paraId="569A3A47" w14:textId="77777777" w:rsidR="00804164" w:rsidRDefault="00804164" w:rsidP="00A05743">
      <w:pPr>
        <w:rPr>
          <w:rFonts w:cs="Arial"/>
          <w:b/>
        </w:rPr>
      </w:pPr>
    </w:p>
    <w:p w14:paraId="75BA9E04" w14:textId="77777777" w:rsidR="00E53678" w:rsidRDefault="00E53678" w:rsidP="00A05743">
      <w:pPr>
        <w:rPr>
          <w:rFonts w:cs="Arial"/>
          <w:b/>
        </w:rPr>
      </w:pPr>
    </w:p>
    <w:p w14:paraId="134CF2B2" w14:textId="77777777" w:rsidR="00E53678" w:rsidRDefault="00E53678" w:rsidP="00A05743">
      <w:pPr>
        <w:rPr>
          <w:rFonts w:cs="Arial"/>
          <w:b/>
        </w:rPr>
      </w:pPr>
    </w:p>
    <w:p w14:paraId="0A07583B" w14:textId="410DCC50" w:rsidR="00E53678" w:rsidRDefault="00E53678" w:rsidP="00A05743">
      <w:pPr>
        <w:rPr>
          <w:rFonts w:cs="Arial"/>
          <w:b/>
        </w:rPr>
      </w:pPr>
    </w:p>
    <w:p w14:paraId="4963F539" w14:textId="15D40FF6" w:rsidR="00D23D39" w:rsidRDefault="00D23D39" w:rsidP="00A05743">
      <w:pPr>
        <w:rPr>
          <w:rFonts w:cs="Arial"/>
          <w:b/>
        </w:rPr>
      </w:pPr>
    </w:p>
    <w:p w14:paraId="03751C33" w14:textId="77777777" w:rsidR="00D23D39" w:rsidRDefault="00D23D39" w:rsidP="00A05743">
      <w:pPr>
        <w:rPr>
          <w:rFonts w:cs="Arial"/>
          <w:b/>
        </w:rPr>
      </w:pPr>
    </w:p>
    <w:p w14:paraId="56D08070" w14:textId="77777777" w:rsidR="00E53678" w:rsidRDefault="00E53678" w:rsidP="00A05743">
      <w:pPr>
        <w:rPr>
          <w:rFonts w:cs="Arial"/>
          <w:b/>
        </w:rPr>
      </w:pPr>
    </w:p>
    <w:p w14:paraId="17DC1A96" w14:textId="77777777" w:rsidR="00E53678" w:rsidRDefault="00E53678" w:rsidP="00A05743">
      <w:pPr>
        <w:rPr>
          <w:rFonts w:cs="Arial"/>
          <w:b/>
        </w:rPr>
      </w:pPr>
    </w:p>
    <w:p w14:paraId="5033C5CB" w14:textId="77777777" w:rsidR="00B82CD8" w:rsidRDefault="00B82CD8" w:rsidP="00A05743">
      <w:pPr>
        <w:rPr>
          <w:rFonts w:cs="Arial"/>
          <w:b/>
        </w:rPr>
      </w:pPr>
      <w:r>
        <w:rPr>
          <w:rFonts w:cs="Arial"/>
          <w:b/>
        </w:rPr>
        <w:lastRenderedPageBreak/>
        <w:t>SUBGRADE PREPARATION</w:t>
      </w:r>
    </w:p>
    <w:p w14:paraId="6D37D742" w14:textId="77777777" w:rsidR="00B82CD8" w:rsidRDefault="00B82CD8" w:rsidP="00A05743">
      <w:pPr>
        <w:rPr>
          <w:rFonts w:cs="Arial"/>
          <w:b/>
        </w:rPr>
      </w:pPr>
    </w:p>
    <w:p w14:paraId="1249E901" w14:textId="77777777" w:rsidR="00B82CD8" w:rsidRDefault="00B82CD8" w:rsidP="00A05743">
      <w:pPr>
        <w:rPr>
          <w:rFonts w:cs="Arial"/>
        </w:rPr>
      </w:pPr>
      <w:r w:rsidRPr="00A05743">
        <w:rPr>
          <w:rFonts w:cs="Arial"/>
          <w:u w:val="single"/>
        </w:rPr>
        <w:t>DESCRIPTION</w:t>
      </w:r>
      <w:r>
        <w:rPr>
          <w:rFonts w:cs="Arial"/>
        </w:rPr>
        <w:t>:</w:t>
      </w:r>
    </w:p>
    <w:p w14:paraId="387C7FBD" w14:textId="77777777" w:rsidR="00B82CD8" w:rsidRDefault="00B82CD8" w:rsidP="00A05743">
      <w:pPr>
        <w:rPr>
          <w:rFonts w:cs="Arial"/>
        </w:rPr>
      </w:pPr>
    </w:p>
    <w:p w14:paraId="1B3D4E3A" w14:textId="77777777" w:rsidR="00B82CD8" w:rsidRDefault="00B82CD8" w:rsidP="00A05743">
      <w:pPr>
        <w:rPr>
          <w:rFonts w:cs="Arial"/>
        </w:rPr>
      </w:pPr>
      <w:r w:rsidRPr="00A05743">
        <w:rPr>
          <w:rFonts w:cs="Arial"/>
        </w:rPr>
        <w:t>Comply</w:t>
      </w:r>
      <w:r>
        <w:rPr>
          <w:rFonts w:cs="Arial"/>
        </w:rPr>
        <w:t xml:space="preserve"> </w:t>
      </w:r>
      <w:r w:rsidRPr="00A05743">
        <w:rPr>
          <w:rFonts w:cs="Arial"/>
        </w:rPr>
        <w:t>with</w:t>
      </w:r>
      <w:r>
        <w:rPr>
          <w:rFonts w:cs="Arial"/>
        </w:rPr>
        <w:t xml:space="preserve"> </w:t>
      </w:r>
      <w:r w:rsidRPr="00A05743">
        <w:rPr>
          <w:rFonts w:cs="Arial"/>
        </w:rPr>
        <w:t>Subsection</w:t>
      </w:r>
      <w:r>
        <w:rPr>
          <w:rFonts w:cs="Arial"/>
        </w:rPr>
        <w:t xml:space="preserve"> </w:t>
      </w:r>
      <w:r w:rsidRPr="00A05743">
        <w:rPr>
          <w:rFonts w:cs="Arial"/>
        </w:rPr>
        <w:t>208.01</w:t>
      </w:r>
      <w:r>
        <w:rPr>
          <w:rFonts w:cs="Arial"/>
        </w:rPr>
        <w:t xml:space="preserve"> </w:t>
      </w:r>
      <w:r w:rsidRPr="00A05743">
        <w:rPr>
          <w:rFonts w:cs="Arial"/>
        </w:rPr>
        <w:t>of</w:t>
      </w:r>
      <w:r>
        <w:rPr>
          <w:rFonts w:cs="Arial"/>
        </w:rPr>
        <w:t xml:space="preserve"> </w:t>
      </w:r>
      <w:r w:rsidRPr="00A05743">
        <w:rPr>
          <w:rFonts w:cs="Arial"/>
        </w:rPr>
        <w:t>MSHA</w:t>
      </w:r>
      <w:r>
        <w:rPr>
          <w:rFonts w:cs="Arial"/>
        </w:rPr>
        <w:t xml:space="preserve"> </w:t>
      </w:r>
      <w:r w:rsidRPr="00A05743">
        <w:rPr>
          <w:rFonts w:cs="Arial"/>
        </w:rPr>
        <w:t>unless</w:t>
      </w:r>
      <w:r>
        <w:rPr>
          <w:rFonts w:cs="Arial"/>
        </w:rPr>
        <w:t xml:space="preserve"> </w:t>
      </w:r>
      <w:r w:rsidRPr="00A05743">
        <w:rPr>
          <w:rFonts w:cs="Arial"/>
        </w:rPr>
        <w:t>noted</w:t>
      </w:r>
      <w:r>
        <w:rPr>
          <w:rFonts w:cs="Arial"/>
        </w:rPr>
        <w:t xml:space="preserve"> </w:t>
      </w:r>
      <w:r w:rsidRPr="00A05743">
        <w:rPr>
          <w:rFonts w:cs="Arial"/>
        </w:rPr>
        <w:t>otherwise</w:t>
      </w:r>
      <w:r>
        <w:rPr>
          <w:rFonts w:cs="Arial"/>
        </w:rPr>
        <w:t xml:space="preserve"> </w:t>
      </w:r>
      <w:r w:rsidRPr="00A05743">
        <w:rPr>
          <w:rFonts w:cs="Arial"/>
        </w:rPr>
        <w:t>on</w:t>
      </w:r>
      <w:r>
        <w:rPr>
          <w:rFonts w:cs="Arial"/>
        </w:rPr>
        <w:t xml:space="preserve"> </w:t>
      </w:r>
      <w:r w:rsidRPr="00A05743">
        <w:rPr>
          <w:rFonts w:cs="Arial"/>
        </w:rPr>
        <w:t>Contract</w:t>
      </w:r>
      <w:r>
        <w:rPr>
          <w:rFonts w:cs="Arial"/>
        </w:rPr>
        <w:t xml:space="preserve"> </w:t>
      </w:r>
      <w:r w:rsidRPr="00A05743">
        <w:rPr>
          <w:rFonts w:cs="Arial"/>
        </w:rPr>
        <w:t>Documents</w:t>
      </w:r>
      <w:r>
        <w:rPr>
          <w:rFonts w:cs="Arial"/>
        </w:rPr>
        <w:t>.</w:t>
      </w:r>
    </w:p>
    <w:p w14:paraId="19EED55F" w14:textId="77777777" w:rsidR="006905A9" w:rsidRDefault="006905A9" w:rsidP="00A05743">
      <w:pPr>
        <w:rPr>
          <w:rFonts w:cs="Arial"/>
          <w:u w:val="single"/>
        </w:rPr>
      </w:pPr>
    </w:p>
    <w:p w14:paraId="7A7C703B" w14:textId="77777777" w:rsidR="00B82CD8" w:rsidRDefault="00B82CD8" w:rsidP="00A05743">
      <w:pPr>
        <w:rPr>
          <w:rFonts w:cs="Arial"/>
        </w:rPr>
      </w:pPr>
      <w:r w:rsidRPr="00A05743">
        <w:rPr>
          <w:rFonts w:cs="Arial"/>
          <w:u w:val="single"/>
        </w:rPr>
        <w:t>MATERIALS</w:t>
      </w:r>
      <w:r>
        <w:rPr>
          <w:rFonts w:cs="Arial"/>
        </w:rPr>
        <w:t>:</w:t>
      </w:r>
    </w:p>
    <w:p w14:paraId="12EA75A8" w14:textId="77777777" w:rsidR="00B82CD8" w:rsidRDefault="00B82CD8" w:rsidP="00A05743">
      <w:pPr>
        <w:rPr>
          <w:rFonts w:cs="Arial"/>
        </w:rPr>
      </w:pPr>
    </w:p>
    <w:p w14:paraId="47B06900" w14:textId="77777777" w:rsidR="00B82CD8" w:rsidRDefault="00B82CD8" w:rsidP="00A05743">
      <w:pPr>
        <w:rPr>
          <w:rFonts w:cs="Arial"/>
        </w:rPr>
      </w:pPr>
      <w:r w:rsidRPr="00A05743">
        <w:rPr>
          <w:rFonts w:cs="Arial"/>
        </w:rPr>
        <w:t>Comply</w:t>
      </w:r>
      <w:r>
        <w:rPr>
          <w:rFonts w:cs="Arial"/>
        </w:rPr>
        <w:t xml:space="preserve"> </w:t>
      </w:r>
      <w:r w:rsidRPr="00A05743">
        <w:rPr>
          <w:rFonts w:cs="Arial"/>
        </w:rPr>
        <w:t>with</w:t>
      </w:r>
      <w:r>
        <w:rPr>
          <w:rFonts w:cs="Arial"/>
        </w:rPr>
        <w:t xml:space="preserve"> </w:t>
      </w:r>
      <w:r w:rsidRPr="00A05743">
        <w:rPr>
          <w:rFonts w:cs="Arial"/>
        </w:rPr>
        <w:t>Subsection</w:t>
      </w:r>
      <w:r>
        <w:rPr>
          <w:rFonts w:cs="Arial"/>
        </w:rPr>
        <w:t xml:space="preserve"> </w:t>
      </w:r>
      <w:r w:rsidRPr="00A05743">
        <w:rPr>
          <w:rFonts w:cs="Arial"/>
        </w:rPr>
        <w:t>208.02</w:t>
      </w:r>
      <w:r>
        <w:rPr>
          <w:rFonts w:cs="Arial"/>
        </w:rPr>
        <w:t xml:space="preserve"> </w:t>
      </w:r>
      <w:r w:rsidRPr="00A05743">
        <w:rPr>
          <w:rFonts w:cs="Arial"/>
        </w:rPr>
        <w:t>of</w:t>
      </w:r>
      <w:r>
        <w:rPr>
          <w:rFonts w:cs="Arial"/>
        </w:rPr>
        <w:t xml:space="preserve"> </w:t>
      </w:r>
      <w:r w:rsidRPr="00A05743">
        <w:rPr>
          <w:rFonts w:cs="Arial"/>
        </w:rPr>
        <w:t>MSHA</w:t>
      </w:r>
      <w:r>
        <w:rPr>
          <w:rFonts w:cs="Arial"/>
        </w:rPr>
        <w:t xml:space="preserve"> </w:t>
      </w:r>
      <w:r w:rsidRPr="00A05743">
        <w:rPr>
          <w:rFonts w:cs="Arial"/>
        </w:rPr>
        <w:t>unless</w:t>
      </w:r>
      <w:r>
        <w:rPr>
          <w:rFonts w:cs="Arial"/>
        </w:rPr>
        <w:t xml:space="preserve"> </w:t>
      </w:r>
      <w:r w:rsidRPr="00A05743">
        <w:rPr>
          <w:rFonts w:cs="Arial"/>
        </w:rPr>
        <w:t>noted</w:t>
      </w:r>
      <w:r>
        <w:rPr>
          <w:rFonts w:cs="Arial"/>
        </w:rPr>
        <w:t xml:space="preserve"> </w:t>
      </w:r>
      <w:r w:rsidRPr="00A05743">
        <w:rPr>
          <w:rFonts w:cs="Arial"/>
        </w:rPr>
        <w:t>otherwise</w:t>
      </w:r>
      <w:r>
        <w:rPr>
          <w:rFonts w:cs="Arial"/>
        </w:rPr>
        <w:t xml:space="preserve"> </w:t>
      </w:r>
      <w:r w:rsidRPr="00A05743">
        <w:rPr>
          <w:rFonts w:cs="Arial"/>
        </w:rPr>
        <w:t>on</w:t>
      </w:r>
      <w:r>
        <w:rPr>
          <w:rFonts w:cs="Arial"/>
        </w:rPr>
        <w:t xml:space="preserve"> </w:t>
      </w:r>
      <w:r w:rsidRPr="00A05743">
        <w:rPr>
          <w:rFonts w:cs="Arial"/>
        </w:rPr>
        <w:t>Contract</w:t>
      </w:r>
      <w:r>
        <w:rPr>
          <w:rFonts w:cs="Arial"/>
        </w:rPr>
        <w:t xml:space="preserve"> </w:t>
      </w:r>
      <w:r w:rsidRPr="00A05743">
        <w:rPr>
          <w:rFonts w:cs="Arial"/>
        </w:rPr>
        <w:t>Documents.</w:t>
      </w:r>
    </w:p>
    <w:p w14:paraId="55B8FCF7" w14:textId="77777777" w:rsidR="00B82CD8" w:rsidRDefault="00B82CD8" w:rsidP="00A05743">
      <w:pPr>
        <w:rPr>
          <w:rFonts w:cs="Arial"/>
        </w:rPr>
      </w:pPr>
    </w:p>
    <w:p w14:paraId="34CD7303" w14:textId="77777777" w:rsidR="006905A9" w:rsidRDefault="006905A9" w:rsidP="00A05743">
      <w:pPr>
        <w:rPr>
          <w:rFonts w:cs="Arial"/>
          <w:u w:val="single"/>
        </w:rPr>
      </w:pPr>
      <w:r>
        <w:rPr>
          <w:rFonts w:cs="Arial"/>
          <w:u w:val="single"/>
        </w:rPr>
        <w:t>SUBMITTALS:</w:t>
      </w:r>
    </w:p>
    <w:p w14:paraId="48C2076A" w14:textId="77777777" w:rsidR="006905A9" w:rsidRDefault="006905A9" w:rsidP="00A05743">
      <w:pPr>
        <w:rPr>
          <w:rFonts w:cs="Arial"/>
          <w:u w:val="single"/>
        </w:rPr>
      </w:pPr>
    </w:p>
    <w:p w14:paraId="56A358BB" w14:textId="77777777" w:rsidR="006905A9" w:rsidRDefault="006905A9" w:rsidP="00A05743">
      <w:pPr>
        <w:rPr>
          <w:rFonts w:cs="Arial"/>
        </w:rPr>
      </w:pPr>
      <w:r>
        <w:rPr>
          <w:rFonts w:cs="Arial"/>
        </w:rPr>
        <w:t>Not Applicable</w:t>
      </w:r>
    </w:p>
    <w:p w14:paraId="538FD500" w14:textId="77777777" w:rsidR="006905A9" w:rsidRPr="006905A9" w:rsidRDefault="006905A9" w:rsidP="00A05743">
      <w:pPr>
        <w:rPr>
          <w:rFonts w:cs="Arial"/>
        </w:rPr>
      </w:pPr>
    </w:p>
    <w:p w14:paraId="4FEB3D63" w14:textId="77777777" w:rsidR="00B82CD8" w:rsidRDefault="00B82CD8" w:rsidP="00A05743">
      <w:pPr>
        <w:rPr>
          <w:rFonts w:cs="Arial"/>
        </w:rPr>
      </w:pPr>
      <w:r w:rsidRPr="00A05743">
        <w:rPr>
          <w:rFonts w:cs="Arial"/>
          <w:u w:val="single"/>
        </w:rPr>
        <w:t>CONSTRUCTION</w:t>
      </w:r>
      <w:r>
        <w:rPr>
          <w:rFonts w:cs="Arial"/>
        </w:rPr>
        <w:t>:</w:t>
      </w:r>
    </w:p>
    <w:p w14:paraId="0E9ED762" w14:textId="77777777" w:rsidR="00B82CD8" w:rsidRDefault="00B82CD8" w:rsidP="00A05743">
      <w:pPr>
        <w:rPr>
          <w:rFonts w:cs="Arial"/>
        </w:rPr>
      </w:pPr>
    </w:p>
    <w:p w14:paraId="7EB98AF6" w14:textId="77777777" w:rsidR="00B82CD8" w:rsidRDefault="00B82CD8" w:rsidP="00A05743">
      <w:pPr>
        <w:rPr>
          <w:rFonts w:cs="Arial"/>
        </w:rPr>
      </w:pPr>
      <w:r w:rsidRPr="00A05743">
        <w:rPr>
          <w:rFonts w:cs="Arial"/>
        </w:rPr>
        <w:t>Comply</w:t>
      </w:r>
      <w:r>
        <w:rPr>
          <w:rFonts w:cs="Arial"/>
        </w:rPr>
        <w:t xml:space="preserve"> </w:t>
      </w:r>
      <w:r w:rsidRPr="00A05743">
        <w:rPr>
          <w:rFonts w:cs="Arial"/>
        </w:rPr>
        <w:t>with</w:t>
      </w:r>
      <w:r>
        <w:rPr>
          <w:rFonts w:cs="Arial"/>
        </w:rPr>
        <w:t xml:space="preserve"> </w:t>
      </w:r>
      <w:r w:rsidRPr="00A05743">
        <w:rPr>
          <w:rFonts w:cs="Arial"/>
        </w:rPr>
        <w:t>Subsection</w:t>
      </w:r>
      <w:r>
        <w:rPr>
          <w:rFonts w:cs="Arial"/>
        </w:rPr>
        <w:t xml:space="preserve"> </w:t>
      </w:r>
      <w:r w:rsidRPr="00A05743">
        <w:rPr>
          <w:rFonts w:cs="Arial"/>
        </w:rPr>
        <w:t>208.03</w:t>
      </w:r>
      <w:r>
        <w:rPr>
          <w:rFonts w:cs="Arial"/>
        </w:rPr>
        <w:t xml:space="preserve"> </w:t>
      </w:r>
      <w:r w:rsidRPr="00A05743">
        <w:rPr>
          <w:rFonts w:cs="Arial"/>
        </w:rPr>
        <w:t>of</w:t>
      </w:r>
      <w:r>
        <w:rPr>
          <w:rFonts w:cs="Arial"/>
        </w:rPr>
        <w:t xml:space="preserve"> </w:t>
      </w:r>
      <w:r w:rsidRPr="00A05743">
        <w:rPr>
          <w:rFonts w:cs="Arial"/>
        </w:rPr>
        <w:t>MSHA</w:t>
      </w:r>
      <w:r>
        <w:rPr>
          <w:rFonts w:cs="Arial"/>
        </w:rPr>
        <w:t xml:space="preserve"> </w:t>
      </w:r>
      <w:r w:rsidRPr="00A05743">
        <w:rPr>
          <w:rFonts w:cs="Arial"/>
        </w:rPr>
        <w:t>unless</w:t>
      </w:r>
      <w:r>
        <w:rPr>
          <w:rFonts w:cs="Arial"/>
        </w:rPr>
        <w:t xml:space="preserve"> </w:t>
      </w:r>
      <w:r w:rsidRPr="00A05743">
        <w:rPr>
          <w:rFonts w:cs="Arial"/>
        </w:rPr>
        <w:t>noted</w:t>
      </w:r>
      <w:r>
        <w:rPr>
          <w:rFonts w:cs="Arial"/>
        </w:rPr>
        <w:t xml:space="preserve"> </w:t>
      </w:r>
      <w:r w:rsidRPr="00A05743">
        <w:rPr>
          <w:rFonts w:cs="Arial"/>
        </w:rPr>
        <w:t>otherwise</w:t>
      </w:r>
      <w:r>
        <w:rPr>
          <w:rFonts w:cs="Arial"/>
        </w:rPr>
        <w:t xml:space="preserve"> </w:t>
      </w:r>
      <w:r w:rsidRPr="00A05743">
        <w:rPr>
          <w:rFonts w:cs="Arial"/>
        </w:rPr>
        <w:t>on</w:t>
      </w:r>
      <w:r>
        <w:rPr>
          <w:rFonts w:cs="Arial"/>
        </w:rPr>
        <w:t xml:space="preserve"> </w:t>
      </w:r>
      <w:r w:rsidRPr="00A05743">
        <w:rPr>
          <w:rFonts w:cs="Arial"/>
        </w:rPr>
        <w:t>Contract</w:t>
      </w:r>
      <w:r>
        <w:rPr>
          <w:rFonts w:cs="Arial"/>
        </w:rPr>
        <w:t xml:space="preserve"> </w:t>
      </w:r>
      <w:r w:rsidRPr="00A05743">
        <w:rPr>
          <w:rFonts w:cs="Arial"/>
        </w:rPr>
        <w:t>Documents</w:t>
      </w:r>
      <w:r>
        <w:rPr>
          <w:rFonts w:cs="Arial"/>
        </w:rPr>
        <w:t>.</w:t>
      </w:r>
    </w:p>
    <w:p w14:paraId="2F1500B2" w14:textId="77777777" w:rsidR="00B82CD8" w:rsidRDefault="00B82CD8" w:rsidP="00A05743">
      <w:pPr>
        <w:rPr>
          <w:rFonts w:cs="Arial"/>
        </w:rPr>
      </w:pPr>
    </w:p>
    <w:p w14:paraId="53C873EC" w14:textId="77777777" w:rsidR="006905A9" w:rsidRPr="006905A9" w:rsidRDefault="00177678" w:rsidP="00A05743">
      <w:pPr>
        <w:rPr>
          <w:rFonts w:cs="Arial"/>
          <w:u w:val="single"/>
        </w:rPr>
      </w:pPr>
      <w:r w:rsidRPr="00177678">
        <w:rPr>
          <w:rFonts w:cs="Arial"/>
          <w:u w:val="single"/>
        </w:rPr>
        <w:t>SUPERVISION AND INSPECTION:</w:t>
      </w:r>
    </w:p>
    <w:p w14:paraId="4C13F49C" w14:textId="77777777" w:rsidR="006905A9" w:rsidRDefault="006905A9" w:rsidP="00A05743">
      <w:pPr>
        <w:rPr>
          <w:rFonts w:cs="Arial"/>
          <w:b/>
        </w:rPr>
      </w:pPr>
    </w:p>
    <w:p w14:paraId="349BD047" w14:textId="412FC861" w:rsidR="006905A9" w:rsidRDefault="006905A9" w:rsidP="00A05743">
      <w:pPr>
        <w:rPr>
          <w:rFonts w:cs="Arial"/>
        </w:rPr>
      </w:pPr>
      <w:r>
        <w:rPr>
          <w:rFonts w:cs="Arial"/>
        </w:rPr>
        <w:t>Subgrade for conduit and structures must be inspected</w:t>
      </w:r>
      <w:r w:rsidR="00443987">
        <w:rPr>
          <w:rFonts w:cs="Arial"/>
        </w:rPr>
        <w:t xml:space="preserve"> and approved by the </w:t>
      </w:r>
      <w:r w:rsidR="008B7126">
        <w:rPr>
          <w:rFonts w:cs="Arial"/>
        </w:rPr>
        <w:t>EIC</w:t>
      </w:r>
      <w:r w:rsidR="00E61613">
        <w:rPr>
          <w:rFonts w:cs="Arial"/>
        </w:rPr>
        <w:t xml:space="preserve">.  For </w:t>
      </w:r>
      <w:r w:rsidR="00443987">
        <w:rPr>
          <w:rFonts w:cs="Arial"/>
        </w:rPr>
        <w:t>structure foundations</w:t>
      </w:r>
      <w:r w:rsidR="00E61613">
        <w:rPr>
          <w:rFonts w:cs="Arial"/>
        </w:rPr>
        <w:t xml:space="preserve">, the </w:t>
      </w:r>
      <w:r w:rsidR="008B7126">
        <w:rPr>
          <w:rFonts w:cs="Arial"/>
        </w:rPr>
        <w:t>EIC</w:t>
      </w:r>
      <w:r w:rsidR="00E61613">
        <w:rPr>
          <w:rFonts w:cs="Arial"/>
        </w:rPr>
        <w:t xml:space="preserve"> shall assess the bearing capacity of the subgrade using a dynamic cone penetration</w:t>
      </w:r>
      <w:r w:rsidR="00443987">
        <w:rPr>
          <w:rFonts w:cs="Arial"/>
        </w:rPr>
        <w:t xml:space="preserve"> (DCP) test per ASTM D6951</w:t>
      </w:r>
      <w:r w:rsidR="000B7627">
        <w:rPr>
          <w:rFonts w:cs="Arial"/>
        </w:rPr>
        <w:t xml:space="preserve"> or other method as approved</w:t>
      </w:r>
      <w:r w:rsidR="00443987">
        <w:rPr>
          <w:rFonts w:cs="Arial"/>
        </w:rPr>
        <w:t xml:space="preserve"> to ensure it equals or exceeds the design bearing capacity assumption.</w:t>
      </w:r>
    </w:p>
    <w:p w14:paraId="5891F1D5" w14:textId="77777777" w:rsidR="00EC29A6" w:rsidRDefault="00EC29A6" w:rsidP="00A05743">
      <w:pPr>
        <w:rPr>
          <w:rFonts w:cs="Arial"/>
        </w:rPr>
      </w:pPr>
    </w:p>
    <w:p w14:paraId="71F76180" w14:textId="77777777" w:rsidR="00EC29A6" w:rsidRDefault="00EC29A6" w:rsidP="00A05743">
      <w:pPr>
        <w:rPr>
          <w:rFonts w:cs="Arial"/>
        </w:rPr>
      </w:pPr>
      <w:r>
        <w:rPr>
          <w:rFonts w:cs="Arial"/>
        </w:rPr>
        <w:t xml:space="preserve">The </w:t>
      </w:r>
      <w:r w:rsidR="008B7126">
        <w:rPr>
          <w:rFonts w:cs="Arial"/>
        </w:rPr>
        <w:t>EIC</w:t>
      </w:r>
      <w:r>
        <w:rPr>
          <w:rFonts w:cs="Arial"/>
        </w:rPr>
        <w:t xml:space="preserve"> shall issue written reports concerning subgrade preparation noting the following:</w:t>
      </w:r>
    </w:p>
    <w:p w14:paraId="3A6465A2" w14:textId="77777777" w:rsidR="00EC29A6" w:rsidRDefault="00EC29A6" w:rsidP="00EC29A6">
      <w:pPr>
        <w:pStyle w:val="ListParagraph"/>
        <w:numPr>
          <w:ilvl w:val="0"/>
          <w:numId w:val="288"/>
        </w:numPr>
        <w:rPr>
          <w:rFonts w:cs="Arial"/>
          <w:bCs/>
          <w:iCs/>
        </w:rPr>
      </w:pPr>
      <w:r>
        <w:rPr>
          <w:rFonts w:cs="Arial"/>
          <w:bCs/>
          <w:iCs/>
        </w:rPr>
        <w:t>Date of inspection</w:t>
      </w:r>
    </w:p>
    <w:p w14:paraId="389BD4B0" w14:textId="77777777" w:rsidR="00EC29A6" w:rsidRDefault="00EC29A6" w:rsidP="00EC29A6">
      <w:pPr>
        <w:pStyle w:val="ListParagraph"/>
        <w:numPr>
          <w:ilvl w:val="0"/>
          <w:numId w:val="288"/>
        </w:numPr>
        <w:rPr>
          <w:rFonts w:cs="Arial"/>
          <w:bCs/>
          <w:iCs/>
        </w:rPr>
      </w:pPr>
      <w:r>
        <w:rPr>
          <w:rFonts w:cs="Arial"/>
          <w:bCs/>
          <w:iCs/>
        </w:rPr>
        <w:t>Subgrade preparation intent (e.g. for structure, for conduit, etc.)</w:t>
      </w:r>
    </w:p>
    <w:p w14:paraId="4D3B3FCD" w14:textId="77777777" w:rsidR="00EC29A6" w:rsidRDefault="00EC29A6" w:rsidP="00EC29A6">
      <w:pPr>
        <w:pStyle w:val="ListParagraph"/>
        <w:numPr>
          <w:ilvl w:val="0"/>
          <w:numId w:val="288"/>
        </w:numPr>
        <w:rPr>
          <w:rFonts w:cs="Arial"/>
          <w:bCs/>
          <w:iCs/>
        </w:rPr>
      </w:pPr>
      <w:r>
        <w:rPr>
          <w:rFonts w:cs="Arial"/>
          <w:bCs/>
          <w:iCs/>
        </w:rPr>
        <w:t>A</w:t>
      </w:r>
      <w:r w:rsidRPr="00443987">
        <w:rPr>
          <w:rFonts w:cs="Arial"/>
          <w:bCs/>
          <w:iCs/>
        </w:rPr>
        <w:t>pproximate location (base line station, offset, and bottom elevation)</w:t>
      </w:r>
      <w:r>
        <w:rPr>
          <w:rFonts w:cs="Arial"/>
          <w:bCs/>
          <w:iCs/>
        </w:rPr>
        <w:t xml:space="preserve"> of the subgrade preparation</w:t>
      </w:r>
    </w:p>
    <w:p w14:paraId="750B6978" w14:textId="77777777" w:rsidR="00EC29A6" w:rsidRDefault="00EC29A6" w:rsidP="00EC29A6">
      <w:pPr>
        <w:pStyle w:val="ListParagraph"/>
        <w:numPr>
          <w:ilvl w:val="0"/>
          <w:numId w:val="288"/>
        </w:numPr>
        <w:rPr>
          <w:rFonts w:cs="Arial"/>
          <w:bCs/>
          <w:iCs/>
        </w:rPr>
      </w:pPr>
      <w:r>
        <w:rPr>
          <w:rFonts w:cs="Arial"/>
          <w:bCs/>
          <w:iCs/>
        </w:rPr>
        <w:t>A</w:t>
      </w:r>
      <w:r w:rsidRPr="00443987">
        <w:rPr>
          <w:rFonts w:cs="Arial"/>
          <w:bCs/>
          <w:iCs/>
        </w:rPr>
        <w:t xml:space="preserve">rea of the </w:t>
      </w:r>
      <w:r>
        <w:rPr>
          <w:rFonts w:cs="Arial"/>
          <w:bCs/>
          <w:iCs/>
        </w:rPr>
        <w:t>subgrade preparation</w:t>
      </w:r>
    </w:p>
    <w:p w14:paraId="51DA242B" w14:textId="77777777" w:rsidR="00EC29A6" w:rsidRDefault="00EC29A6" w:rsidP="00EC29A6">
      <w:pPr>
        <w:pStyle w:val="ListParagraph"/>
        <w:numPr>
          <w:ilvl w:val="0"/>
          <w:numId w:val="288"/>
        </w:numPr>
        <w:rPr>
          <w:rFonts w:cs="Arial"/>
          <w:bCs/>
          <w:iCs/>
        </w:rPr>
      </w:pPr>
      <w:r>
        <w:rPr>
          <w:rFonts w:cs="Arial"/>
          <w:bCs/>
          <w:iCs/>
        </w:rPr>
        <w:t>Vi</w:t>
      </w:r>
      <w:r w:rsidRPr="00443987">
        <w:rPr>
          <w:rFonts w:cs="Arial"/>
          <w:bCs/>
          <w:iCs/>
        </w:rPr>
        <w:t xml:space="preserve">sual observations of the </w:t>
      </w:r>
      <w:r>
        <w:rPr>
          <w:rFonts w:cs="Arial"/>
          <w:bCs/>
          <w:iCs/>
        </w:rPr>
        <w:t>subgrade including ground surface condition, any cleaning, deleterious material removal, and/or surface preparation completed, measured bearing capacity, etc.</w:t>
      </w:r>
    </w:p>
    <w:p w14:paraId="38AA5DF6" w14:textId="77777777" w:rsidR="008B7126" w:rsidRDefault="008B7126" w:rsidP="00EC29A6">
      <w:pPr>
        <w:pStyle w:val="ListParagraph"/>
        <w:numPr>
          <w:ilvl w:val="0"/>
          <w:numId w:val="288"/>
        </w:numPr>
        <w:rPr>
          <w:rFonts w:cs="Arial"/>
          <w:bCs/>
          <w:iCs/>
        </w:rPr>
      </w:pPr>
      <w:r>
        <w:rPr>
          <w:rFonts w:cs="Arial"/>
          <w:bCs/>
          <w:iCs/>
        </w:rPr>
        <w:t xml:space="preserve">Modifications to the subgrade made by the Contractor as a result of findings (e.g. “recompact”, “pour </w:t>
      </w:r>
      <w:proofErr w:type="spellStart"/>
      <w:r>
        <w:rPr>
          <w:rFonts w:cs="Arial"/>
          <w:bCs/>
          <w:iCs/>
        </w:rPr>
        <w:t>mudmat</w:t>
      </w:r>
      <w:proofErr w:type="spellEnd"/>
      <w:r>
        <w:rPr>
          <w:rFonts w:cs="Arial"/>
          <w:bCs/>
          <w:iCs/>
        </w:rPr>
        <w:t>”</w:t>
      </w:r>
      <w:r w:rsidR="00AE0A52">
        <w:rPr>
          <w:rFonts w:cs="Arial"/>
          <w:bCs/>
          <w:iCs/>
        </w:rPr>
        <w:t xml:space="preserve"> (with details of thickness and material used)</w:t>
      </w:r>
      <w:r>
        <w:rPr>
          <w:rFonts w:cs="Arial"/>
          <w:bCs/>
          <w:iCs/>
        </w:rPr>
        <w:t>, etc.)</w:t>
      </w:r>
    </w:p>
    <w:p w14:paraId="7AE3861F" w14:textId="77777777" w:rsidR="00752D00" w:rsidRDefault="00EC29A6">
      <w:pPr>
        <w:pStyle w:val="ListParagraph"/>
        <w:numPr>
          <w:ilvl w:val="0"/>
          <w:numId w:val="288"/>
        </w:numPr>
        <w:rPr>
          <w:rFonts w:cs="Arial"/>
          <w:bCs/>
          <w:iCs/>
        </w:rPr>
      </w:pPr>
      <w:r>
        <w:rPr>
          <w:rFonts w:cs="Arial"/>
          <w:bCs/>
          <w:iCs/>
        </w:rPr>
        <w:t>P</w:t>
      </w:r>
      <w:r w:rsidRPr="00443987">
        <w:rPr>
          <w:rFonts w:cs="Arial"/>
          <w:bCs/>
          <w:iCs/>
        </w:rPr>
        <w:t xml:space="preserve">hotos </w:t>
      </w:r>
      <w:r>
        <w:rPr>
          <w:rFonts w:cs="Arial"/>
          <w:bCs/>
          <w:iCs/>
        </w:rPr>
        <w:t>of the subgrade</w:t>
      </w:r>
    </w:p>
    <w:p w14:paraId="059D58B7" w14:textId="77777777" w:rsidR="006905A9" w:rsidRDefault="006905A9" w:rsidP="00A05743">
      <w:pPr>
        <w:rPr>
          <w:rFonts w:cs="Arial"/>
          <w:b/>
        </w:rPr>
      </w:pPr>
    </w:p>
    <w:p w14:paraId="006104EE" w14:textId="77777777" w:rsidR="006905A9" w:rsidRDefault="006905A9" w:rsidP="00A05743">
      <w:pPr>
        <w:rPr>
          <w:rFonts w:cs="Arial"/>
          <w:b/>
        </w:rPr>
      </w:pPr>
    </w:p>
    <w:p w14:paraId="2506C487" w14:textId="77777777" w:rsidR="00E938F0" w:rsidRDefault="00E938F0" w:rsidP="00A05743">
      <w:pPr>
        <w:rPr>
          <w:rFonts w:cs="Arial"/>
          <w:b/>
        </w:rPr>
      </w:pPr>
    </w:p>
    <w:p w14:paraId="0FAE2D03" w14:textId="77777777" w:rsidR="006905A9" w:rsidRDefault="006905A9" w:rsidP="00A05743">
      <w:pPr>
        <w:rPr>
          <w:rFonts w:cs="Arial"/>
          <w:b/>
        </w:rPr>
      </w:pPr>
    </w:p>
    <w:p w14:paraId="28019645" w14:textId="77777777" w:rsidR="006905A9" w:rsidRDefault="006905A9" w:rsidP="00A05743">
      <w:pPr>
        <w:rPr>
          <w:rFonts w:cs="Arial"/>
          <w:b/>
        </w:rPr>
      </w:pPr>
    </w:p>
    <w:p w14:paraId="5FEEA829" w14:textId="77777777" w:rsidR="006905A9" w:rsidRDefault="006905A9" w:rsidP="00A05743">
      <w:pPr>
        <w:rPr>
          <w:rFonts w:cs="Arial"/>
          <w:b/>
        </w:rPr>
      </w:pPr>
    </w:p>
    <w:p w14:paraId="61B61797" w14:textId="77777777" w:rsidR="006905A9" w:rsidRDefault="006905A9" w:rsidP="00A05743">
      <w:pPr>
        <w:rPr>
          <w:rFonts w:cs="Arial"/>
          <w:b/>
        </w:rPr>
      </w:pPr>
    </w:p>
    <w:p w14:paraId="21B3EEDF" w14:textId="77777777" w:rsidR="006905A9" w:rsidRDefault="006905A9" w:rsidP="00A05743">
      <w:pPr>
        <w:rPr>
          <w:rFonts w:cs="Arial"/>
          <w:b/>
        </w:rPr>
      </w:pPr>
    </w:p>
    <w:p w14:paraId="0EDFB3E3" w14:textId="77777777" w:rsidR="006905A9" w:rsidRDefault="006905A9" w:rsidP="00A05743">
      <w:pPr>
        <w:rPr>
          <w:rFonts w:cs="Arial"/>
          <w:b/>
        </w:rPr>
      </w:pPr>
    </w:p>
    <w:p w14:paraId="3704BAE5" w14:textId="77777777" w:rsidR="006905A9" w:rsidRDefault="006905A9" w:rsidP="00A05743">
      <w:pPr>
        <w:rPr>
          <w:rFonts w:cs="Arial"/>
          <w:b/>
        </w:rPr>
      </w:pPr>
    </w:p>
    <w:p w14:paraId="4B82BC35" w14:textId="77777777" w:rsidR="006905A9" w:rsidRDefault="006905A9" w:rsidP="00A05743">
      <w:pPr>
        <w:rPr>
          <w:rFonts w:cs="Arial"/>
          <w:b/>
        </w:rPr>
      </w:pPr>
    </w:p>
    <w:p w14:paraId="717B0EFF" w14:textId="77777777" w:rsidR="006905A9" w:rsidRDefault="006905A9" w:rsidP="00A05743">
      <w:pPr>
        <w:rPr>
          <w:rFonts w:cs="Arial"/>
          <w:b/>
        </w:rPr>
      </w:pPr>
    </w:p>
    <w:p w14:paraId="18FB535C" w14:textId="77777777" w:rsidR="006905A9" w:rsidRDefault="006905A9" w:rsidP="00A05743">
      <w:pPr>
        <w:rPr>
          <w:rFonts w:cs="Arial"/>
          <w:b/>
        </w:rPr>
      </w:pPr>
    </w:p>
    <w:p w14:paraId="7CB9BAAC" w14:textId="77777777" w:rsidR="006905A9" w:rsidRDefault="006905A9" w:rsidP="00A05743">
      <w:pPr>
        <w:rPr>
          <w:rFonts w:cs="Arial"/>
          <w:b/>
        </w:rPr>
      </w:pPr>
    </w:p>
    <w:p w14:paraId="7C3B58E8" w14:textId="77777777" w:rsidR="006905A9" w:rsidRDefault="006905A9" w:rsidP="00A05743">
      <w:pPr>
        <w:rPr>
          <w:rFonts w:cs="Arial"/>
          <w:b/>
        </w:rPr>
      </w:pPr>
    </w:p>
    <w:p w14:paraId="0BCEC960" w14:textId="77777777" w:rsidR="006905A9" w:rsidRDefault="006905A9" w:rsidP="00A05743">
      <w:pPr>
        <w:rPr>
          <w:rFonts w:cs="Arial"/>
          <w:b/>
        </w:rPr>
      </w:pPr>
    </w:p>
    <w:p w14:paraId="17101C8D" w14:textId="77777777" w:rsidR="006905A9" w:rsidRDefault="006905A9" w:rsidP="00A05743">
      <w:pPr>
        <w:rPr>
          <w:rFonts w:cs="Arial"/>
          <w:b/>
        </w:rPr>
      </w:pPr>
    </w:p>
    <w:p w14:paraId="60241B4C" w14:textId="77777777" w:rsidR="00DB52A2" w:rsidRDefault="00DB52A2" w:rsidP="00DB52A2">
      <w:pPr>
        <w:pStyle w:val="4LowerSub10512ub"/>
        <w:tabs>
          <w:tab w:val="clear" w:pos="360"/>
          <w:tab w:val="left" w:pos="720"/>
        </w:tabs>
        <w:spacing w:line="240" w:lineRule="auto"/>
        <w:ind w:left="720" w:hanging="720"/>
        <w:rPr>
          <w:rFonts w:ascii="Arial" w:hAnsi="Arial" w:cs="Arial"/>
          <w:b/>
          <w:sz w:val="22"/>
          <w:szCs w:val="22"/>
        </w:rPr>
      </w:pPr>
      <w:r>
        <w:rPr>
          <w:rFonts w:ascii="Arial" w:hAnsi="Arial" w:cs="Arial"/>
          <w:b/>
          <w:sz w:val="22"/>
          <w:szCs w:val="22"/>
        </w:rPr>
        <w:lastRenderedPageBreak/>
        <w:t>TREATMENT OF ROCK SURFACES</w:t>
      </w:r>
    </w:p>
    <w:p w14:paraId="643816C9" w14:textId="77777777" w:rsidR="00752D00" w:rsidRDefault="00752D00">
      <w:pPr>
        <w:pStyle w:val="5BodyText1012bk"/>
      </w:pPr>
    </w:p>
    <w:p w14:paraId="56CF179A" w14:textId="77777777" w:rsidR="00DB52A2" w:rsidRDefault="00DB52A2" w:rsidP="00DB52A2">
      <w:pPr>
        <w:pStyle w:val="4LowerSub10512ub"/>
        <w:tabs>
          <w:tab w:val="clear" w:pos="360"/>
          <w:tab w:val="left" w:pos="720"/>
        </w:tabs>
        <w:spacing w:line="240" w:lineRule="auto"/>
        <w:ind w:left="720" w:hanging="720"/>
        <w:rPr>
          <w:rFonts w:ascii="Arial" w:hAnsi="Arial" w:cs="Arial"/>
          <w:sz w:val="22"/>
          <w:szCs w:val="22"/>
          <w:u w:val="single"/>
        </w:rPr>
      </w:pPr>
      <w:r w:rsidRPr="00DD4434">
        <w:rPr>
          <w:rFonts w:ascii="Arial" w:hAnsi="Arial" w:cs="Arial"/>
          <w:sz w:val="22"/>
          <w:szCs w:val="22"/>
          <w:u w:val="single"/>
        </w:rPr>
        <w:t>DESC</w:t>
      </w:r>
      <w:r>
        <w:rPr>
          <w:rFonts w:ascii="Arial" w:hAnsi="Arial" w:cs="Arial"/>
          <w:sz w:val="22"/>
          <w:szCs w:val="22"/>
          <w:u w:val="single"/>
        </w:rPr>
        <w:t>R</w:t>
      </w:r>
      <w:r w:rsidRPr="00DD4434">
        <w:rPr>
          <w:rFonts w:ascii="Arial" w:hAnsi="Arial" w:cs="Arial"/>
          <w:sz w:val="22"/>
          <w:szCs w:val="22"/>
          <w:u w:val="single"/>
        </w:rPr>
        <w:t>IPTION:</w:t>
      </w:r>
    </w:p>
    <w:p w14:paraId="61C94F14" w14:textId="77777777" w:rsidR="00752D00" w:rsidRDefault="00752D00">
      <w:pPr>
        <w:pStyle w:val="5BodyText1012bk"/>
      </w:pPr>
    </w:p>
    <w:p w14:paraId="02EB8DD5" w14:textId="77777777" w:rsidR="00DB52A2" w:rsidRPr="00DD4434" w:rsidRDefault="00DB52A2" w:rsidP="00DB52A2">
      <w:pPr>
        <w:rPr>
          <w:rFonts w:cs="Arial"/>
        </w:rPr>
      </w:pPr>
      <w:r w:rsidRPr="00DD4434">
        <w:rPr>
          <w:rFonts w:cs="Arial"/>
        </w:rPr>
        <w:t>This work consists of preparing and cleaning rock surfaces and the furnishing and placing of either dental or slush grout.  Dental concrete is used to fill irregularities in the foundation surface due to joints, bedding, sheared zones, overhangs, or excavated surfaces. Slush Grout is a neat cement grout or a sand-cement slurry that is applied to cracks in the foundation.  Slush grout should be used to fill only narrow surface cracks.</w:t>
      </w:r>
    </w:p>
    <w:p w14:paraId="21ACD682" w14:textId="77777777" w:rsidR="00DB52A2" w:rsidRDefault="00DB52A2" w:rsidP="00DB52A2">
      <w:pPr>
        <w:pStyle w:val="4LowerSub10512ub"/>
        <w:tabs>
          <w:tab w:val="clear" w:pos="360"/>
          <w:tab w:val="left" w:pos="720"/>
        </w:tabs>
        <w:spacing w:line="240" w:lineRule="auto"/>
        <w:ind w:left="720" w:hanging="720"/>
        <w:rPr>
          <w:rFonts w:ascii="Arial" w:hAnsi="Arial" w:cs="Arial"/>
          <w:sz w:val="22"/>
          <w:szCs w:val="22"/>
          <w:u w:val="single"/>
        </w:rPr>
      </w:pPr>
    </w:p>
    <w:p w14:paraId="7EAE008F" w14:textId="77777777" w:rsidR="00DB52A2" w:rsidRDefault="00DB52A2" w:rsidP="00DB52A2">
      <w:pPr>
        <w:pStyle w:val="4LowerSub10512ub"/>
        <w:tabs>
          <w:tab w:val="clear" w:pos="360"/>
          <w:tab w:val="left" w:pos="720"/>
        </w:tabs>
        <w:spacing w:line="240" w:lineRule="auto"/>
        <w:ind w:left="720" w:hanging="720"/>
        <w:rPr>
          <w:rFonts w:ascii="Arial" w:hAnsi="Arial" w:cs="Arial"/>
          <w:sz w:val="22"/>
          <w:szCs w:val="22"/>
          <w:u w:val="single"/>
        </w:rPr>
      </w:pPr>
      <w:r w:rsidRPr="00DD4434">
        <w:rPr>
          <w:rFonts w:ascii="Arial" w:hAnsi="Arial" w:cs="Arial"/>
          <w:sz w:val="22"/>
          <w:szCs w:val="22"/>
          <w:u w:val="single"/>
        </w:rPr>
        <w:t>MATERIALS:</w:t>
      </w:r>
    </w:p>
    <w:p w14:paraId="74585BCB" w14:textId="77777777" w:rsidR="00752D00" w:rsidRDefault="00752D00">
      <w:pPr>
        <w:pStyle w:val="5BodyText1012bk"/>
      </w:pPr>
    </w:p>
    <w:p w14:paraId="7CC65FAC" w14:textId="77777777" w:rsidR="00DB52A2" w:rsidRPr="00DD4434" w:rsidRDefault="00DB52A2" w:rsidP="00DB52A2">
      <w:pPr>
        <w:pStyle w:val="ListParagraph"/>
        <w:numPr>
          <w:ilvl w:val="0"/>
          <w:numId w:val="317"/>
        </w:numPr>
        <w:contextualSpacing w:val="0"/>
        <w:rPr>
          <w:rFonts w:cs="Arial"/>
        </w:rPr>
      </w:pPr>
      <w:r w:rsidRPr="00DD4434">
        <w:rPr>
          <w:rFonts w:cs="Arial"/>
        </w:rPr>
        <w:t xml:space="preserve">Portland cement shall conform to the requirements of </w:t>
      </w:r>
      <w:r>
        <w:rPr>
          <w:rFonts w:cs="Arial"/>
        </w:rPr>
        <w:t>ASTM C150</w:t>
      </w:r>
      <w:r w:rsidRPr="00DD4434">
        <w:rPr>
          <w:rFonts w:cs="Arial"/>
        </w:rPr>
        <w:t xml:space="preserve"> for the type specified </w:t>
      </w:r>
      <w:r>
        <w:rPr>
          <w:rFonts w:cs="Arial"/>
        </w:rPr>
        <w:t>in</w:t>
      </w:r>
      <w:r w:rsidRPr="00DD4434">
        <w:rPr>
          <w:rFonts w:cs="Arial"/>
        </w:rPr>
        <w:t xml:space="preserve"> this specification.</w:t>
      </w:r>
    </w:p>
    <w:p w14:paraId="61513D19" w14:textId="77777777" w:rsidR="00DB52A2" w:rsidRPr="00DD4434" w:rsidRDefault="00DB52A2" w:rsidP="00DB52A2">
      <w:pPr>
        <w:pStyle w:val="ListParagraph"/>
        <w:numPr>
          <w:ilvl w:val="0"/>
          <w:numId w:val="317"/>
        </w:numPr>
        <w:contextualSpacing w:val="0"/>
        <w:rPr>
          <w:rFonts w:cs="Arial"/>
        </w:rPr>
      </w:pPr>
      <w:r w:rsidRPr="00DD4434">
        <w:rPr>
          <w:rFonts w:cs="Arial"/>
        </w:rPr>
        <w:t>Pozzolans conforming to the ASTM C 618, Class C or F, may be used in amounts not to exceed 25 percent, based on absolute volume, to sub</w:t>
      </w:r>
      <w:r>
        <w:rPr>
          <w:rFonts w:cs="Arial"/>
        </w:rPr>
        <w:t>stitute for an equal amount of P</w:t>
      </w:r>
      <w:r w:rsidRPr="00DD4434">
        <w:rPr>
          <w:rFonts w:cs="Arial"/>
        </w:rPr>
        <w:t xml:space="preserve">ortland cement in the concrete grout mixture, unless otherwise specified </w:t>
      </w:r>
      <w:r>
        <w:rPr>
          <w:rFonts w:cs="Arial"/>
        </w:rPr>
        <w:t>in the Contract Documents.</w:t>
      </w:r>
    </w:p>
    <w:p w14:paraId="04A1CC6A" w14:textId="19EEF240" w:rsidR="00DB52A2" w:rsidRPr="00DD4434" w:rsidRDefault="00DB52A2" w:rsidP="00DB52A2">
      <w:pPr>
        <w:pStyle w:val="ListParagraph"/>
        <w:numPr>
          <w:ilvl w:val="0"/>
          <w:numId w:val="317"/>
        </w:numPr>
        <w:contextualSpacing w:val="0"/>
        <w:rPr>
          <w:rFonts w:cs="Arial"/>
        </w:rPr>
      </w:pPr>
      <w:r w:rsidRPr="00DD4434">
        <w:rPr>
          <w:rFonts w:cs="Arial"/>
        </w:rPr>
        <w:t xml:space="preserve">Aggregates shall conform to the requirements of </w:t>
      </w:r>
      <w:r>
        <w:rPr>
          <w:rFonts w:cs="Arial"/>
        </w:rPr>
        <w:t>ASTM C33</w:t>
      </w:r>
      <w:r w:rsidRPr="00DD4434">
        <w:rPr>
          <w:rFonts w:cs="Arial"/>
        </w:rPr>
        <w:t xml:space="preserve">, except that the grading for coarse </w:t>
      </w:r>
      <w:r w:rsidRPr="00D55260">
        <w:rPr>
          <w:rFonts w:cs="Arial"/>
        </w:rPr>
        <w:t>aggregate shall be as specified in this specification.</w:t>
      </w:r>
      <w:r w:rsidR="00D55260" w:rsidRPr="00D55260">
        <w:rPr>
          <w:rFonts w:cs="Arial"/>
        </w:rPr>
        <w:t xml:space="preserve"> </w:t>
      </w:r>
      <w:r w:rsidR="00D55260">
        <w:rPr>
          <w:rFonts w:cs="Arial"/>
        </w:rPr>
        <w:t>For slush grout, the maximum aggregate size shall be no greater than one-third of the minimum crack width.</w:t>
      </w:r>
    </w:p>
    <w:p w14:paraId="4E2BBA4D" w14:textId="77777777" w:rsidR="00DB52A2" w:rsidRPr="00DD4434" w:rsidRDefault="00DB52A2" w:rsidP="00DB52A2">
      <w:pPr>
        <w:pStyle w:val="ListParagraph"/>
        <w:numPr>
          <w:ilvl w:val="0"/>
          <w:numId w:val="317"/>
        </w:numPr>
        <w:contextualSpacing w:val="0"/>
        <w:rPr>
          <w:rFonts w:cs="Arial"/>
        </w:rPr>
      </w:pPr>
      <w:r w:rsidRPr="00DD4434">
        <w:rPr>
          <w:rFonts w:cs="Arial"/>
        </w:rPr>
        <w:t>Water shall be clean and free from injurious amounts of oil, acid, alkali, organic matter, or other deleterious substances.</w:t>
      </w:r>
    </w:p>
    <w:p w14:paraId="7E96F3DC" w14:textId="77777777" w:rsidR="00DB52A2" w:rsidRPr="00DD4434" w:rsidRDefault="00DB52A2" w:rsidP="00DB52A2">
      <w:pPr>
        <w:pStyle w:val="ListParagraph"/>
        <w:numPr>
          <w:ilvl w:val="0"/>
          <w:numId w:val="317"/>
        </w:numPr>
        <w:contextualSpacing w:val="0"/>
        <w:rPr>
          <w:rFonts w:cs="Arial"/>
        </w:rPr>
      </w:pPr>
      <w:r w:rsidRPr="00DD4434">
        <w:rPr>
          <w:rFonts w:cs="Arial"/>
        </w:rPr>
        <w:t>Admixtures, when specified, shall be of the type and quality specified in this specification.</w:t>
      </w:r>
    </w:p>
    <w:p w14:paraId="0016419A" w14:textId="77777777" w:rsidR="00DB52A2" w:rsidRDefault="00DB52A2" w:rsidP="00DB52A2">
      <w:pPr>
        <w:pStyle w:val="ListParagraph"/>
        <w:numPr>
          <w:ilvl w:val="0"/>
          <w:numId w:val="317"/>
        </w:numPr>
        <w:contextualSpacing w:val="0"/>
        <w:rPr>
          <w:rFonts w:cs="Arial"/>
        </w:rPr>
      </w:pPr>
      <w:r w:rsidRPr="00DD4434">
        <w:rPr>
          <w:rFonts w:cs="Arial"/>
        </w:rPr>
        <w:t xml:space="preserve">Curing compound shall conform to the requirements of </w:t>
      </w:r>
      <w:r>
        <w:rPr>
          <w:rFonts w:cs="Arial"/>
        </w:rPr>
        <w:t>ASTM C309.  If Type I is used, a fugitive dye shall be used</w:t>
      </w:r>
      <w:r w:rsidRPr="00DD4434">
        <w:rPr>
          <w:rFonts w:cs="Arial"/>
        </w:rPr>
        <w:t>.</w:t>
      </w:r>
    </w:p>
    <w:p w14:paraId="70DF5C07" w14:textId="77777777" w:rsidR="00DB52A2" w:rsidRDefault="00DB52A2" w:rsidP="00DB52A2">
      <w:pPr>
        <w:pStyle w:val="ListParagraph"/>
        <w:numPr>
          <w:ilvl w:val="0"/>
          <w:numId w:val="317"/>
        </w:numPr>
        <w:contextualSpacing w:val="0"/>
        <w:rPr>
          <w:rFonts w:cs="Arial"/>
        </w:rPr>
      </w:pPr>
      <w:r>
        <w:rPr>
          <w:rFonts w:cs="Arial"/>
        </w:rPr>
        <w:t>Dental concrete shall have a minimum 28-day strength of 3,000 PSI.</w:t>
      </w:r>
    </w:p>
    <w:p w14:paraId="43DA6364" w14:textId="77777777" w:rsidR="00DB52A2" w:rsidRDefault="00DB52A2" w:rsidP="00DB52A2">
      <w:pPr>
        <w:pStyle w:val="ListParagraph"/>
        <w:numPr>
          <w:ilvl w:val="0"/>
          <w:numId w:val="317"/>
        </w:numPr>
        <w:contextualSpacing w:val="0"/>
        <w:rPr>
          <w:rFonts w:cs="Arial"/>
        </w:rPr>
      </w:pPr>
      <w:r>
        <w:rPr>
          <w:rFonts w:cs="Arial"/>
        </w:rPr>
        <w:t>Slush grout may consist of Portland cement and water or sand, Portland cement, and water.</w:t>
      </w:r>
    </w:p>
    <w:p w14:paraId="2C23DBB4" w14:textId="77777777" w:rsidR="00DB52A2" w:rsidRDefault="00752D00" w:rsidP="00DB52A2">
      <w:pPr>
        <w:rPr>
          <w:rFonts w:cs="Arial"/>
        </w:rPr>
      </w:pPr>
      <w:r>
        <w:rPr>
          <w:noProof/>
        </w:rPr>
        <w:drawing>
          <wp:anchor distT="0" distB="0" distL="114300" distR="114300" simplePos="0" relativeHeight="251659264" behindDoc="0" locked="0" layoutInCell="1" allowOverlap="1" wp14:anchorId="7105E3E0" wp14:editId="0A03F1A7">
            <wp:simplePos x="0" y="0"/>
            <wp:positionH relativeFrom="column">
              <wp:posOffset>466725</wp:posOffset>
            </wp:positionH>
            <wp:positionV relativeFrom="paragraph">
              <wp:posOffset>139700</wp:posOffset>
            </wp:positionV>
            <wp:extent cx="4564965" cy="10058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64965" cy="1005840"/>
                    </a:xfrm>
                    <a:prstGeom prst="rect">
                      <a:avLst/>
                    </a:prstGeom>
                    <a:noFill/>
                    <a:ln>
                      <a:noFill/>
                    </a:ln>
                  </pic:spPr>
                </pic:pic>
              </a:graphicData>
            </a:graphic>
          </wp:anchor>
        </w:drawing>
      </w:r>
    </w:p>
    <w:p w14:paraId="76B06333" w14:textId="77777777" w:rsidR="00DB52A2" w:rsidRPr="009549A5" w:rsidRDefault="00DB52A2" w:rsidP="00DB52A2">
      <w:pPr>
        <w:pStyle w:val="5BodyText1012bk"/>
      </w:pPr>
    </w:p>
    <w:p w14:paraId="67DAA16C" w14:textId="77777777" w:rsidR="00DB52A2" w:rsidRDefault="00DB52A2" w:rsidP="00DB52A2">
      <w:pPr>
        <w:pStyle w:val="5BodyText1012bk"/>
      </w:pPr>
    </w:p>
    <w:p w14:paraId="496F9CDA" w14:textId="77777777" w:rsidR="00DB52A2" w:rsidRDefault="00DB52A2" w:rsidP="00DB52A2">
      <w:pPr>
        <w:pStyle w:val="5BodyText1012bk"/>
      </w:pPr>
    </w:p>
    <w:p w14:paraId="59E13142" w14:textId="77777777" w:rsidR="00DB52A2" w:rsidRDefault="00DB52A2" w:rsidP="00DB52A2">
      <w:pPr>
        <w:pStyle w:val="5BodyText1012bk"/>
      </w:pPr>
    </w:p>
    <w:p w14:paraId="2F2B978E" w14:textId="77777777" w:rsidR="00DB52A2" w:rsidRDefault="00DB52A2" w:rsidP="00DB52A2">
      <w:pPr>
        <w:pStyle w:val="5BodyText1012bk"/>
      </w:pPr>
    </w:p>
    <w:p w14:paraId="3661EF9D" w14:textId="77777777" w:rsidR="00DB52A2" w:rsidRPr="009549A5" w:rsidRDefault="00DB52A2" w:rsidP="00DB52A2">
      <w:pPr>
        <w:pStyle w:val="5BodyText1012bk"/>
      </w:pPr>
    </w:p>
    <w:p w14:paraId="66322962" w14:textId="77777777" w:rsidR="00DB52A2" w:rsidRDefault="00DB52A2" w:rsidP="00DB52A2">
      <w:pPr>
        <w:pStyle w:val="ListParagraph"/>
        <w:contextualSpacing w:val="0"/>
        <w:rPr>
          <w:rFonts w:cs="Arial"/>
        </w:rPr>
      </w:pPr>
    </w:p>
    <w:p w14:paraId="2D6A7C27" w14:textId="77777777" w:rsidR="00DB52A2" w:rsidRPr="00151EA6" w:rsidRDefault="00DB52A2" w:rsidP="00DB52A2">
      <w:pPr>
        <w:pStyle w:val="ListParagraph"/>
        <w:numPr>
          <w:ilvl w:val="0"/>
          <w:numId w:val="317"/>
        </w:numPr>
        <w:contextualSpacing w:val="0"/>
        <w:rPr>
          <w:rFonts w:cs="Arial"/>
        </w:rPr>
      </w:pPr>
      <w:r>
        <w:rPr>
          <w:rFonts w:cs="Arial"/>
        </w:rPr>
        <w:t xml:space="preserve">Slush grout aggregate shall have a maximum particle size no larger than one-third of the smallest crack width.  </w:t>
      </w:r>
    </w:p>
    <w:p w14:paraId="6929BF0E" w14:textId="77777777" w:rsidR="00DB52A2" w:rsidRDefault="00DB52A2" w:rsidP="00DB52A2">
      <w:pPr>
        <w:pStyle w:val="4LowerSub10512ub"/>
        <w:tabs>
          <w:tab w:val="clear" w:pos="360"/>
          <w:tab w:val="left" w:pos="720"/>
        </w:tabs>
        <w:spacing w:line="240" w:lineRule="auto"/>
        <w:ind w:left="720" w:hanging="720"/>
        <w:rPr>
          <w:rFonts w:ascii="Arial" w:hAnsi="Arial" w:cs="Arial"/>
          <w:sz w:val="22"/>
          <w:szCs w:val="22"/>
          <w:u w:val="single"/>
        </w:rPr>
      </w:pPr>
    </w:p>
    <w:p w14:paraId="01936298" w14:textId="77777777" w:rsidR="00DB52A2" w:rsidRDefault="00DB52A2" w:rsidP="00DB52A2">
      <w:pPr>
        <w:pStyle w:val="4LowerSub10512ub"/>
        <w:tabs>
          <w:tab w:val="clear" w:pos="360"/>
          <w:tab w:val="left" w:pos="720"/>
        </w:tabs>
        <w:spacing w:line="240" w:lineRule="auto"/>
        <w:ind w:left="720" w:hanging="720"/>
        <w:rPr>
          <w:rFonts w:ascii="Arial" w:hAnsi="Arial" w:cs="Arial"/>
          <w:sz w:val="22"/>
          <w:szCs w:val="22"/>
          <w:u w:val="single"/>
        </w:rPr>
      </w:pPr>
      <w:r w:rsidRPr="00DD4434">
        <w:rPr>
          <w:rFonts w:ascii="Arial" w:hAnsi="Arial" w:cs="Arial"/>
          <w:sz w:val="22"/>
          <w:szCs w:val="22"/>
          <w:u w:val="single"/>
        </w:rPr>
        <w:t>SUBMITTALS:</w:t>
      </w:r>
    </w:p>
    <w:p w14:paraId="0E3A00EB" w14:textId="77777777" w:rsidR="00752D00" w:rsidRDefault="00752D00">
      <w:pPr>
        <w:pStyle w:val="5BodyText1012bk"/>
      </w:pPr>
    </w:p>
    <w:p w14:paraId="6241E47A" w14:textId="77777777" w:rsidR="00DB52A2" w:rsidRPr="00DD4434" w:rsidRDefault="00DB52A2" w:rsidP="00DB52A2">
      <w:pPr>
        <w:pStyle w:val="5BodyText1012bk"/>
        <w:spacing w:line="240" w:lineRule="auto"/>
        <w:rPr>
          <w:rFonts w:ascii="Arial" w:hAnsi="Arial" w:cs="Arial"/>
          <w:szCs w:val="22"/>
        </w:rPr>
      </w:pPr>
      <w:r w:rsidRPr="00DD4434">
        <w:rPr>
          <w:rFonts w:ascii="Arial" w:hAnsi="Arial" w:cs="Arial"/>
          <w:szCs w:val="22"/>
        </w:rPr>
        <w:t>Prior to completing rock excavation and surface preparation activities, the Contractor shall submit to the EIC and obtain approval of mix designs for all dental concrete and slurry grout.  The mix design submittal must include:</w:t>
      </w:r>
    </w:p>
    <w:p w14:paraId="14E70F00" w14:textId="77777777" w:rsidR="00DB52A2" w:rsidRPr="00DD4434" w:rsidRDefault="00DB52A2" w:rsidP="00DB52A2">
      <w:pPr>
        <w:pStyle w:val="5BodyText1012bk"/>
        <w:spacing w:line="240" w:lineRule="auto"/>
        <w:rPr>
          <w:rFonts w:ascii="Arial" w:hAnsi="Arial" w:cs="Arial"/>
          <w:szCs w:val="22"/>
        </w:rPr>
      </w:pPr>
    </w:p>
    <w:p w14:paraId="7F3739BB" w14:textId="77777777" w:rsidR="00DB52A2" w:rsidRPr="00DD4434" w:rsidRDefault="00DB52A2" w:rsidP="00DB52A2">
      <w:pPr>
        <w:pStyle w:val="5BodyText1012bk"/>
        <w:numPr>
          <w:ilvl w:val="0"/>
          <w:numId w:val="318"/>
        </w:numPr>
        <w:spacing w:line="240" w:lineRule="auto"/>
        <w:rPr>
          <w:rFonts w:ascii="Arial" w:hAnsi="Arial" w:cs="Arial"/>
          <w:szCs w:val="22"/>
        </w:rPr>
      </w:pPr>
      <w:r w:rsidRPr="00DD4434">
        <w:rPr>
          <w:rFonts w:ascii="Arial" w:hAnsi="Arial" w:cs="Arial"/>
          <w:szCs w:val="22"/>
        </w:rPr>
        <w:t>Date of Mix Design Analysis</w:t>
      </w:r>
    </w:p>
    <w:p w14:paraId="04AEA6C2" w14:textId="77777777" w:rsidR="00DB52A2" w:rsidRPr="00DD4434" w:rsidRDefault="00DB52A2" w:rsidP="00DB52A2">
      <w:pPr>
        <w:pStyle w:val="5BodyText1012bk"/>
        <w:numPr>
          <w:ilvl w:val="0"/>
          <w:numId w:val="318"/>
        </w:numPr>
        <w:spacing w:line="240" w:lineRule="auto"/>
        <w:rPr>
          <w:rFonts w:ascii="Arial" w:hAnsi="Arial" w:cs="Arial"/>
          <w:szCs w:val="22"/>
        </w:rPr>
      </w:pPr>
      <w:r w:rsidRPr="00DD4434">
        <w:rPr>
          <w:rFonts w:ascii="Arial" w:hAnsi="Arial" w:cs="Arial"/>
          <w:szCs w:val="22"/>
        </w:rPr>
        <w:t>Design proportions of component materials by weight per unit of material</w:t>
      </w:r>
    </w:p>
    <w:p w14:paraId="3B4022A4" w14:textId="77777777" w:rsidR="00DB52A2" w:rsidRPr="00DD4434" w:rsidRDefault="00DB52A2" w:rsidP="00DB52A2">
      <w:pPr>
        <w:pStyle w:val="5BodyText1012bk"/>
        <w:numPr>
          <w:ilvl w:val="0"/>
          <w:numId w:val="318"/>
        </w:numPr>
        <w:spacing w:line="240" w:lineRule="auto"/>
        <w:rPr>
          <w:rFonts w:ascii="Arial" w:hAnsi="Arial" w:cs="Arial"/>
          <w:szCs w:val="22"/>
        </w:rPr>
      </w:pPr>
      <w:r w:rsidRPr="00DD4434">
        <w:rPr>
          <w:rFonts w:ascii="Arial" w:hAnsi="Arial" w:cs="Arial"/>
          <w:szCs w:val="22"/>
        </w:rPr>
        <w:t>Design unit weights of component materials</w:t>
      </w:r>
    </w:p>
    <w:p w14:paraId="267DAFF7" w14:textId="77777777" w:rsidR="00DB52A2" w:rsidRPr="00DD4434" w:rsidRDefault="00DB52A2" w:rsidP="00DB52A2">
      <w:pPr>
        <w:pStyle w:val="5BodyText1012bk"/>
        <w:numPr>
          <w:ilvl w:val="0"/>
          <w:numId w:val="318"/>
        </w:numPr>
        <w:spacing w:line="240" w:lineRule="auto"/>
        <w:rPr>
          <w:rFonts w:ascii="Arial" w:hAnsi="Arial" w:cs="Arial"/>
          <w:szCs w:val="22"/>
        </w:rPr>
      </w:pPr>
      <w:r w:rsidRPr="00DD4434">
        <w:rPr>
          <w:rFonts w:ascii="Arial" w:hAnsi="Arial" w:cs="Arial"/>
          <w:szCs w:val="22"/>
        </w:rPr>
        <w:t>Specific gravity of component materials</w:t>
      </w:r>
    </w:p>
    <w:p w14:paraId="3ED46E06" w14:textId="77777777" w:rsidR="00DB52A2" w:rsidRPr="00DD4434" w:rsidRDefault="00DB52A2" w:rsidP="00DB52A2">
      <w:pPr>
        <w:pStyle w:val="5BodyText1012bk"/>
        <w:numPr>
          <w:ilvl w:val="0"/>
          <w:numId w:val="318"/>
        </w:numPr>
        <w:spacing w:line="240" w:lineRule="auto"/>
        <w:rPr>
          <w:rFonts w:ascii="Arial" w:hAnsi="Arial" w:cs="Arial"/>
          <w:szCs w:val="22"/>
        </w:rPr>
      </w:pPr>
      <w:r w:rsidRPr="00DD4434">
        <w:rPr>
          <w:rFonts w:ascii="Arial" w:hAnsi="Arial" w:cs="Arial"/>
          <w:szCs w:val="22"/>
        </w:rPr>
        <w:t>Absolute volume of component materials</w:t>
      </w:r>
    </w:p>
    <w:p w14:paraId="768DA71B" w14:textId="77777777" w:rsidR="00DB52A2" w:rsidRPr="00DD4434" w:rsidRDefault="00DB52A2" w:rsidP="00DB52A2">
      <w:pPr>
        <w:pStyle w:val="5BodyText1012bk"/>
        <w:numPr>
          <w:ilvl w:val="0"/>
          <w:numId w:val="318"/>
        </w:numPr>
        <w:spacing w:line="240" w:lineRule="auto"/>
        <w:rPr>
          <w:rFonts w:ascii="Arial" w:hAnsi="Arial" w:cs="Arial"/>
          <w:szCs w:val="22"/>
        </w:rPr>
      </w:pPr>
      <w:r w:rsidRPr="00DD4434">
        <w:rPr>
          <w:rFonts w:ascii="Arial" w:hAnsi="Arial" w:cs="Arial"/>
          <w:szCs w:val="22"/>
        </w:rPr>
        <w:t>Theoretical unit weight of material</w:t>
      </w:r>
    </w:p>
    <w:p w14:paraId="3350A93A" w14:textId="77777777" w:rsidR="00DB52A2" w:rsidRPr="00DD4434" w:rsidRDefault="00DB52A2" w:rsidP="00DB52A2">
      <w:pPr>
        <w:pStyle w:val="5BodyText1012bk"/>
        <w:numPr>
          <w:ilvl w:val="0"/>
          <w:numId w:val="318"/>
        </w:numPr>
        <w:spacing w:line="240" w:lineRule="auto"/>
        <w:rPr>
          <w:rFonts w:ascii="Arial" w:hAnsi="Arial" w:cs="Arial"/>
          <w:szCs w:val="22"/>
        </w:rPr>
      </w:pPr>
      <w:r w:rsidRPr="00DD4434">
        <w:rPr>
          <w:rFonts w:ascii="Arial" w:hAnsi="Arial" w:cs="Arial"/>
          <w:szCs w:val="22"/>
        </w:rPr>
        <w:t>Design strength of material</w:t>
      </w:r>
    </w:p>
    <w:p w14:paraId="3878D7A2" w14:textId="77777777" w:rsidR="00DB52A2" w:rsidRPr="00DD4434" w:rsidRDefault="00DB52A2" w:rsidP="00DB52A2">
      <w:pPr>
        <w:pStyle w:val="5BodyText1012bk"/>
        <w:numPr>
          <w:ilvl w:val="0"/>
          <w:numId w:val="318"/>
        </w:numPr>
        <w:spacing w:line="240" w:lineRule="auto"/>
        <w:rPr>
          <w:rFonts w:ascii="Arial" w:hAnsi="Arial" w:cs="Arial"/>
          <w:szCs w:val="22"/>
        </w:rPr>
      </w:pPr>
      <w:r w:rsidRPr="00DD4434">
        <w:rPr>
          <w:rFonts w:ascii="Arial" w:hAnsi="Arial" w:cs="Arial"/>
          <w:szCs w:val="22"/>
        </w:rPr>
        <w:t>Slump of material</w:t>
      </w:r>
    </w:p>
    <w:p w14:paraId="0EF53939" w14:textId="77777777" w:rsidR="00DB52A2" w:rsidRPr="00DD4434" w:rsidRDefault="00DB52A2" w:rsidP="00DB52A2">
      <w:pPr>
        <w:pStyle w:val="5BodyText1012bk"/>
        <w:numPr>
          <w:ilvl w:val="0"/>
          <w:numId w:val="318"/>
        </w:numPr>
        <w:spacing w:line="240" w:lineRule="auto"/>
        <w:rPr>
          <w:rFonts w:ascii="Arial" w:hAnsi="Arial" w:cs="Arial"/>
          <w:szCs w:val="22"/>
        </w:rPr>
      </w:pPr>
      <w:r w:rsidRPr="00DD4434">
        <w:rPr>
          <w:rFonts w:ascii="Arial" w:hAnsi="Arial" w:cs="Arial"/>
          <w:szCs w:val="22"/>
        </w:rPr>
        <w:t>Water to Cement Ratio of Material</w:t>
      </w:r>
    </w:p>
    <w:p w14:paraId="70A0EB3D" w14:textId="77777777" w:rsidR="00DB52A2" w:rsidRPr="00DD4434" w:rsidRDefault="00DB52A2" w:rsidP="00DB52A2">
      <w:pPr>
        <w:pStyle w:val="5BodyText1012bk"/>
        <w:numPr>
          <w:ilvl w:val="0"/>
          <w:numId w:val="318"/>
        </w:numPr>
        <w:spacing w:line="240" w:lineRule="auto"/>
        <w:rPr>
          <w:rFonts w:ascii="Arial" w:hAnsi="Arial" w:cs="Arial"/>
          <w:szCs w:val="22"/>
        </w:rPr>
      </w:pPr>
      <w:r w:rsidRPr="00DD4434">
        <w:rPr>
          <w:rFonts w:ascii="Arial" w:hAnsi="Arial" w:cs="Arial"/>
          <w:szCs w:val="22"/>
        </w:rPr>
        <w:t>Air Content of Material</w:t>
      </w:r>
    </w:p>
    <w:p w14:paraId="686D7174" w14:textId="77777777" w:rsidR="00DB52A2" w:rsidRPr="00DD4434" w:rsidRDefault="00DB52A2" w:rsidP="00DB52A2">
      <w:pPr>
        <w:pStyle w:val="5BodyText1012bk"/>
        <w:numPr>
          <w:ilvl w:val="0"/>
          <w:numId w:val="318"/>
        </w:numPr>
        <w:spacing w:line="240" w:lineRule="auto"/>
        <w:rPr>
          <w:rFonts w:ascii="Arial" w:hAnsi="Arial" w:cs="Arial"/>
          <w:szCs w:val="22"/>
        </w:rPr>
      </w:pPr>
      <w:r w:rsidRPr="00DD4434">
        <w:rPr>
          <w:rFonts w:ascii="Arial" w:hAnsi="Arial" w:cs="Arial"/>
          <w:szCs w:val="22"/>
        </w:rPr>
        <w:lastRenderedPageBreak/>
        <w:t>Sources/Suppliers of each of the component materials</w:t>
      </w:r>
    </w:p>
    <w:p w14:paraId="49A6575E" w14:textId="77777777" w:rsidR="00DB52A2" w:rsidRPr="00DD4434" w:rsidRDefault="00DB52A2" w:rsidP="00DB52A2">
      <w:pPr>
        <w:pStyle w:val="5BodyText1012bk"/>
        <w:numPr>
          <w:ilvl w:val="0"/>
          <w:numId w:val="318"/>
        </w:numPr>
        <w:spacing w:line="240" w:lineRule="auto"/>
        <w:rPr>
          <w:rFonts w:ascii="Arial" w:hAnsi="Arial" w:cs="Arial"/>
          <w:szCs w:val="22"/>
        </w:rPr>
      </w:pPr>
      <w:r w:rsidRPr="00DD4434">
        <w:rPr>
          <w:rFonts w:ascii="Arial" w:hAnsi="Arial" w:cs="Arial"/>
          <w:szCs w:val="22"/>
        </w:rPr>
        <w:t>Specification sheets for all component materials</w:t>
      </w:r>
    </w:p>
    <w:p w14:paraId="0D727E07" w14:textId="77777777" w:rsidR="00DB52A2" w:rsidRPr="00DD4434" w:rsidRDefault="00DB52A2" w:rsidP="00DB52A2">
      <w:pPr>
        <w:pStyle w:val="5BodyText1012bk"/>
        <w:numPr>
          <w:ilvl w:val="0"/>
          <w:numId w:val="318"/>
        </w:numPr>
        <w:spacing w:line="240" w:lineRule="auto"/>
        <w:rPr>
          <w:rFonts w:ascii="Arial" w:hAnsi="Arial" w:cs="Arial"/>
          <w:szCs w:val="22"/>
        </w:rPr>
      </w:pPr>
      <w:r w:rsidRPr="00DD4434">
        <w:rPr>
          <w:rFonts w:ascii="Arial" w:hAnsi="Arial" w:cs="Arial"/>
          <w:szCs w:val="22"/>
        </w:rPr>
        <w:t xml:space="preserve">Certification of the mix design by an </w:t>
      </w:r>
      <w:r w:rsidR="00E938F0">
        <w:rPr>
          <w:rFonts w:ascii="Arial" w:hAnsi="Arial" w:cs="Arial"/>
          <w:szCs w:val="22"/>
        </w:rPr>
        <w:t>accredited</w:t>
      </w:r>
      <w:r w:rsidRPr="00DD4434">
        <w:rPr>
          <w:rFonts w:ascii="Arial" w:hAnsi="Arial" w:cs="Arial"/>
          <w:szCs w:val="22"/>
        </w:rPr>
        <w:t xml:space="preserve"> laboratory</w:t>
      </w:r>
    </w:p>
    <w:p w14:paraId="7C5993F4" w14:textId="77777777" w:rsidR="00DB52A2" w:rsidRPr="00DD4434" w:rsidRDefault="00DB52A2" w:rsidP="00DB52A2">
      <w:pPr>
        <w:pStyle w:val="5BodyText1012bk"/>
        <w:spacing w:line="240" w:lineRule="auto"/>
        <w:rPr>
          <w:rFonts w:ascii="Arial" w:hAnsi="Arial" w:cs="Arial"/>
          <w:szCs w:val="22"/>
        </w:rPr>
      </w:pPr>
    </w:p>
    <w:p w14:paraId="138DE770" w14:textId="77777777" w:rsidR="00DB52A2" w:rsidRPr="00DD4434" w:rsidRDefault="00DB52A2" w:rsidP="00DB52A2">
      <w:pPr>
        <w:pStyle w:val="4LowerSub10512ub"/>
        <w:tabs>
          <w:tab w:val="clear" w:pos="360"/>
          <w:tab w:val="left" w:pos="720"/>
        </w:tabs>
        <w:spacing w:line="240" w:lineRule="auto"/>
        <w:ind w:left="720" w:hanging="720"/>
        <w:rPr>
          <w:rFonts w:ascii="Arial" w:hAnsi="Arial" w:cs="Arial"/>
          <w:sz w:val="22"/>
          <w:szCs w:val="22"/>
          <w:u w:val="single"/>
        </w:rPr>
      </w:pPr>
      <w:r w:rsidRPr="00DD4434">
        <w:rPr>
          <w:rFonts w:ascii="Arial" w:hAnsi="Arial" w:cs="Arial"/>
          <w:sz w:val="22"/>
          <w:szCs w:val="22"/>
          <w:u w:val="single"/>
        </w:rPr>
        <w:t>CONSTRUCTION:</w:t>
      </w:r>
    </w:p>
    <w:p w14:paraId="45F46777" w14:textId="77777777" w:rsidR="00DB52A2" w:rsidRPr="00DD4434" w:rsidRDefault="00DB52A2" w:rsidP="00DB52A2">
      <w:pPr>
        <w:pStyle w:val="4LowerSub10512ub"/>
        <w:tabs>
          <w:tab w:val="clear" w:pos="360"/>
          <w:tab w:val="left" w:pos="720"/>
        </w:tabs>
        <w:spacing w:line="240" w:lineRule="auto"/>
        <w:ind w:left="720" w:hanging="720"/>
        <w:rPr>
          <w:rFonts w:ascii="Arial" w:hAnsi="Arial" w:cs="Arial"/>
          <w:b/>
          <w:sz w:val="22"/>
          <w:szCs w:val="22"/>
        </w:rPr>
      </w:pPr>
    </w:p>
    <w:p w14:paraId="4C320769" w14:textId="77777777" w:rsidR="00DB52A2" w:rsidRPr="00DD4434" w:rsidRDefault="00177678" w:rsidP="00DB52A2">
      <w:pPr>
        <w:pStyle w:val="4LowerSub10512ub"/>
        <w:tabs>
          <w:tab w:val="clear" w:pos="360"/>
          <w:tab w:val="left" w:pos="720"/>
        </w:tabs>
        <w:spacing w:line="240" w:lineRule="auto"/>
        <w:ind w:left="720" w:hanging="720"/>
        <w:rPr>
          <w:rFonts w:ascii="Arial" w:hAnsi="Arial" w:cs="Arial"/>
          <w:sz w:val="22"/>
          <w:szCs w:val="22"/>
        </w:rPr>
      </w:pPr>
      <w:r w:rsidRPr="00177678">
        <w:rPr>
          <w:rFonts w:ascii="Arial" w:hAnsi="Arial" w:cs="Arial"/>
          <w:sz w:val="22"/>
          <w:szCs w:val="22"/>
        </w:rPr>
        <w:t>PREPARATION AND CLEANING -</w:t>
      </w:r>
      <w:r w:rsidR="00DB52A2" w:rsidRPr="00DD4434">
        <w:rPr>
          <w:rFonts w:ascii="Arial" w:hAnsi="Arial" w:cs="Arial"/>
          <w:b/>
          <w:sz w:val="22"/>
          <w:szCs w:val="22"/>
        </w:rPr>
        <w:t xml:space="preserve"> </w:t>
      </w:r>
      <w:r w:rsidR="00DB52A2" w:rsidRPr="00DD4434">
        <w:rPr>
          <w:rFonts w:ascii="Arial" w:hAnsi="Arial" w:cs="Arial"/>
          <w:sz w:val="22"/>
          <w:szCs w:val="22"/>
        </w:rPr>
        <w:t>After excavation of the overburden has been</w:t>
      </w:r>
    </w:p>
    <w:p w14:paraId="3653366A" w14:textId="77777777" w:rsidR="00DB52A2" w:rsidRPr="00DD4434" w:rsidRDefault="00DB52A2" w:rsidP="00DB52A2">
      <w:pPr>
        <w:pStyle w:val="4LowerSub10512ub"/>
        <w:tabs>
          <w:tab w:val="clear" w:pos="360"/>
          <w:tab w:val="left" w:pos="720"/>
        </w:tabs>
        <w:spacing w:line="240" w:lineRule="auto"/>
        <w:ind w:left="720" w:hanging="720"/>
        <w:rPr>
          <w:rFonts w:ascii="Arial" w:hAnsi="Arial" w:cs="Arial"/>
          <w:sz w:val="22"/>
          <w:szCs w:val="22"/>
        </w:rPr>
      </w:pPr>
      <w:r w:rsidRPr="00DD4434">
        <w:rPr>
          <w:rFonts w:ascii="Arial" w:hAnsi="Arial" w:cs="Arial"/>
          <w:sz w:val="22"/>
          <w:szCs w:val="22"/>
        </w:rPr>
        <w:t xml:space="preserve">completed, the rock surfaces shall be thoroughly cleaned and dewatered. All loose rock, </w:t>
      </w:r>
    </w:p>
    <w:p w14:paraId="315B503C" w14:textId="77777777" w:rsidR="00DB52A2" w:rsidRPr="00DD4434" w:rsidRDefault="00DB52A2" w:rsidP="00DB52A2">
      <w:pPr>
        <w:pStyle w:val="4LowerSub10512ub"/>
        <w:tabs>
          <w:tab w:val="clear" w:pos="360"/>
          <w:tab w:val="left" w:pos="720"/>
        </w:tabs>
        <w:spacing w:line="240" w:lineRule="auto"/>
        <w:ind w:left="720" w:hanging="720"/>
        <w:rPr>
          <w:rFonts w:ascii="Arial" w:hAnsi="Arial" w:cs="Arial"/>
          <w:sz w:val="22"/>
          <w:szCs w:val="22"/>
        </w:rPr>
      </w:pPr>
      <w:r w:rsidRPr="00DD4434">
        <w:rPr>
          <w:rFonts w:ascii="Arial" w:hAnsi="Arial" w:cs="Arial"/>
          <w:sz w:val="22"/>
          <w:szCs w:val="22"/>
        </w:rPr>
        <w:t xml:space="preserve">ledges, and overhangs exposed during preparation of the rock surfaces shall be </w:t>
      </w:r>
    </w:p>
    <w:p w14:paraId="1721CB77" w14:textId="77777777" w:rsidR="00DB52A2" w:rsidRPr="00DD4434" w:rsidRDefault="00DB52A2" w:rsidP="00DB52A2">
      <w:pPr>
        <w:pStyle w:val="4LowerSub10512ub"/>
        <w:tabs>
          <w:tab w:val="clear" w:pos="360"/>
          <w:tab w:val="left" w:pos="720"/>
        </w:tabs>
        <w:spacing w:line="240" w:lineRule="auto"/>
        <w:ind w:left="720" w:hanging="720"/>
        <w:rPr>
          <w:rFonts w:ascii="Arial" w:hAnsi="Arial" w:cs="Arial"/>
          <w:sz w:val="22"/>
          <w:szCs w:val="22"/>
        </w:rPr>
      </w:pPr>
      <w:r w:rsidRPr="00DD4434">
        <w:rPr>
          <w:rFonts w:ascii="Arial" w:hAnsi="Arial" w:cs="Arial"/>
          <w:sz w:val="22"/>
          <w:szCs w:val="22"/>
        </w:rPr>
        <w:t xml:space="preserve">removed. Surfaces exceeding the slope limitations specified in section 10 of this </w:t>
      </w:r>
    </w:p>
    <w:p w14:paraId="06875A84" w14:textId="77777777" w:rsidR="00DB52A2" w:rsidRPr="00DD4434" w:rsidRDefault="00DB52A2" w:rsidP="00DB52A2">
      <w:pPr>
        <w:pStyle w:val="4LowerSub10512ub"/>
        <w:tabs>
          <w:tab w:val="clear" w:pos="360"/>
          <w:tab w:val="left" w:pos="720"/>
        </w:tabs>
        <w:spacing w:line="240" w:lineRule="auto"/>
        <w:ind w:left="720" w:hanging="720"/>
        <w:rPr>
          <w:rFonts w:ascii="Arial" w:hAnsi="Arial" w:cs="Arial"/>
          <w:sz w:val="22"/>
          <w:szCs w:val="22"/>
        </w:rPr>
      </w:pPr>
      <w:r w:rsidRPr="00DD4434">
        <w:rPr>
          <w:rFonts w:ascii="Arial" w:hAnsi="Arial" w:cs="Arial"/>
          <w:sz w:val="22"/>
          <w:szCs w:val="22"/>
        </w:rPr>
        <w:t xml:space="preserve">specification shall be eliminated by excavation or by filling with concrete as described in </w:t>
      </w:r>
    </w:p>
    <w:p w14:paraId="11A83BF8" w14:textId="77777777" w:rsidR="00DB52A2" w:rsidRDefault="00DB52A2" w:rsidP="00DB52A2">
      <w:pPr>
        <w:pStyle w:val="4LowerSub10512ub"/>
        <w:tabs>
          <w:tab w:val="clear" w:pos="360"/>
          <w:tab w:val="left" w:pos="720"/>
        </w:tabs>
        <w:spacing w:line="240" w:lineRule="auto"/>
        <w:ind w:left="720" w:hanging="720"/>
        <w:rPr>
          <w:rFonts w:ascii="Arial" w:hAnsi="Arial" w:cs="Arial"/>
          <w:sz w:val="22"/>
          <w:szCs w:val="22"/>
        </w:rPr>
      </w:pPr>
      <w:r w:rsidRPr="00DD4434">
        <w:rPr>
          <w:rFonts w:ascii="Arial" w:hAnsi="Arial" w:cs="Arial"/>
          <w:sz w:val="22"/>
          <w:szCs w:val="22"/>
        </w:rPr>
        <w:t>this specification.</w:t>
      </w:r>
    </w:p>
    <w:p w14:paraId="7E114D8A" w14:textId="77777777" w:rsidR="00DB52A2" w:rsidRPr="00DD4434" w:rsidRDefault="00DB52A2" w:rsidP="00DB52A2">
      <w:pPr>
        <w:pStyle w:val="5BodyText1012bk"/>
        <w:spacing w:line="240" w:lineRule="auto"/>
      </w:pPr>
    </w:p>
    <w:p w14:paraId="78D8AD07" w14:textId="77777777" w:rsidR="00DB52A2" w:rsidRPr="00DD4434" w:rsidRDefault="00DB52A2" w:rsidP="00DB52A2">
      <w:pPr>
        <w:rPr>
          <w:rFonts w:cs="Arial"/>
        </w:rPr>
      </w:pPr>
      <w:r w:rsidRPr="00DD4434">
        <w:rPr>
          <w:rFonts w:cs="Arial"/>
        </w:rPr>
        <w:t xml:space="preserve">Dental excavation shall consist of the removal of all soil and soft or loose rock from cracks, fissures, holes, and solution channels exposed during excavation activities. The extent of the dental excavation shall be as shown </w:t>
      </w:r>
      <w:r>
        <w:rPr>
          <w:rFonts w:cs="Arial"/>
        </w:rPr>
        <w:t>in the Contract Documents</w:t>
      </w:r>
      <w:r w:rsidRPr="00DD4434">
        <w:rPr>
          <w:rFonts w:cs="Arial"/>
        </w:rPr>
        <w:t xml:space="preserve"> with onsite adjustments as determined by the </w:t>
      </w:r>
      <w:r>
        <w:rPr>
          <w:rFonts w:cs="Arial"/>
        </w:rPr>
        <w:t>EIC</w:t>
      </w:r>
      <w:r w:rsidRPr="00DD4434">
        <w:rPr>
          <w:rFonts w:cs="Arial"/>
        </w:rPr>
        <w:t>.</w:t>
      </w:r>
    </w:p>
    <w:p w14:paraId="2B72D629" w14:textId="77777777" w:rsidR="00DB52A2" w:rsidRDefault="00DB52A2" w:rsidP="00DB52A2">
      <w:pPr>
        <w:rPr>
          <w:rFonts w:cs="Arial"/>
        </w:rPr>
      </w:pPr>
    </w:p>
    <w:p w14:paraId="6F8EBD08" w14:textId="77777777" w:rsidR="00DB52A2" w:rsidRDefault="00DB52A2" w:rsidP="00DB52A2">
      <w:pPr>
        <w:rPr>
          <w:rFonts w:cs="Arial"/>
        </w:rPr>
      </w:pPr>
      <w:r w:rsidRPr="00DD4434">
        <w:rPr>
          <w:rFonts w:cs="Arial"/>
        </w:rPr>
        <w:t>Rock surfaces shall be cleaned by air-water cutting, water jetting, wire brush scrubbing, or other suitable methods determined necessary to obtain an acceptable surface.</w:t>
      </w:r>
      <w:r>
        <w:rPr>
          <w:rFonts w:cs="Arial"/>
        </w:rPr>
        <w:t xml:space="preserve"> </w:t>
      </w:r>
      <w:r w:rsidRPr="00DD4434">
        <w:rPr>
          <w:rFonts w:cs="Arial"/>
        </w:rPr>
        <w:t xml:space="preserve"> No surface treatment material shall be applied until rock surfaces have been inspected and approved</w:t>
      </w:r>
      <w:r>
        <w:rPr>
          <w:rFonts w:cs="Arial"/>
        </w:rPr>
        <w:t xml:space="preserve"> by the EIC</w:t>
      </w:r>
      <w:r w:rsidRPr="00DD4434">
        <w:rPr>
          <w:rFonts w:cs="Arial"/>
        </w:rPr>
        <w:t>.</w:t>
      </w:r>
      <w:r>
        <w:rPr>
          <w:rFonts w:cs="Arial"/>
        </w:rPr>
        <w:t xml:space="preserve"> </w:t>
      </w:r>
      <w:r w:rsidRPr="00DD4434">
        <w:rPr>
          <w:rFonts w:cs="Arial"/>
        </w:rPr>
        <w:t>Rock surfaces shall be free of standing or running water during the placement of surface treatment material.</w:t>
      </w:r>
    </w:p>
    <w:p w14:paraId="51F6C973" w14:textId="77777777" w:rsidR="00DB52A2" w:rsidRPr="007534A0" w:rsidRDefault="00DB52A2" w:rsidP="00DB52A2">
      <w:pPr>
        <w:pStyle w:val="5BodyText1012bk"/>
      </w:pPr>
    </w:p>
    <w:p w14:paraId="039B3033" w14:textId="1809FEE8" w:rsidR="00752D00" w:rsidRDefault="00177678">
      <w:pPr>
        <w:pStyle w:val="4LowerSub10512ub"/>
        <w:tabs>
          <w:tab w:val="clear" w:pos="360"/>
          <w:tab w:val="left" w:pos="0"/>
        </w:tabs>
        <w:spacing w:line="240" w:lineRule="auto"/>
        <w:ind w:left="0" w:firstLine="0"/>
        <w:rPr>
          <w:rFonts w:cs="Arial"/>
        </w:rPr>
      </w:pPr>
      <w:r w:rsidRPr="00177678">
        <w:rPr>
          <w:rFonts w:ascii="Arial" w:hAnsi="Arial" w:cs="Arial"/>
          <w:sz w:val="22"/>
          <w:szCs w:val="22"/>
        </w:rPr>
        <w:t>CONVEYING AND PLACING DENTAL CONCRETE OR SLUSH GROUT</w:t>
      </w:r>
      <w:r w:rsidR="00DB52A2">
        <w:rPr>
          <w:rFonts w:ascii="Arial" w:hAnsi="Arial" w:cs="Arial"/>
          <w:sz w:val="22"/>
          <w:szCs w:val="22"/>
        </w:rPr>
        <w:t xml:space="preserve"> - </w:t>
      </w:r>
      <w:r w:rsidR="00DB52A2" w:rsidRPr="00DD4434">
        <w:rPr>
          <w:rFonts w:ascii="Arial" w:hAnsi="Arial" w:cs="Arial"/>
          <w:sz w:val="22"/>
          <w:szCs w:val="22"/>
        </w:rPr>
        <w:t xml:space="preserve">Surface treatment material shall not be placed until the rock surfaces have been inspected and approved by the </w:t>
      </w:r>
      <w:r w:rsidR="004C0CF4">
        <w:rPr>
          <w:rFonts w:ascii="Arial" w:hAnsi="Arial" w:cs="Arial"/>
          <w:sz w:val="22"/>
          <w:szCs w:val="22"/>
        </w:rPr>
        <w:t>EIC</w:t>
      </w:r>
      <w:r w:rsidR="00DB52A2" w:rsidRPr="00DD4434">
        <w:rPr>
          <w:rFonts w:ascii="Arial" w:hAnsi="Arial" w:cs="Arial"/>
          <w:sz w:val="22"/>
          <w:szCs w:val="22"/>
        </w:rPr>
        <w:t>.</w:t>
      </w:r>
    </w:p>
    <w:p w14:paraId="7394CBD2" w14:textId="77777777" w:rsidR="00DB52A2" w:rsidRDefault="00DB52A2" w:rsidP="00DB52A2">
      <w:pPr>
        <w:pStyle w:val="4LowerSub10512ub"/>
        <w:tabs>
          <w:tab w:val="clear" w:pos="360"/>
          <w:tab w:val="left" w:pos="0"/>
        </w:tabs>
        <w:spacing w:line="240" w:lineRule="auto"/>
        <w:ind w:left="0" w:firstLine="0"/>
        <w:rPr>
          <w:rFonts w:ascii="Arial" w:hAnsi="Arial" w:cs="Arial"/>
          <w:sz w:val="22"/>
          <w:szCs w:val="22"/>
        </w:rPr>
      </w:pPr>
    </w:p>
    <w:p w14:paraId="2E5C3971" w14:textId="77777777" w:rsidR="00DB52A2" w:rsidRPr="00DD4434" w:rsidRDefault="00DB52A2" w:rsidP="00DB52A2">
      <w:pPr>
        <w:pStyle w:val="4LowerSub10512ub"/>
        <w:tabs>
          <w:tab w:val="clear" w:pos="360"/>
          <w:tab w:val="left" w:pos="0"/>
        </w:tabs>
        <w:spacing w:line="240" w:lineRule="auto"/>
        <w:ind w:left="0" w:firstLine="0"/>
        <w:rPr>
          <w:rFonts w:ascii="Arial" w:hAnsi="Arial" w:cs="Arial"/>
          <w:sz w:val="22"/>
          <w:szCs w:val="22"/>
        </w:rPr>
      </w:pPr>
      <w:r w:rsidRPr="007534A0">
        <w:rPr>
          <w:rFonts w:ascii="Arial" w:hAnsi="Arial" w:cs="Arial"/>
          <w:sz w:val="22"/>
          <w:szCs w:val="22"/>
        </w:rPr>
        <w:t>S</w:t>
      </w:r>
      <w:r w:rsidRPr="00DD4434">
        <w:rPr>
          <w:rFonts w:ascii="Arial" w:hAnsi="Arial" w:cs="Arial"/>
          <w:sz w:val="22"/>
          <w:szCs w:val="22"/>
        </w:rPr>
        <w:t xml:space="preserve">urface treatment material shall be delivered to the site and placed within 1.5 hours after the introduction of the cement to the aggregates. </w:t>
      </w:r>
      <w:r>
        <w:rPr>
          <w:rFonts w:ascii="Arial" w:hAnsi="Arial" w:cs="Arial"/>
          <w:sz w:val="22"/>
          <w:szCs w:val="22"/>
        </w:rPr>
        <w:t xml:space="preserve">Hot weather and cold weather concreting accommodations shall be made in accordance with ACI 305 and ACI 306 respectively.  </w:t>
      </w:r>
      <w:r w:rsidRPr="00DD4434">
        <w:rPr>
          <w:rFonts w:ascii="Arial" w:hAnsi="Arial" w:cs="Arial"/>
          <w:sz w:val="22"/>
          <w:szCs w:val="22"/>
        </w:rPr>
        <w:t>In any case concrete shall be convey</w:t>
      </w:r>
      <w:r>
        <w:rPr>
          <w:rFonts w:ascii="Arial" w:hAnsi="Arial" w:cs="Arial"/>
          <w:sz w:val="22"/>
          <w:szCs w:val="22"/>
        </w:rPr>
        <w:t>e</w:t>
      </w:r>
      <w:r w:rsidRPr="00DD4434">
        <w:rPr>
          <w:rFonts w:ascii="Arial" w:hAnsi="Arial" w:cs="Arial"/>
          <w:sz w:val="22"/>
          <w:szCs w:val="22"/>
        </w:rPr>
        <w:t>d from the mixer to the final placement as rapidly as practical by methods that prevent segregation of the aggregates, loss of mortar, or both.</w:t>
      </w:r>
      <w:r>
        <w:rPr>
          <w:rFonts w:ascii="Arial" w:hAnsi="Arial" w:cs="Arial"/>
          <w:sz w:val="22"/>
          <w:szCs w:val="22"/>
        </w:rPr>
        <w:t xml:space="preserve">  </w:t>
      </w:r>
      <w:r w:rsidRPr="00DD4434">
        <w:rPr>
          <w:rFonts w:ascii="Arial" w:hAnsi="Arial" w:cs="Arial"/>
          <w:sz w:val="22"/>
          <w:szCs w:val="22"/>
        </w:rPr>
        <w:t xml:space="preserve">Concrete shall not be allowed to free fall more than </w:t>
      </w:r>
      <w:r>
        <w:rPr>
          <w:rFonts w:ascii="Arial" w:hAnsi="Arial" w:cs="Arial"/>
          <w:sz w:val="22"/>
          <w:szCs w:val="22"/>
        </w:rPr>
        <w:t>four</w:t>
      </w:r>
      <w:r w:rsidRPr="00DD4434">
        <w:rPr>
          <w:rFonts w:ascii="Arial" w:hAnsi="Arial" w:cs="Arial"/>
          <w:sz w:val="22"/>
          <w:szCs w:val="22"/>
        </w:rPr>
        <w:t xml:space="preserve"> feet unless suitable equipment is used to prevent segregation.</w:t>
      </w:r>
    </w:p>
    <w:p w14:paraId="23146B29" w14:textId="77777777" w:rsidR="00DB52A2" w:rsidRDefault="00DB52A2" w:rsidP="00DB52A2">
      <w:pPr>
        <w:rPr>
          <w:rFonts w:cs="Arial"/>
        </w:rPr>
      </w:pPr>
    </w:p>
    <w:p w14:paraId="615FC5D4" w14:textId="77777777" w:rsidR="00DB52A2" w:rsidRDefault="00DB52A2" w:rsidP="00DB52A2">
      <w:pPr>
        <w:rPr>
          <w:rFonts w:cs="Arial"/>
        </w:rPr>
      </w:pPr>
      <w:r w:rsidRPr="00DD4434">
        <w:rPr>
          <w:rFonts w:cs="Arial"/>
        </w:rPr>
        <w:t xml:space="preserve">All cracks, fissures, solution channels, and other surfaces within the designated area shall be treated as shown </w:t>
      </w:r>
      <w:r>
        <w:rPr>
          <w:rFonts w:cs="Arial"/>
        </w:rPr>
        <w:t>in the Construction Documents</w:t>
      </w:r>
      <w:r w:rsidRPr="00DD4434">
        <w:rPr>
          <w:rFonts w:cs="Arial"/>
        </w:rPr>
        <w:t>.</w:t>
      </w:r>
      <w:r>
        <w:rPr>
          <w:rFonts w:cs="Arial"/>
        </w:rPr>
        <w:t xml:space="preserve">  Cracks shall be cleaned out and wetted prior to placement of slush grout.</w:t>
      </w:r>
      <w:r w:rsidRPr="00DD4434">
        <w:rPr>
          <w:rFonts w:cs="Arial"/>
        </w:rPr>
        <w:t xml:space="preserve"> Surfaces to be treated sh</w:t>
      </w:r>
      <w:r>
        <w:rPr>
          <w:rFonts w:cs="Arial"/>
        </w:rPr>
        <w:t>all be kept moist for at least two (2)</w:t>
      </w:r>
      <w:r w:rsidRPr="00DD4434">
        <w:rPr>
          <w:rFonts w:cs="Arial"/>
        </w:rPr>
        <w:t xml:space="preserve"> hours before treatment.</w:t>
      </w:r>
    </w:p>
    <w:p w14:paraId="3235503A" w14:textId="77777777" w:rsidR="00DB52A2" w:rsidRPr="007534A0" w:rsidRDefault="00DB52A2" w:rsidP="00DB52A2">
      <w:pPr>
        <w:pStyle w:val="5BodyText1012bk"/>
        <w:rPr>
          <w:rFonts w:ascii="Arial" w:hAnsi="Arial" w:cs="Arial"/>
        </w:rPr>
      </w:pPr>
    </w:p>
    <w:p w14:paraId="42537E5D" w14:textId="77777777" w:rsidR="00DB52A2" w:rsidRPr="007534A0" w:rsidRDefault="00DB52A2" w:rsidP="00DB52A2">
      <w:pPr>
        <w:pStyle w:val="5BodyText1012bk"/>
        <w:rPr>
          <w:rFonts w:ascii="Arial" w:hAnsi="Arial" w:cs="Arial"/>
        </w:rPr>
      </w:pPr>
      <w:r w:rsidRPr="007534A0">
        <w:rPr>
          <w:rFonts w:ascii="Arial" w:hAnsi="Arial" w:cs="Arial"/>
        </w:rPr>
        <w:t>Dental concrete shall be placed a minimum of six (6) inches in thickness.  Feathering at the ends of slabs is not permitted – a beveled edge with minimum thickness of six (6) inches shall be provided at the top of the fillet when placing dental concrete against vertical or near-vertical surfaces.  Edges of slabs shall be sloped no flatter than 45 degrees.  When formed, dental concrete shall not be placed at slopes greater than 0.5 horizontal to 1 vertical.</w:t>
      </w:r>
    </w:p>
    <w:p w14:paraId="18237F98" w14:textId="77777777" w:rsidR="00DB52A2" w:rsidRDefault="00DB52A2" w:rsidP="00DB52A2">
      <w:pPr>
        <w:rPr>
          <w:rFonts w:cs="Arial"/>
        </w:rPr>
      </w:pPr>
    </w:p>
    <w:p w14:paraId="24E29A79" w14:textId="77777777" w:rsidR="00DB52A2" w:rsidRPr="00151EA6" w:rsidRDefault="00DB52A2" w:rsidP="00DB52A2">
      <w:pPr>
        <w:rPr>
          <w:rFonts w:cs="Arial"/>
        </w:rPr>
      </w:pPr>
      <w:r w:rsidRPr="00DD4434">
        <w:rPr>
          <w:rFonts w:cs="Arial"/>
        </w:rPr>
        <w:t xml:space="preserve">Concrete shall be filled against any specified remaining rock surfaces that exceed the slope limitations and shall be shaped so that no part of the finished surface exceeds </w:t>
      </w:r>
      <w:r w:rsidRPr="00151EA6">
        <w:rPr>
          <w:rFonts w:cs="Arial"/>
        </w:rPr>
        <w:t>these limitations. The upper surface of overhangs shall be cleaned thoroughly and shaped to allow air to escape during concrete placement to ensure a strong bond between the rock and the concrete.</w:t>
      </w:r>
    </w:p>
    <w:p w14:paraId="244CECE6" w14:textId="77777777" w:rsidR="00DB52A2" w:rsidRDefault="00DB52A2" w:rsidP="00DB52A2">
      <w:pPr>
        <w:rPr>
          <w:rFonts w:cs="Arial"/>
        </w:rPr>
      </w:pPr>
    </w:p>
    <w:p w14:paraId="3628FE56" w14:textId="77777777" w:rsidR="00DB52A2" w:rsidRDefault="00DB52A2" w:rsidP="00DB52A2">
      <w:pPr>
        <w:pStyle w:val="5BodyText1012bk"/>
        <w:rPr>
          <w:rFonts w:ascii="Arial" w:hAnsi="Arial" w:cs="Arial"/>
        </w:rPr>
      </w:pPr>
      <w:r>
        <w:rPr>
          <w:rFonts w:ascii="Arial" w:hAnsi="Arial" w:cs="Arial"/>
        </w:rPr>
        <w:t xml:space="preserve">Slush grout shall be mixed with a mechanical or centrifugal mixer and applied within 30 minutes of mixing.  </w:t>
      </w:r>
    </w:p>
    <w:p w14:paraId="5DB1E75B" w14:textId="77777777" w:rsidR="00DB52A2" w:rsidRPr="00151EA6" w:rsidRDefault="00DB52A2" w:rsidP="00DB52A2">
      <w:pPr>
        <w:pStyle w:val="5BodyText1012bk"/>
      </w:pPr>
    </w:p>
    <w:p w14:paraId="0D057E28" w14:textId="77777777" w:rsidR="00DB52A2" w:rsidRPr="00151EA6" w:rsidRDefault="00DB52A2" w:rsidP="00DB52A2">
      <w:pPr>
        <w:pStyle w:val="5BodyText1012bk"/>
        <w:rPr>
          <w:rFonts w:ascii="Arial" w:hAnsi="Arial" w:cs="Arial"/>
        </w:rPr>
      </w:pPr>
      <w:r w:rsidRPr="00151EA6">
        <w:rPr>
          <w:rFonts w:ascii="Arial" w:hAnsi="Arial" w:cs="Arial"/>
        </w:rPr>
        <w:t xml:space="preserve">Slush grout may be applied by brooming over the surfaces containing closely-spaced cracks or by troweling, pouring, rodding, or funneling into individual cracks.  </w:t>
      </w:r>
    </w:p>
    <w:p w14:paraId="26C56DD2" w14:textId="77777777" w:rsidR="00DB52A2" w:rsidRPr="00151EA6" w:rsidRDefault="00DB52A2" w:rsidP="00DB52A2">
      <w:pPr>
        <w:pStyle w:val="5BodyText1012bk"/>
        <w:rPr>
          <w:rFonts w:ascii="Arial" w:hAnsi="Arial" w:cs="Arial"/>
        </w:rPr>
      </w:pPr>
    </w:p>
    <w:p w14:paraId="7F12C7FC" w14:textId="77777777" w:rsidR="00DB52A2" w:rsidRPr="00151EA6" w:rsidRDefault="00DB52A2" w:rsidP="00DB52A2">
      <w:pPr>
        <w:rPr>
          <w:rFonts w:cs="Arial"/>
        </w:rPr>
      </w:pPr>
      <w:r w:rsidRPr="00151EA6">
        <w:rPr>
          <w:rFonts w:cs="Arial"/>
        </w:rPr>
        <w:lastRenderedPageBreak/>
        <w:t>Material placed in cracks, fissures, and solution channels shall be consolidated by vibration, spading, or tamping as necessary to assure complete filling of the void.</w:t>
      </w:r>
    </w:p>
    <w:p w14:paraId="0E8EFF51" w14:textId="77777777" w:rsidR="00DB52A2" w:rsidRPr="00151EA6" w:rsidRDefault="00DB52A2" w:rsidP="00DB52A2">
      <w:pPr>
        <w:pStyle w:val="5BodyText1012bk"/>
        <w:rPr>
          <w:rFonts w:ascii="Arial" w:hAnsi="Arial" w:cs="Arial"/>
        </w:rPr>
      </w:pPr>
    </w:p>
    <w:p w14:paraId="1EE58824" w14:textId="77777777" w:rsidR="00DB52A2" w:rsidRPr="00151EA6" w:rsidRDefault="00DB52A2" w:rsidP="00DB52A2">
      <w:pPr>
        <w:pStyle w:val="5BodyText1012bk"/>
        <w:rPr>
          <w:rFonts w:ascii="Arial" w:hAnsi="Arial" w:cs="Arial"/>
        </w:rPr>
      </w:pPr>
      <w:r w:rsidRPr="00151EA6">
        <w:rPr>
          <w:rFonts w:ascii="Arial" w:hAnsi="Arial" w:cs="Arial"/>
        </w:rPr>
        <w:t>Dental concrete slabs shall have a roughened, broomed (but not corrugated) finish to provide a satisfactory bonding surface for embankment material.</w:t>
      </w:r>
    </w:p>
    <w:p w14:paraId="66A48C04" w14:textId="77777777" w:rsidR="00DB52A2" w:rsidRDefault="00DB52A2" w:rsidP="00DB52A2">
      <w:pPr>
        <w:pStyle w:val="5BodyText1012bk"/>
        <w:rPr>
          <w:rFonts w:ascii="Arial" w:hAnsi="Arial" w:cs="Arial"/>
        </w:rPr>
      </w:pPr>
    </w:p>
    <w:p w14:paraId="519C6578" w14:textId="77777777" w:rsidR="00DB52A2" w:rsidRDefault="00DB52A2" w:rsidP="00DB52A2">
      <w:pPr>
        <w:pStyle w:val="4LowerSub10512ub"/>
        <w:tabs>
          <w:tab w:val="clear" w:pos="360"/>
          <w:tab w:val="left" w:pos="720"/>
        </w:tabs>
        <w:spacing w:line="240" w:lineRule="auto"/>
        <w:ind w:left="720" w:hanging="720"/>
        <w:rPr>
          <w:rFonts w:ascii="Arial" w:hAnsi="Arial" w:cs="Arial"/>
          <w:b/>
          <w:sz w:val="22"/>
          <w:szCs w:val="22"/>
        </w:rPr>
      </w:pPr>
    </w:p>
    <w:p w14:paraId="77ED9BA2" w14:textId="77777777" w:rsidR="00DB52A2" w:rsidRDefault="00177678" w:rsidP="00DB52A2">
      <w:pPr>
        <w:pStyle w:val="4LowerSub10512ub"/>
        <w:tabs>
          <w:tab w:val="clear" w:pos="360"/>
          <w:tab w:val="left" w:pos="720"/>
        </w:tabs>
        <w:spacing w:line="240" w:lineRule="auto"/>
        <w:ind w:left="720" w:hanging="720"/>
        <w:rPr>
          <w:rFonts w:ascii="Arial" w:hAnsi="Arial" w:cs="Arial"/>
          <w:sz w:val="22"/>
          <w:szCs w:val="22"/>
        </w:rPr>
      </w:pPr>
      <w:r w:rsidRPr="00177678">
        <w:rPr>
          <w:rFonts w:ascii="Arial" w:hAnsi="Arial" w:cs="Arial"/>
          <w:sz w:val="22"/>
          <w:szCs w:val="22"/>
        </w:rPr>
        <w:t xml:space="preserve">CURING AND PROTECTION - </w:t>
      </w:r>
      <w:r w:rsidR="00DB52A2" w:rsidRPr="00DD4434">
        <w:rPr>
          <w:rFonts w:ascii="Arial" w:hAnsi="Arial" w:cs="Arial"/>
          <w:sz w:val="22"/>
          <w:szCs w:val="22"/>
        </w:rPr>
        <w:t xml:space="preserve">The surface of treatment material shall be </w:t>
      </w:r>
    </w:p>
    <w:p w14:paraId="71789D65" w14:textId="77777777" w:rsidR="00DB52A2" w:rsidRDefault="00DB52A2" w:rsidP="00DB52A2">
      <w:pPr>
        <w:pStyle w:val="4LowerSub10512ub"/>
        <w:tabs>
          <w:tab w:val="clear" w:pos="360"/>
          <w:tab w:val="left" w:pos="0"/>
        </w:tabs>
        <w:spacing w:line="240" w:lineRule="auto"/>
        <w:ind w:left="0" w:firstLine="0"/>
        <w:rPr>
          <w:rFonts w:ascii="Arial" w:hAnsi="Arial" w:cs="Arial"/>
          <w:sz w:val="22"/>
          <w:szCs w:val="22"/>
        </w:rPr>
      </w:pPr>
      <w:r w:rsidRPr="00DD4434">
        <w:rPr>
          <w:rFonts w:ascii="Arial" w:hAnsi="Arial" w:cs="Arial"/>
          <w:sz w:val="22"/>
          <w:szCs w:val="22"/>
        </w:rPr>
        <w:t xml:space="preserve">prevented from drying for a minimum curing period of </w:t>
      </w:r>
      <w:r>
        <w:rPr>
          <w:rFonts w:ascii="Arial" w:hAnsi="Arial" w:cs="Arial"/>
          <w:sz w:val="22"/>
          <w:szCs w:val="22"/>
        </w:rPr>
        <w:t>seven (</w:t>
      </w:r>
      <w:r w:rsidRPr="00DD4434">
        <w:rPr>
          <w:rFonts w:ascii="Arial" w:hAnsi="Arial" w:cs="Arial"/>
          <w:sz w:val="22"/>
          <w:szCs w:val="22"/>
        </w:rPr>
        <w:t>7</w:t>
      </w:r>
      <w:r>
        <w:rPr>
          <w:rFonts w:ascii="Arial" w:hAnsi="Arial" w:cs="Arial"/>
          <w:sz w:val="22"/>
          <w:szCs w:val="22"/>
        </w:rPr>
        <w:t xml:space="preserve">) days after placement. </w:t>
      </w:r>
      <w:r w:rsidRPr="00DD4434">
        <w:rPr>
          <w:rFonts w:ascii="Arial" w:hAnsi="Arial" w:cs="Arial"/>
          <w:sz w:val="22"/>
          <w:szCs w:val="22"/>
        </w:rPr>
        <w:t>Exposed surfaces shall be maintained in a moist condition continuously for the 7-day curing period or until curing compound has been applied as specified in this section. Moisture</w:t>
      </w:r>
      <w:r>
        <w:rPr>
          <w:rFonts w:ascii="Arial" w:hAnsi="Arial" w:cs="Arial"/>
          <w:sz w:val="22"/>
          <w:szCs w:val="22"/>
        </w:rPr>
        <w:t xml:space="preserve"> </w:t>
      </w:r>
      <w:r w:rsidRPr="00DD4434">
        <w:rPr>
          <w:rFonts w:ascii="Arial" w:hAnsi="Arial" w:cs="Arial"/>
          <w:sz w:val="22"/>
          <w:szCs w:val="22"/>
        </w:rPr>
        <w:t xml:space="preserve">shall be maintained by sprinkling, flooding, or fog spraying or by covering with </w:t>
      </w:r>
    </w:p>
    <w:p w14:paraId="3B3B1C29" w14:textId="77777777" w:rsidR="00DB52A2" w:rsidRDefault="00DB52A2" w:rsidP="0095705C">
      <w:pPr>
        <w:pStyle w:val="4LowerSub10512ub"/>
        <w:tabs>
          <w:tab w:val="clear" w:pos="360"/>
          <w:tab w:val="left" w:pos="720"/>
        </w:tabs>
        <w:spacing w:line="240" w:lineRule="auto"/>
        <w:ind w:left="0" w:firstLine="0"/>
        <w:rPr>
          <w:rFonts w:ascii="Arial" w:hAnsi="Arial" w:cs="Arial"/>
          <w:sz w:val="22"/>
          <w:szCs w:val="22"/>
        </w:rPr>
      </w:pPr>
      <w:r w:rsidRPr="00DD4434">
        <w:rPr>
          <w:rFonts w:ascii="Arial" w:hAnsi="Arial" w:cs="Arial"/>
          <w:sz w:val="22"/>
          <w:szCs w:val="22"/>
        </w:rPr>
        <w:t xml:space="preserve">continuously moistened canvas, cloth mats, straw, sand, or other acceptable material. </w:t>
      </w:r>
    </w:p>
    <w:p w14:paraId="65B41D18" w14:textId="77777777" w:rsidR="00DB52A2" w:rsidRDefault="00DB52A2" w:rsidP="00DB52A2">
      <w:pPr>
        <w:pStyle w:val="4LowerSub10512ub"/>
        <w:tabs>
          <w:tab w:val="clear" w:pos="360"/>
          <w:tab w:val="left" w:pos="720"/>
        </w:tabs>
        <w:spacing w:line="240" w:lineRule="auto"/>
        <w:ind w:left="720" w:hanging="720"/>
        <w:rPr>
          <w:rFonts w:ascii="Arial" w:hAnsi="Arial" w:cs="Arial"/>
          <w:sz w:val="22"/>
          <w:szCs w:val="22"/>
        </w:rPr>
      </w:pPr>
      <w:r w:rsidRPr="00DD4434">
        <w:rPr>
          <w:rFonts w:ascii="Arial" w:hAnsi="Arial" w:cs="Arial"/>
          <w:sz w:val="22"/>
          <w:szCs w:val="22"/>
        </w:rPr>
        <w:t xml:space="preserve">Water or moist covering shall be used to protect the concrete treatment during the curing </w:t>
      </w:r>
    </w:p>
    <w:p w14:paraId="49CD1781" w14:textId="77777777" w:rsidR="00DB52A2" w:rsidRDefault="00DB52A2" w:rsidP="00DB52A2">
      <w:pPr>
        <w:pStyle w:val="4LowerSub10512ub"/>
        <w:tabs>
          <w:tab w:val="clear" w:pos="360"/>
          <w:tab w:val="left" w:pos="720"/>
        </w:tabs>
        <w:spacing w:line="240" w:lineRule="auto"/>
        <w:ind w:left="720" w:hanging="720"/>
        <w:rPr>
          <w:rFonts w:ascii="Arial" w:hAnsi="Arial" w:cs="Arial"/>
          <w:sz w:val="22"/>
          <w:szCs w:val="22"/>
        </w:rPr>
      </w:pPr>
      <w:r w:rsidRPr="00DD4434">
        <w:rPr>
          <w:rFonts w:ascii="Arial" w:hAnsi="Arial" w:cs="Arial"/>
          <w:sz w:val="22"/>
          <w:szCs w:val="22"/>
        </w:rPr>
        <w:t xml:space="preserve">process without causing damage to the treatment surface by erosion or other </w:t>
      </w:r>
    </w:p>
    <w:p w14:paraId="5C0B9E62" w14:textId="77777777" w:rsidR="00DB52A2" w:rsidRPr="00DD4434" w:rsidRDefault="00DB52A2" w:rsidP="00DB52A2">
      <w:pPr>
        <w:pStyle w:val="4LowerSub10512ub"/>
        <w:tabs>
          <w:tab w:val="clear" w:pos="360"/>
          <w:tab w:val="left" w:pos="720"/>
        </w:tabs>
        <w:spacing w:line="240" w:lineRule="auto"/>
        <w:ind w:left="720" w:hanging="720"/>
        <w:rPr>
          <w:rFonts w:ascii="Arial" w:hAnsi="Arial" w:cs="Arial"/>
          <w:sz w:val="22"/>
          <w:szCs w:val="22"/>
        </w:rPr>
      </w:pPr>
      <w:r w:rsidRPr="00DD4434">
        <w:rPr>
          <w:rFonts w:ascii="Arial" w:hAnsi="Arial" w:cs="Arial"/>
          <w:sz w:val="22"/>
          <w:szCs w:val="22"/>
        </w:rPr>
        <w:t>mechanisms that may cause physical damage.</w:t>
      </w:r>
    </w:p>
    <w:p w14:paraId="44C7EC5E" w14:textId="77777777" w:rsidR="00DB52A2" w:rsidRDefault="00DB52A2" w:rsidP="00DB52A2">
      <w:pPr>
        <w:rPr>
          <w:rFonts w:cs="Arial"/>
        </w:rPr>
      </w:pPr>
    </w:p>
    <w:p w14:paraId="44C3B906" w14:textId="77777777" w:rsidR="00DB52A2" w:rsidRPr="00DD4434" w:rsidRDefault="00DB52A2" w:rsidP="00DB52A2">
      <w:pPr>
        <w:rPr>
          <w:rFonts w:cs="Arial"/>
        </w:rPr>
      </w:pPr>
      <w:r w:rsidRPr="00DD4434">
        <w:rPr>
          <w:rFonts w:cs="Arial"/>
        </w:rPr>
        <w:t>The concrete treatment material may be coated with an approved curing compound as an alternative method to maintaining a continuous moisture condition during the curing period. The compound shall be sprayed on the moist treatment surfaces as soon as free water has disappeared and all surface finishing has been completed. The compound shall be applied at a minimum uniform rate of 1 gallon per 175 square feet of surface and shall form a continuous adherent membrane over the entire treated surface. Curing compound shall not be applied to surfaces requiring bond to subsequently placed grout or concrete. If the membrane is damaged during the curing period, the damaged area shall be resprayed at the rate application specified for the original treatment.</w:t>
      </w:r>
    </w:p>
    <w:p w14:paraId="239E0415" w14:textId="77777777" w:rsidR="00DB52A2" w:rsidRDefault="00DB52A2" w:rsidP="00DB52A2">
      <w:pPr>
        <w:rPr>
          <w:rFonts w:cs="Arial"/>
        </w:rPr>
      </w:pPr>
    </w:p>
    <w:p w14:paraId="000F587F" w14:textId="77777777" w:rsidR="00DB52A2" w:rsidRPr="00DD4434" w:rsidRDefault="00DB52A2" w:rsidP="00DB52A2">
      <w:pPr>
        <w:rPr>
          <w:rFonts w:cs="Arial"/>
        </w:rPr>
      </w:pPr>
      <w:r w:rsidRPr="00DD4434">
        <w:rPr>
          <w:rFonts w:cs="Arial"/>
        </w:rPr>
        <w:t xml:space="preserve">Backfilling operations shall not commence for a minimum period of </w:t>
      </w:r>
      <w:r>
        <w:rPr>
          <w:rFonts w:cs="Arial"/>
        </w:rPr>
        <w:t xml:space="preserve">72 </w:t>
      </w:r>
      <w:r w:rsidRPr="00DD4434">
        <w:rPr>
          <w:rFonts w:cs="Arial"/>
        </w:rPr>
        <w:t>hours following the placement of concrete treatment unless otherwise specified.</w:t>
      </w:r>
      <w:r>
        <w:rPr>
          <w:rFonts w:cs="Arial"/>
        </w:rPr>
        <w:t xml:space="preserve">  </w:t>
      </w:r>
      <w:r w:rsidRPr="00DD4434">
        <w:rPr>
          <w:rFonts w:cs="Arial"/>
        </w:rPr>
        <w:t>No backfill material shall be placed until the treated surfaces have been inspected and approved by the engineer.</w:t>
      </w:r>
      <w:r>
        <w:rPr>
          <w:rFonts w:cs="Arial"/>
        </w:rPr>
        <w:t xml:space="preserve">  </w:t>
      </w:r>
    </w:p>
    <w:p w14:paraId="67C2C2D2" w14:textId="77777777" w:rsidR="00DB52A2" w:rsidRDefault="00DB52A2" w:rsidP="00DB52A2">
      <w:pPr>
        <w:rPr>
          <w:rFonts w:cs="Arial"/>
        </w:rPr>
      </w:pPr>
    </w:p>
    <w:p w14:paraId="35B8E575" w14:textId="77777777" w:rsidR="00DB52A2" w:rsidRDefault="00DB52A2" w:rsidP="00DB52A2">
      <w:pPr>
        <w:rPr>
          <w:rFonts w:cs="Arial"/>
          <w:u w:val="single"/>
        </w:rPr>
      </w:pPr>
      <w:r w:rsidRPr="00DD4434">
        <w:rPr>
          <w:rFonts w:cs="Arial"/>
        </w:rPr>
        <w:t>Surface treatment material shall not be placed when the daily minimum temperature is less than 40 degrees Fahrenheit unless facilities are provided to ensure that the temperature of the material is maintained at a minimum temperature of 50 degrees Fahrenheit and not greater than 90 degrees Fahrenheit during placement and the curing period. Concrete treatment material shall not be placed on a frozen surface. When freezing conditions prevail, rock surfaces to be treated must be covered and heated to within a range of 50 to 90 degrees Fahrenheit for a minimum period of 24 hours before placing concrete treatment material.</w:t>
      </w:r>
    </w:p>
    <w:p w14:paraId="11478197" w14:textId="77777777" w:rsidR="00DB52A2" w:rsidRDefault="00DB52A2" w:rsidP="00DB52A2">
      <w:pPr>
        <w:pStyle w:val="5BodyText1012bk"/>
      </w:pPr>
    </w:p>
    <w:p w14:paraId="7F43274A" w14:textId="77777777" w:rsidR="00DB52A2" w:rsidRPr="00E665B6" w:rsidRDefault="00DB52A2" w:rsidP="00DB52A2">
      <w:pPr>
        <w:pStyle w:val="5BodyText1012bk"/>
        <w:rPr>
          <w:rFonts w:ascii="Arial" w:hAnsi="Arial" w:cs="Arial"/>
        </w:rPr>
      </w:pPr>
      <w:bookmarkStart w:id="1" w:name="_Hlk508979911"/>
      <w:r w:rsidRPr="00E665B6">
        <w:rPr>
          <w:rFonts w:ascii="Arial" w:hAnsi="Arial" w:cs="Arial"/>
          <w:u w:val="single"/>
        </w:rPr>
        <w:t>SUPERVISION AND INSPECTION</w:t>
      </w:r>
      <w:r w:rsidRPr="00E665B6">
        <w:rPr>
          <w:rFonts w:ascii="Arial" w:hAnsi="Arial" w:cs="Arial"/>
        </w:rPr>
        <w:t>:</w:t>
      </w:r>
    </w:p>
    <w:p w14:paraId="4E472CE1" w14:textId="77777777" w:rsidR="00DB52A2" w:rsidRPr="00E665B6" w:rsidRDefault="00DB52A2" w:rsidP="00DB52A2">
      <w:pPr>
        <w:pStyle w:val="5BodyText1012bk"/>
        <w:rPr>
          <w:rFonts w:ascii="Arial" w:hAnsi="Arial" w:cs="Arial"/>
        </w:rPr>
      </w:pPr>
    </w:p>
    <w:p w14:paraId="1B919C44" w14:textId="77777777" w:rsidR="00DB52A2" w:rsidRDefault="00177678" w:rsidP="00DB52A2">
      <w:pPr>
        <w:pStyle w:val="5BodyText1012bk"/>
        <w:rPr>
          <w:rFonts w:ascii="Arial" w:hAnsi="Arial" w:cs="Arial"/>
        </w:rPr>
      </w:pPr>
      <w:r w:rsidRPr="00177678">
        <w:rPr>
          <w:rFonts w:ascii="Arial" w:hAnsi="Arial" w:cs="Arial"/>
          <w:bCs/>
          <w:iCs/>
        </w:rPr>
        <w:t xml:space="preserve">All rock </w:t>
      </w:r>
      <w:r w:rsidR="00DB52A2">
        <w:rPr>
          <w:rFonts w:ascii="Arial" w:hAnsi="Arial" w:cs="Arial"/>
          <w:bCs/>
          <w:iCs/>
        </w:rPr>
        <w:t>surface treatment</w:t>
      </w:r>
      <w:r w:rsidRPr="00177678">
        <w:rPr>
          <w:rFonts w:ascii="Arial" w:hAnsi="Arial" w:cs="Arial"/>
          <w:bCs/>
          <w:iCs/>
        </w:rPr>
        <w:t xml:space="preserve"> shall be supervised by an engineering geologist appointed by the EIC.</w:t>
      </w:r>
      <w:r w:rsidR="00DB52A2">
        <w:rPr>
          <w:rFonts w:ascii="Arial" w:hAnsi="Arial" w:cs="Arial"/>
          <w:bCs/>
          <w:iCs/>
        </w:rPr>
        <w:t xml:space="preserve">  </w:t>
      </w:r>
      <w:r w:rsidR="00DB52A2" w:rsidRPr="007D360E">
        <w:rPr>
          <w:rFonts w:ascii="Arial" w:hAnsi="Arial" w:cs="Arial"/>
        </w:rPr>
        <w:t>The EIC must prepare written reports for each day surface treatments are applied.  The written report shall include:</w:t>
      </w:r>
    </w:p>
    <w:p w14:paraId="3C249F17" w14:textId="77777777" w:rsidR="00DB52A2" w:rsidRDefault="00DB52A2" w:rsidP="00DB52A2">
      <w:pPr>
        <w:pStyle w:val="5BodyText1012bk"/>
        <w:rPr>
          <w:rFonts w:ascii="Arial" w:hAnsi="Arial" w:cs="Arial"/>
        </w:rPr>
      </w:pPr>
    </w:p>
    <w:p w14:paraId="63F80CA5" w14:textId="77777777" w:rsidR="00752D00" w:rsidRDefault="00DB52A2">
      <w:pPr>
        <w:pStyle w:val="5BodyText1012bk"/>
        <w:numPr>
          <w:ilvl w:val="0"/>
          <w:numId w:val="319"/>
        </w:numPr>
        <w:rPr>
          <w:rFonts w:ascii="Arial" w:hAnsi="Arial" w:cs="Arial"/>
        </w:rPr>
      </w:pPr>
      <w:r>
        <w:rPr>
          <w:rFonts w:ascii="Arial" w:hAnsi="Arial" w:cs="Arial"/>
        </w:rPr>
        <w:t>Date of Inspection</w:t>
      </w:r>
    </w:p>
    <w:p w14:paraId="3E0A073C" w14:textId="77777777" w:rsidR="00752D00" w:rsidRDefault="00DB52A2">
      <w:pPr>
        <w:pStyle w:val="5BodyText1012bk"/>
        <w:numPr>
          <w:ilvl w:val="0"/>
          <w:numId w:val="319"/>
        </w:numPr>
        <w:rPr>
          <w:rFonts w:ascii="Arial" w:hAnsi="Arial" w:cs="Arial"/>
        </w:rPr>
      </w:pPr>
      <w:r>
        <w:rPr>
          <w:rFonts w:ascii="Arial" w:hAnsi="Arial" w:cs="Arial"/>
        </w:rPr>
        <w:t>Weather</w:t>
      </w:r>
    </w:p>
    <w:p w14:paraId="21C454DA" w14:textId="77777777" w:rsidR="00752D00" w:rsidRDefault="00DB52A2">
      <w:pPr>
        <w:pStyle w:val="5BodyText1012bk"/>
        <w:numPr>
          <w:ilvl w:val="0"/>
          <w:numId w:val="319"/>
        </w:numPr>
        <w:rPr>
          <w:rFonts w:ascii="Arial" w:hAnsi="Arial" w:cs="Arial"/>
        </w:rPr>
      </w:pPr>
      <w:r>
        <w:rPr>
          <w:rFonts w:ascii="Arial" w:hAnsi="Arial" w:cs="Arial"/>
        </w:rPr>
        <w:t>Surface Treatments Applied</w:t>
      </w:r>
    </w:p>
    <w:p w14:paraId="03F7F0B0" w14:textId="77777777" w:rsidR="00752D00" w:rsidRDefault="00DB52A2">
      <w:pPr>
        <w:pStyle w:val="5BodyText1012bk"/>
        <w:numPr>
          <w:ilvl w:val="1"/>
          <w:numId w:val="319"/>
        </w:numPr>
        <w:rPr>
          <w:rFonts w:ascii="Arial" w:hAnsi="Arial" w:cs="Arial"/>
        </w:rPr>
      </w:pPr>
      <w:r>
        <w:rPr>
          <w:rFonts w:ascii="Arial" w:hAnsi="Arial" w:cs="Arial"/>
        </w:rPr>
        <w:t>Type of treatment</w:t>
      </w:r>
    </w:p>
    <w:p w14:paraId="59D939F9" w14:textId="77777777" w:rsidR="00752D00" w:rsidRDefault="00DB52A2">
      <w:pPr>
        <w:pStyle w:val="5BodyText1012bk"/>
        <w:numPr>
          <w:ilvl w:val="1"/>
          <w:numId w:val="319"/>
        </w:numPr>
        <w:rPr>
          <w:rFonts w:ascii="Arial" w:hAnsi="Arial" w:cs="Arial"/>
        </w:rPr>
      </w:pPr>
      <w:r>
        <w:rPr>
          <w:rFonts w:ascii="Arial" w:hAnsi="Arial" w:cs="Arial"/>
        </w:rPr>
        <w:t>Station, Offset, and Elevation of treatment</w:t>
      </w:r>
    </w:p>
    <w:p w14:paraId="7D91DB79" w14:textId="77777777" w:rsidR="00752D00" w:rsidRDefault="00DB52A2">
      <w:pPr>
        <w:pStyle w:val="5BodyText1012bk"/>
        <w:numPr>
          <w:ilvl w:val="1"/>
          <w:numId w:val="319"/>
        </w:numPr>
        <w:rPr>
          <w:rFonts w:ascii="Arial" w:hAnsi="Arial" w:cs="Arial"/>
        </w:rPr>
      </w:pPr>
      <w:r>
        <w:rPr>
          <w:rFonts w:ascii="Arial" w:hAnsi="Arial" w:cs="Arial"/>
        </w:rPr>
        <w:t>Approximate area of treatment</w:t>
      </w:r>
    </w:p>
    <w:p w14:paraId="5F9D9EE0" w14:textId="77777777" w:rsidR="00752D00" w:rsidRDefault="00DB52A2">
      <w:pPr>
        <w:pStyle w:val="5BodyText1012bk"/>
        <w:numPr>
          <w:ilvl w:val="0"/>
          <w:numId w:val="319"/>
        </w:numPr>
        <w:rPr>
          <w:rFonts w:ascii="Arial" w:hAnsi="Arial" w:cs="Arial"/>
        </w:rPr>
      </w:pPr>
      <w:r>
        <w:rPr>
          <w:rFonts w:ascii="Arial" w:hAnsi="Arial" w:cs="Arial"/>
        </w:rPr>
        <w:t>Photos of treatment</w:t>
      </w:r>
    </w:p>
    <w:p w14:paraId="3CE4E333" w14:textId="77777777" w:rsidR="00DB52A2" w:rsidRDefault="00DB52A2" w:rsidP="007D360E">
      <w:pPr>
        <w:pStyle w:val="5BodyText1012bk"/>
        <w:rPr>
          <w:rFonts w:ascii="Arial" w:hAnsi="Arial" w:cs="Arial"/>
        </w:rPr>
      </w:pPr>
    </w:p>
    <w:p w14:paraId="33ECDD9D" w14:textId="77777777" w:rsidR="00752D00" w:rsidRDefault="00DB52A2">
      <w:r w:rsidRPr="007D360E">
        <w:rPr>
          <w:rFonts w:cs="Arial"/>
        </w:rPr>
        <w:t>In addition, dental concrete placement sh</w:t>
      </w:r>
      <w:r w:rsidR="007D360E" w:rsidRPr="007D360E">
        <w:rPr>
          <w:rFonts w:cs="Arial"/>
        </w:rPr>
        <w:t xml:space="preserve">all be supervised and inspected.  </w:t>
      </w:r>
      <w:r w:rsidR="007D360E" w:rsidRPr="006C4B79">
        <w:t>The</w:t>
      </w:r>
      <w:r w:rsidR="007D360E">
        <w:t xml:space="preserve"> Owner and EIC </w:t>
      </w:r>
      <w:r w:rsidR="007D360E" w:rsidRPr="006C4B79">
        <w:t>must</w:t>
      </w:r>
      <w:r w:rsidR="007D360E">
        <w:t xml:space="preserve"> </w:t>
      </w:r>
      <w:r w:rsidR="007D360E" w:rsidRPr="006C4B79">
        <w:t>be</w:t>
      </w:r>
      <w:r w:rsidR="007D360E">
        <w:t xml:space="preserve"> </w:t>
      </w:r>
      <w:r w:rsidR="007D360E" w:rsidRPr="006C4B79">
        <w:t>notified</w:t>
      </w:r>
      <w:r w:rsidR="007D360E">
        <w:t xml:space="preserve"> </w:t>
      </w:r>
      <w:r w:rsidR="007D360E" w:rsidRPr="006C4B79">
        <w:t>at</w:t>
      </w:r>
      <w:r w:rsidR="007D360E">
        <w:t xml:space="preserve"> </w:t>
      </w:r>
      <w:r w:rsidR="007D360E" w:rsidRPr="006C4B79">
        <w:t>least</w:t>
      </w:r>
      <w:r w:rsidR="007D360E">
        <w:t xml:space="preserve"> 48 </w:t>
      </w:r>
      <w:r w:rsidR="007D360E" w:rsidRPr="006C4B79">
        <w:t>hours</w:t>
      </w:r>
      <w:r w:rsidR="007D360E">
        <w:t xml:space="preserve"> </w:t>
      </w:r>
      <w:r w:rsidR="007D360E" w:rsidRPr="006C4B79">
        <w:t>in</w:t>
      </w:r>
      <w:r w:rsidR="007D360E">
        <w:t xml:space="preserve"> </w:t>
      </w:r>
      <w:r w:rsidR="007D360E" w:rsidRPr="006C4B79">
        <w:t>advance</w:t>
      </w:r>
      <w:r w:rsidR="007D360E">
        <w:t xml:space="preserve"> </w:t>
      </w:r>
      <w:r w:rsidR="007D360E" w:rsidRPr="006C4B79">
        <w:t>of</w:t>
      </w:r>
      <w:r w:rsidR="007D360E">
        <w:t xml:space="preserve"> </w:t>
      </w:r>
      <w:r w:rsidR="007D360E" w:rsidRPr="006C4B79">
        <w:t>concrete</w:t>
      </w:r>
      <w:r w:rsidR="007D360E">
        <w:t xml:space="preserve"> </w:t>
      </w:r>
      <w:r w:rsidR="007D360E" w:rsidRPr="006C4B79">
        <w:t>placement.</w:t>
      </w:r>
      <w:r w:rsidR="007D360E">
        <w:t xml:space="preserve">  </w:t>
      </w:r>
      <w:r w:rsidR="007D360E" w:rsidRPr="006C4B79">
        <w:t>Concrete</w:t>
      </w:r>
      <w:r w:rsidR="007D360E">
        <w:t xml:space="preserve"> </w:t>
      </w:r>
      <w:r w:rsidR="007D360E" w:rsidRPr="006C4B79">
        <w:t>must</w:t>
      </w:r>
      <w:r w:rsidR="007D360E">
        <w:t xml:space="preserve"> </w:t>
      </w:r>
      <w:r w:rsidR="007D360E" w:rsidRPr="006C4B79">
        <w:t>be</w:t>
      </w:r>
      <w:r w:rsidR="007D360E">
        <w:t xml:space="preserve"> poured </w:t>
      </w:r>
      <w:r w:rsidR="007D360E" w:rsidRPr="006C4B79">
        <w:t>only</w:t>
      </w:r>
      <w:r w:rsidR="007D360E">
        <w:t xml:space="preserve"> </w:t>
      </w:r>
      <w:r w:rsidR="007D360E" w:rsidRPr="006C4B79">
        <w:t>in</w:t>
      </w:r>
      <w:r w:rsidR="007D360E">
        <w:t xml:space="preserve"> </w:t>
      </w:r>
      <w:r w:rsidR="007D360E" w:rsidRPr="006C4B79">
        <w:t>the</w:t>
      </w:r>
      <w:r w:rsidR="007D360E">
        <w:t xml:space="preserve"> </w:t>
      </w:r>
      <w:r w:rsidR="007D360E" w:rsidRPr="006C4B79">
        <w:lastRenderedPageBreak/>
        <w:t>presence</w:t>
      </w:r>
      <w:r w:rsidR="007D360E">
        <w:t xml:space="preserve"> </w:t>
      </w:r>
      <w:r w:rsidR="007D360E" w:rsidRPr="006C4B79">
        <w:t>of</w:t>
      </w:r>
      <w:r w:rsidR="007D360E">
        <w:t xml:space="preserve"> </w:t>
      </w:r>
      <w:r w:rsidR="007D360E" w:rsidRPr="006C4B79">
        <w:t>the</w:t>
      </w:r>
      <w:r w:rsidR="007D360E">
        <w:t xml:space="preserve"> EIC d</w:t>
      </w:r>
      <w:r w:rsidR="007D360E" w:rsidRPr="006C4B79">
        <w:t>uring</w:t>
      </w:r>
      <w:r w:rsidR="007D360E">
        <w:t xml:space="preserve"> </w:t>
      </w:r>
      <w:r w:rsidR="007D360E" w:rsidRPr="006C4B79">
        <w:t>construction</w:t>
      </w:r>
      <w:r w:rsidR="007D360E">
        <w:t xml:space="preserve"> and </w:t>
      </w:r>
      <w:r w:rsidR="007D360E" w:rsidRPr="006C4B79">
        <w:t>the</w:t>
      </w:r>
      <w:r w:rsidR="007D360E">
        <w:t xml:space="preserve"> </w:t>
      </w:r>
      <w:r w:rsidR="007D360E" w:rsidRPr="006C4B79">
        <w:t>concrete</w:t>
      </w:r>
      <w:r w:rsidR="007D360E">
        <w:t xml:space="preserve"> shall be </w:t>
      </w:r>
      <w:r w:rsidR="007D360E" w:rsidRPr="006C4B79">
        <w:t>tested</w:t>
      </w:r>
      <w:r w:rsidR="007D360E">
        <w:t xml:space="preserve"> </w:t>
      </w:r>
      <w:r w:rsidR="007D360E" w:rsidRPr="006C4B79">
        <w:t>in</w:t>
      </w:r>
      <w:r w:rsidR="007D360E">
        <w:t xml:space="preserve"> </w:t>
      </w:r>
      <w:r w:rsidR="007D360E" w:rsidRPr="006C4B79">
        <w:t>accordance</w:t>
      </w:r>
      <w:r w:rsidR="007D360E">
        <w:t xml:space="preserve"> </w:t>
      </w:r>
      <w:r w:rsidR="007D360E" w:rsidRPr="006C4B79">
        <w:t>with</w:t>
      </w:r>
      <w:r w:rsidR="007D360E">
        <w:t xml:space="preserve"> MSHA Standard Specifications Section 902.10.08.  </w:t>
      </w:r>
      <w:r w:rsidR="007D360E">
        <w:rPr>
          <w:rFonts w:cs="Arial"/>
        </w:rPr>
        <w:t>The EIC</w:t>
      </w:r>
      <w:r w:rsidR="007D360E" w:rsidRPr="007D360E">
        <w:rPr>
          <w:rFonts w:cs="Arial"/>
        </w:rPr>
        <w:t xml:space="preserve"> must also make test cylinders for all concrete pours for cradles.  </w:t>
      </w:r>
      <w:r w:rsidR="007D360E" w:rsidRPr="006C4B79">
        <w:t>Seven-day</w:t>
      </w:r>
      <w:r w:rsidR="007D360E">
        <w:t xml:space="preserve"> (lab cured) </w:t>
      </w:r>
      <w:r w:rsidR="007D360E" w:rsidRPr="006C4B79">
        <w:t>and</w:t>
      </w:r>
      <w:r w:rsidR="007D360E">
        <w:t xml:space="preserve"> </w:t>
      </w:r>
      <w:r w:rsidR="007D360E" w:rsidRPr="006C4B79">
        <w:t>28-day</w:t>
      </w:r>
      <w:r w:rsidR="007D360E">
        <w:t xml:space="preserve"> (lab cured and field cured) </w:t>
      </w:r>
      <w:r w:rsidR="007D360E" w:rsidRPr="006C4B79">
        <w:t>tests</w:t>
      </w:r>
      <w:r w:rsidR="007D360E">
        <w:t xml:space="preserve"> </w:t>
      </w:r>
      <w:r w:rsidR="007D360E" w:rsidRPr="006C4B79">
        <w:t>must</w:t>
      </w:r>
      <w:r w:rsidR="007D360E">
        <w:t xml:space="preserve"> </w:t>
      </w:r>
      <w:r w:rsidR="007D360E" w:rsidRPr="006C4B79">
        <w:t>be</w:t>
      </w:r>
      <w:r w:rsidR="007D360E">
        <w:t xml:space="preserve"> </w:t>
      </w:r>
      <w:r w:rsidR="007D360E" w:rsidRPr="006C4B79">
        <w:t>conducted.</w:t>
      </w:r>
      <w:r w:rsidR="007D360E">
        <w:t xml:space="preserve">  </w:t>
      </w:r>
      <w:r w:rsidR="007D360E" w:rsidRPr="006C4B79">
        <w:t>For</w:t>
      </w:r>
      <w:r w:rsidR="007D360E">
        <w:t xml:space="preserve"> </w:t>
      </w:r>
      <w:r w:rsidR="007D360E" w:rsidRPr="006C4B79">
        <w:t>each</w:t>
      </w:r>
      <w:r w:rsidR="007D360E">
        <w:t xml:space="preserve"> </w:t>
      </w:r>
      <w:r w:rsidR="007D360E" w:rsidRPr="006C4B79">
        <w:t>day</w:t>
      </w:r>
      <w:r w:rsidR="007D360E">
        <w:t xml:space="preserve"> </w:t>
      </w:r>
      <w:r w:rsidR="007D360E" w:rsidRPr="006C4B79">
        <w:t>that</w:t>
      </w:r>
      <w:r w:rsidR="007D360E">
        <w:t xml:space="preserve"> </w:t>
      </w:r>
      <w:r w:rsidR="007D360E" w:rsidRPr="006C4B79">
        <w:t>concrete</w:t>
      </w:r>
      <w:r w:rsidR="007D360E">
        <w:t xml:space="preserve"> </w:t>
      </w:r>
      <w:r w:rsidR="007D360E" w:rsidRPr="006C4B79">
        <w:t>is</w:t>
      </w:r>
      <w:r w:rsidR="007D360E">
        <w:t xml:space="preserve"> </w:t>
      </w:r>
      <w:r w:rsidR="007D360E" w:rsidRPr="006C4B79">
        <w:t>poured</w:t>
      </w:r>
      <w:r w:rsidR="007D360E">
        <w:t xml:space="preserve"> </w:t>
      </w:r>
      <w:r w:rsidR="007D360E" w:rsidRPr="006C4B79">
        <w:t>on</w:t>
      </w:r>
      <w:r w:rsidR="007D360E">
        <w:t xml:space="preserve"> </w:t>
      </w:r>
      <w:r w:rsidR="007D360E" w:rsidRPr="006C4B79">
        <w:t>a</w:t>
      </w:r>
      <w:r w:rsidR="007D360E">
        <w:t xml:space="preserve"> </w:t>
      </w:r>
      <w:r w:rsidR="007D360E" w:rsidRPr="006C4B79">
        <w:t>project</w:t>
      </w:r>
      <w:r w:rsidR="007D360E">
        <w:t xml:space="preserve"> </w:t>
      </w:r>
      <w:r w:rsidR="007D360E" w:rsidRPr="006C4B79">
        <w:t>site,</w:t>
      </w:r>
      <w:r w:rsidR="007D360E">
        <w:t xml:space="preserve"> </w:t>
      </w:r>
      <w:r w:rsidR="007D360E" w:rsidRPr="006C4B79">
        <w:t>a</w:t>
      </w:r>
      <w:r w:rsidR="007D360E">
        <w:t xml:space="preserve"> </w:t>
      </w:r>
      <w:r w:rsidR="007D360E" w:rsidRPr="006C4B79">
        <w:t>minimum</w:t>
      </w:r>
      <w:r w:rsidR="007D360E">
        <w:t xml:space="preserve"> </w:t>
      </w:r>
      <w:r w:rsidR="007D360E" w:rsidRPr="006C4B79">
        <w:t>of</w:t>
      </w:r>
      <w:r w:rsidR="007D360E">
        <w:t xml:space="preserve"> eight </w:t>
      </w:r>
      <w:r w:rsidR="007D360E" w:rsidRPr="006C4B79">
        <w:t>test</w:t>
      </w:r>
      <w:r w:rsidR="007D360E">
        <w:t xml:space="preserve"> </w:t>
      </w:r>
      <w:r w:rsidR="007D360E" w:rsidRPr="006C4B79">
        <w:t>cylinders</w:t>
      </w:r>
      <w:r w:rsidR="007D360E">
        <w:t xml:space="preserve"> must be made </w:t>
      </w:r>
      <w:r w:rsidR="007D360E" w:rsidRPr="006C4B79">
        <w:t>for</w:t>
      </w:r>
      <w:r w:rsidR="007D360E">
        <w:t xml:space="preserve"> </w:t>
      </w:r>
      <w:r w:rsidR="007D360E" w:rsidRPr="006C4B79">
        <w:t>each</w:t>
      </w:r>
      <w:r w:rsidR="007D360E">
        <w:t xml:space="preserve"> </w:t>
      </w:r>
      <w:r w:rsidR="007D360E" w:rsidRPr="006C4B79">
        <w:t>mix</w:t>
      </w:r>
      <w:r w:rsidR="007D360E">
        <w:t xml:space="preserve"> </w:t>
      </w:r>
      <w:r w:rsidR="007D360E" w:rsidRPr="006C4B79">
        <w:t>design</w:t>
      </w:r>
      <w:r w:rsidR="007D360E">
        <w:t xml:space="preserve"> </w:t>
      </w:r>
      <w:r w:rsidR="007D360E" w:rsidRPr="006C4B79">
        <w:t>to</w:t>
      </w:r>
      <w:r w:rsidR="007D360E">
        <w:t xml:space="preserve"> </w:t>
      </w:r>
      <w:r w:rsidR="007D360E" w:rsidRPr="006C4B79">
        <w:t>be</w:t>
      </w:r>
      <w:r w:rsidR="007D360E">
        <w:t xml:space="preserve"> </w:t>
      </w:r>
      <w:r w:rsidR="007D360E" w:rsidRPr="006C4B79">
        <w:t>tested</w:t>
      </w:r>
      <w:r w:rsidR="007D360E">
        <w:t xml:space="preserve"> </w:t>
      </w:r>
      <w:r w:rsidR="007D360E" w:rsidRPr="006C4B79">
        <w:t>at</w:t>
      </w:r>
      <w:r w:rsidR="007D360E">
        <w:t xml:space="preserve"> </w:t>
      </w:r>
      <w:r w:rsidR="007D360E" w:rsidRPr="006C4B79">
        <w:t>a</w:t>
      </w:r>
      <w:r w:rsidR="00E938F0">
        <w:t xml:space="preserve">n accredited </w:t>
      </w:r>
      <w:r w:rsidR="007D360E" w:rsidRPr="006C4B79">
        <w:t>laboratory</w:t>
      </w:r>
      <w:r w:rsidR="007D360E">
        <w:t xml:space="preserve"> for every 50 cubic yards of concrete placed or fraction thereof</w:t>
      </w:r>
      <w:r w:rsidR="007D360E" w:rsidRPr="006C4B79">
        <w:t>.</w:t>
      </w:r>
      <w:r w:rsidR="007D360E">
        <w:t xml:space="preserve">  Six (6) </w:t>
      </w:r>
      <w:r w:rsidR="007D360E" w:rsidRPr="006C4B79">
        <w:t>test</w:t>
      </w:r>
      <w:r w:rsidR="007D360E">
        <w:t xml:space="preserve"> </w:t>
      </w:r>
      <w:r w:rsidR="007D360E" w:rsidRPr="006C4B79">
        <w:t>cylinders</w:t>
      </w:r>
      <w:r w:rsidR="007D360E">
        <w:t xml:space="preserve"> </w:t>
      </w:r>
      <w:r w:rsidR="007D360E" w:rsidRPr="006C4B79">
        <w:t>must</w:t>
      </w:r>
      <w:r w:rsidR="007D360E">
        <w:t xml:space="preserve"> </w:t>
      </w:r>
      <w:r w:rsidR="007D360E" w:rsidRPr="006C4B79">
        <w:t>be</w:t>
      </w:r>
      <w:r w:rsidR="007D360E">
        <w:t xml:space="preserve"> </w:t>
      </w:r>
      <w:r w:rsidR="007D360E" w:rsidRPr="006C4B79">
        <w:t>cured</w:t>
      </w:r>
      <w:r w:rsidR="007D360E">
        <w:t xml:space="preserve"> </w:t>
      </w:r>
      <w:r w:rsidR="007D360E" w:rsidRPr="006C4B79">
        <w:t>under</w:t>
      </w:r>
      <w:r w:rsidR="007D360E">
        <w:t xml:space="preserve"> </w:t>
      </w:r>
      <w:r w:rsidR="007D360E" w:rsidRPr="006C4B79">
        <w:t>the</w:t>
      </w:r>
      <w:r w:rsidR="007D360E">
        <w:t xml:space="preserve"> </w:t>
      </w:r>
      <w:r w:rsidR="007D360E" w:rsidRPr="006C4B79">
        <w:t>laboratory</w:t>
      </w:r>
      <w:r w:rsidR="007D360E">
        <w:t xml:space="preserve"> </w:t>
      </w:r>
      <w:r w:rsidR="007D360E" w:rsidRPr="006C4B79">
        <w:t>conditions</w:t>
      </w:r>
      <w:r w:rsidR="007D360E">
        <w:t xml:space="preserve"> (two (2) for seven (7) days, two (2) for 28 days, two (2) for 56 days) and two (2) cylinders must be cured under field conditions (for 28 days)</w:t>
      </w:r>
      <w:r w:rsidR="007D360E" w:rsidRPr="006C4B79">
        <w:t>.</w:t>
      </w:r>
      <w:r w:rsidR="007D360E">
        <w:t xml:space="preserve">  T</w:t>
      </w:r>
      <w:r w:rsidR="007D360E" w:rsidRPr="006C4B79">
        <w:t>he</w:t>
      </w:r>
      <w:r w:rsidR="007D360E">
        <w:t xml:space="preserve"> </w:t>
      </w:r>
      <w:r w:rsidR="007D360E" w:rsidRPr="006C4B79">
        <w:t>Owner</w:t>
      </w:r>
      <w:r w:rsidR="007D360E">
        <w:t xml:space="preserve"> or EIC </w:t>
      </w:r>
      <w:r w:rsidR="007D360E" w:rsidRPr="006C4B79">
        <w:t>may</w:t>
      </w:r>
      <w:r w:rsidR="007D360E">
        <w:t xml:space="preserve"> </w:t>
      </w:r>
      <w:r w:rsidR="007D360E" w:rsidRPr="006C4B79">
        <w:t>require</w:t>
      </w:r>
      <w:r w:rsidR="007D360E">
        <w:t xml:space="preserve"> </w:t>
      </w:r>
      <w:r w:rsidR="007D360E" w:rsidRPr="006C4B79">
        <w:t>an</w:t>
      </w:r>
      <w:r w:rsidR="007D360E">
        <w:t xml:space="preserve"> </w:t>
      </w:r>
      <w:r w:rsidR="007D360E" w:rsidRPr="006C4B79">
        <w:t>equal</w:t>
      </w:r>
      <w:r w:rsidR="007D360E">
        <w:t xml:space="preserve"> </w:t>
      </w:r>
      <w:r w:rsidR="007D360E" w:rsidRPr="006C4B79">
        <w:t>number</w:t>
      </w:r>
      <w:r w:rsidR="007D360E">
        <w:t xml:space="preserve"> </w:t>
      </w:r>
      <w:r w:rsidR="007D360E" w:rsidRPr="006C4B79">
        <w:t>of</w:t>
      </w:r>
      <w:r w:rsidR="007D360E">
        <w:t xml:space="preserve"> </w:t>
      </w:r>
      <w:r w:rsidR="007D360E" w:rsidRPr="006C4B79">
        <w:t>test</w:t>
      </w:r>
      <w:r w:rsidR="007D360E">
        <w:t xml:space="preserve"> </w:t>
      </w:r>
      <w:r w:rsidR="007D360E" w:rsidRPr="006C4B79">
        <w:t>cylinders</w:t>
      </w:r>
      <w:r w:rsidR="007D360E">
        <w:t xml:space="preserve"> </w:t>
      </w:r>
      <w:r w:rsidR="007D360E" w:rsidRPr="006C4B79">
        <w:t>cured</w:t>
      </w:r>
      <w:r w:rsidR="007D360E">
        <w:t xml:space="preserve"> </w:t>
      </w:r>
      <w:r w:rsidR="007D360E" w:rsidRPr="006C4B79">
        <w:t>under</w:t>
      </w:r>
      <w:r w:rsidR="007D360E">
        <w:t xml:space="preserve"> </w:t>
      </w:r>
      <w:r w:rsidR="007D360E" w:rsidRPr="006C4B79">
        <w:t>the</w:t>
      </w:r>
      <w:r w:rsidR="007D360E">
        <w:t xml:space="preserve"> </w:t>
      </w:r>
      <w:r w:rsidR="007D360E" w:rsidRPr="006C4B79">
        <w:t>job</w:t>
      </w:r>
      <w:r w:rsidR="007D360E">
        <w:t xml:space="preserve"> </w:t>
      </w:r>
      <w:r w:rsidR="007D360E" w:rsidRPr="006C4B79">
        <w:t>conditions.</w:t>
      </w:r>
      <w:r w:rsidR="007D360E">
        <w:t xml:space="preserve">  </w:t>
      </w:r>
      <w:r w:rsidR="007D360E" w:rsidRPr="006C4B79">
        <w:t>The</w:t>
      </w:r>
      <w:r w:rsidR="007D360E">
        <w:t xml:space="preserve"> t</w:t>
      </w:r>
      <w:r w:rsidR="007D360E" w:rsidRPr="006C4B79">
        <w:t>est</w:t>
      </w:r>
      <w:r w:rsidR="007D360E">
        <w:t xml:space="preserve"> </w:t>
      </w:r>
      <w:r w:rsidR="007D360E" w:rsidRPr="006C4B79">
        <w:t>results</w:t>
      </w:r>
      <w:r w:rsidR="007D360E">
        <w:t xml:space="preserve"> </w:t>
      </w:r>
      <w:r w:rsidR="007D360E" w:rsidRPr="006C4B79">
        <w:t>must</w:t>
      </w:r>
      <w:r w:rsidR="007D360E">
        <w:t xml:space="preserve"> </w:t>
      </w:r>
      <w:r w:rsidR="007D360E" w:rsidRPr="006C4B79">
        <w:t>be</w:t>
      </w:r>
      <w:r w:rsidR="007D360E">
        <w:t xml:space="preserve"> made available within seven days of each completed test</w:t>
      </w:r>
      <w:r w:rsidR="007D360E" w:rsidRPr="006C4B79">
        <w:t>.</w:t>
      </w:r>
      <w:r w:rsidR="007D360E">
        <w:t xml:space="preserve">  </w:t>
      </w:r>
      <w:r w:rsidR="007D360E" w:rsidRPr="006C4B79">
        <w:t>If</w:t>
      </w:r>
      <w:r w:rsidR="007D360E">
        <w:t xml:space="preserve"> </w:t>
      </w:r>
      <w:r w:rsidR="007D360E" w:rsidRPr="006C4B79">
        <w:t>the</w:t>
      </w:r>
      <w:r w:rsidR="007D360E">
        <w:t xml:space="preserve"> </w:t>
      </w:r>
      <w:r w:rsidR="007D360E" w:rsidRPr="006C4B79">
        <w:t>concrete</w:t>
      </w:r>
      <w:r w:rsidR="007D360E">
        <w:t xml:space="preserve"> </w:t>
      </w:r>
      <w:r w:rsidR="007D360E" w:rsidRPr="006C4B79">
        <w:t>fails</w:t>
      </w:r>
      <w:r w:rsidR="007D360E">
        <w:t xml:space="preserve"> </w:t>
      </w:r>
      <w:r w:rsidR="007D360E" w:rsidRPr="006C4B79">
        <w:t>to</w:t>
      </w:r>
      <w:r w:rsidR="007D360E">
        <w:t xml:space="preserve"> </w:t>
      </w:r>
      <w:r w:rsidR="007D360E" w:rsidRPr="006C4B79">
        <w:t>meet</w:t>
      </w:r>
      <w:r w:rsidR="007D360E">
        <w:t xml:space="preserve"> </w:t>
      </w:r>
      <w:r w:rsidR="007D360E" w:rsidRPr="006C4B79">
        <w:t>the</w:t>
      </w:r>
      <w:r w:rsidR="007D360E">
        <w:t xml:space="preserve"> </w:t>
      </w:r>
      <w:r w:rsidR="007D360E" w:rsidRPr="006C4B79">
        <w:t>contractual</w:t>
      </w:r>
      <w:r w:rsidR="007D360E">
        <w:t xml:space="preserve"> </w:t>
      </w:r>
      <w:r w:rsidR="007D360E" w:rsidRPr="006C4B79">
        <w:t>requirements,</w:t>
      </w:r>
      <w:r w:rsidR="007D360E">
        <w:t xml:space="preserve"> </w:t>
      </w:r>
      <w:r w:rsidR="007D360E" w:rsidRPr="006C4B79">
        <w:t>the</w:t>
      </w:r>
      <w:r w:rsidR="007D360E">
        <w:t xml:space="preserve"> </w:t>
      </w:r>
      <w:r w:rsidR="007D360E" w:rsidRPr="006C4B79">
        <w:t>Owner</w:t>
      </w:r>
      <w:r w:rsidR="007D360E">
        <w:t xml:space="preserve"> </w:t>
      </w:r>
      <w:r w:rsidR="007D360E" w:rsidRPr="006C4B79">
        <w:t>has</w:t>
      </w:r>
      <w:r w:rsidR="007D360E">
        <w:t xml:space="preserve"> </w:t>
      </w:r>
      <w:r w:rsidR="007D360E" w:rsidRPr="006C4B79">
        <w:t>the</w:t>
      </w:r>
      <w:r w:rsidR="007D360E">
        <w:t xml:space="preserve"> </w:t>
      </w:r>
      <w:r w:rsidR="007D360E" w:rsidRPr="006C4B79">
        <w:t>right</w:t>
      </w:r>
      <w:r w:rsidR="007D360E">
        <w:t xml:space="preserve"> </w:t>
      </w:r>
      <w:r w:rsidR="007D360E" w:rsidRPr="006C4B79">
        <w:t>to</w:t>
      </w:r>
      <w:r w:rsidR="007D360E">
        <w:t xml:space="preserve"> </w:t>
      </w:r>
      <w:r w:rsidR="007D360E" w:rsidRPr="006C4B79">
        <w:t>require</w:t>
      </w:r>
      <w:r w:rsidR="007D360E">
        <w:t xml:space="preserve"> </w:t>
      </w:r>
      <w:r w:rsidR="007D360E" w:rsidRPr="006C4B79">
        <w:t>additional</w:t>
      </w:r>
      <w:r w:rsidR="007D360E">
        <w:t xml:space="preserve"> </w:t>
      </w:r>
      <w:r w:rsidR="007D360E" w:rsidRPr="006C4B79">
        <w:t>testing</w:t>
      </w:r>
      <w:r w:rsidR="007D360E">
        <w:t xml:space="preserve"> </w:t>
      </w:r>
      <w:r w:rsidR="007D360E" w:rsidRPr="006C4B79">
        <w:t>or</w:t>
      </w:r>
      <w:r w:rsidR="007D360E">
        <w:t xml:space="preserve"> </w:t>
      </w:r>
      <w:r w:rsidR="007D360E" w:rsidRPr="006C4B79">
        <w:t>reject</w:t>
      </w:r>
      <w:r w:rsidR="007D360E">
        <w:t xml:space="preserve"> </w:t>
      </w:r>
      <w:r w:rsidR="007D360E" w:rsidRPr="006C4B79">
        <w:t>the</w:t>
      </w:r>
      <w:r w:rsidR="007D360E">
        <w:t xml:space="preserve"> </w:t>
      </w:r>
      <w:r w:rsidR="007D360E" w:rsidRPr="006C4B79">
        <w:t>concrete.</w:t>
      </w:r>
    </w:p>
    <w:p w14:paraId="20FEB1D2" w14:textId="77777777" w:rsidR="00752D00" w:rsidRDefault="00752D00">
      <w:pPr>
        <w:rPr>
          <w:rFonts w:cs="Arial"/>
        </w:rPr>
      </w:pPr>
    </w:p>
    <w:p w14:paraId="65F87A56" w14:textId="77777777" w:rsidR="00752D00" w:rsidRDefault="007D360E">
      <w:pPr>
        <w:rPr>
          <w:rFonts w:cs="Arial"/>
        </w:rPr>
      </w:pPr>
      <w:r w:rsidRPr="007D360E">
        <w:rPr>
          <w:rFonts w:cs="Arial"/>
        </w:rPr>
        <w:t>The EIC will be required to produce written reports summarizing concrete placement and including:</w:t>
      </w:r>
    </w:p>
    <w:p w14:paraId="087A262A" w14:textId="77777777" w:rsidR="00752D00" w:rsidRDefault="00752D00">
      <w:pPr>
        <w:pStyle w:val="ListParagraph"/>
        <w:rPr>
          <w:rFonts w:cs="Arial"/>
        </w:rPr>
      </w:pPr>
    </w:p>
    <w:p w14:paraId="5116C278" w14:textId="77777777" w:rsidR="00752D00" w:rsidRDefault="007D360E">
      <w:pPr>
        <w:pStyle w:val="ListParagraph"/>
        <w:numPr>
          <w:ilvl w:val="0"/>
          <w:numId w:val="298"/>
        </w:numPr>
        <w:rPr>
          <w:rFonts w:cs="Arial"/>
        </w:rPr>
      </w:pPr>
      <w:r>
        <w:rPr>
          <w:rFonts w:cs="Arial"/>
        </w:rPr>
        <w:t>Date/Time of Placement</w:t>
      </w:r>
    </w:p>
    <w:p w14:paraId="712F4BAF" w14:textId="77777777" w:rsidR="00752D00" w:rsidRDefault="007D360E">
      <w:pPr>
        <w:pStyle w:val="ListParagraph"/>
        <w:numPr>
          <w:ilvl w:val="0"/>
          <w:numId w:val="298"/>
        </w:numPr>
        <w:rPr>
          <w:rFonts w:cs="Arial"/>
        </w:rPr>
      </w:pPr>
      <w:r>
        <w:rPr>
          <w:rFonts w:cs="Arial"/>
        </w:rPr>
        <w:t>Weather Conditions</w:t>
      </w:r>
    </w:p>
    <w:p w14:paraId="3E776D76" w14:textId="77777777" w:rsidR="00752D00" w:rsidRDefault="007D360E">
      <w:pPr>
        <w:pStyle w:val="ListParagraph"/>
        <w:numPr>
          <w:ilvl w:val="0"/>
          <w:numId w:val="298"/>
        </w:numPr>
        <w:rPr>
          <w:rFonts w:cs="Arial"/>
        </w:rPr>
      </w:pPr>
      <w:r>
        <w:rPr>
          <w:rFonts w:cs="Arial"/>
        </w:rPr>
        <w:t>Location of Placement</w:t>
      </w:r>
    </w:p>
    <w:p w14:paraId="06AF2F7F" w14:textId="77777777" w:rsidR="00752D00" w:rsidRDefault="007D360E">
      <w:pPr>
        <w:pStyle w:val="ListParagraph"/>
        <w:numPr>
          <w:ilvl w:val="0"/>
          <w:numId w:val="298"/>
        </w:numPr>
        <w:rPr>
          <w:rFonts w:cs="Arial"/>
        </w:rPr>
      </w:pPr>
      <w:r>
        <w:rPr>
          <w:rFonts w:cs="Arial"/>
        </w:rPr>
        <w:t>Concrete Supplier</w:t>
      </w:r>
    </w:p>
    <w:p w14:paraId="09BDD6A2" w14:textId="77777777" w:rsidR="00752D00" w:rsidRDefault="007D360E">
      <w:pPr>
        <w:pStyle w:val="ListParagraph"/>
        <w:numPr>
          <w:ilvl w:val="0"/>
          <w:numId w:val="298"/>
        </w:numPr>
        <w:rPr>
          <w:rFonts w:cs="Arial"/>
        </w:rPr>
      </w:pPr>
      <w:r>
        <w:rPr>
          <w:rFonts w:cs="Arial"/>
        </w:rPr>
        <w:t>Estimated Quantity of Concrete Placed</w:t>
      </w:r>
    </w:p>
    <w:p w14:paraId="52DFC0DE" w14:textId="77777777" w:rsidR="00752D00" w:rsidRDefault="007D360E">
      <w:pPr>
        <w:pStyle w:val="ListParagraph"/>
        <w:numPr>
          <w:ilvl w:val="0"/>
          <w:numId w:val="298"/>
        </w:numPr>
        <w:rPr>
          <w:rFonts w:cs="Arial"/>
        </w:rPr>
      </w:pPr>
      <w:r>
        <w:rPr>
          <w:rFonts w:cs="Arial"/>
        </w:rPr>
        <w:t>Concrete Slump</w:t>
      </w:r>
    </w:p>
    <w:p w14:paraId="6CF6F171" w14:textId="77777777" w:rsidR="00752D00" w:rsidRDefault="007D360E">
      <w:pPr>
        <w:pStyle w:val="ListParagraph"/>
        <w:numPr>
          <w:ilvl w:val="0"/>
          <w:numId w:val="298"/>
        </w:numPr>
        <w:rPr>
          <w:rFonts w:cs="Arial"/>
        </w:rPr>
      </w:pPr>
      <w:r>
        <w:rPr>
          <w:rFonts w:cs="Arial"/>
        </w:rPr>
        <w:t>Concrete Air Percentage</w:t>
      </w:r>
    </w:p>
    <w:p w14:paraId="5899725D" w14:textId="77777777" w:rsidR="00752D00" w:rsidRDefault="007D360E">
      <w:pPr>
        <w:pStyle w:val="ListParagraph"/>
        <w:numPr>
          <w:ilvl w:val="0"/>
          <w:numId w:val="298"/>
        </w:numPr>
        <w:rPr>
          <w:rFonts w:cs="Arial"/>
        </w:rPr>
      </w:pPr>
      <w:r>
        <w:rPr>
          <w:rFonts w:cs="Arial"/>
        </w:rPr>
        <w:t>Concrete Temperature</w:t>
      </w:r>
    </w:p>
    <w:p w14:paraId="11C52C6F" w14:textId="77777777" w:rsidR="00752D00" w:rsidRDefault="007D360E">
      <w:pPr>
        <w:pStyle w:val="ListParagraph"/>
        <w:numPr>
          <w:ilvl w:val="0"/>
          <w:numId w:val="298"/>
        </w:numPr>
        <w:rPr>
          <w:rFonts w:cs="Arial"/>
        </w:rPr>
      </w:pPr>
      <w:r>
        <w:rPr>
          <w:rFonts w:cs="Arial"/>
        </w:rPr>
        <w:t>Number of Cylinders Made</w:t>
      </w:r>
    </w:p>
    <w:p w14:paraId="54465F36" w14:textId="77777777" w:rsidR="00752D00" w:rsidRDefault="007D360E">
      <w:pPr>
        <w:pStyle w:val="ListParagraph"/>
        <w:numPr>
          <w:ilvl w:val="0"/>
          <w:numId w:val="298"/>
        </w:numPr>
        <w:rPr>
          <w:rFonts w:cs="Arial"/>
        </w:rPr>
      </w:pPr>
      <w:r>
        <w:rPr>
          <w:rFonts w:cs="Arial"/>
        </w:rPr>
        <w:t>Special Measures taken by Contractor to protect concrete (e.g. hot weather or cold weather measures)</w:t>
      </w:r>
    </w:p>
    <w:p w14:paraId="2ABF7FFF" w14:textId="77777777" w:rsidR="00752D00" w:rsidRDefault="007D360E">
      <w:pPr>
        <w:pStyle w:val="ListParagraph"/>
        <w:numPr>
          <w:ilvl w:val="0"/>
          <w:numId w:val="298"/>
        </w:numPr>
        <w:rPr>
          <w:rFonts w:cs="Arial"/>
        </w:rPr>
      </w:pPr>
      <w:r>
        <w:rPr>
          <w:rFonts w:cs="Arial"/>
        </w:rPr>
        <w:t>Concrete Delivery Tickets</w:t>
      </w:r>
    </w:p>
    <w:p w14:paraId="0F9E2A43" w14:textId="77777777" w:rsidR="00752D00" w:rsidRDefault="007D360E">
      <w:pPr>
        <w:pStyle w:val="ListParagraph"/>
        <w:numPr>
          <w:ilvl w:val="0"/>
          <w:numId w:val="298"/>
        </w:numPr>
        <w:rPr>
          <w:rFonts w:cs="Arial"/>
        </w:rPr>
      </w:pPr>
      <w:r>
        <w:rPr>
          <w:rFonts w:cs="Arial"/>
        </w:rPr>
        <w:t>Photos of Concrete Placement</w:t>
      </w:r>
    </w:p>
    <w:bookmarkEnd w:id="1"/>
    <w:p w14:paraId="41C810E6" w14:textId="77777777" w:rsidR="00DB52A2" w:rsidRDefault="00DB52A2" w:rsidP="007D360E">
      <w:pPr>
        <w:pStyle w:val="5BodyText1012bk"/>
        <w:rPr>
          <w:rFonts w:ascii="Arial" w:hAnsi="Arial" w:cs="Arial"/>
        </w:rPr>
      </w:pPr>
    </w:p>
    <w:p w14:paraId="333D291D" w14:textId="77777777" w:rsidR="00DB52A2" w:rsidRDefault="00DB52A2" w:rsidP="00DB52A2">
      <w:pPr>
        <w:pStyle w:val="5BodyText1012bk"/>
        <w:rPr>
          <w:rFonts w:ascii="Arial" w:hAnsi="Arial" w:cs="Arial"/>
        </w:rPr>
      </w:pPr>
    </w:p>
    <w:p w14:paraId="4C5F040B" w14:textId="77777777" w:rsidR="00DB52A2" w:rsidRPr="007D360E" w:rsidRDefault="00DB52A2" w:rsidP="00DB52A2">
      <w:pPr>
        <w:pStyle w:val="5BodyText1012bk"/>
        <w:rPr>
          <w:rFonts w:ascii="Arial" w:hAnsi="Arial" w:cs="Arial"/>
        </w:rPr>
      </w:pPr>
    </w:p>
    <w:p w14:paraId="742AF0E9" w14:textId="77777777" w:rsidR="00DB52A2" w:rsidRDefault="00DB52A2" w:rsidP="00DB52A2">
      <w:pPr>
        <w:pStyle w:val="5BodyText1012bk"/>
        <w:rPr>
          <w:rFonts w:ascii="Arial" w:hAnsi="Arial" w:cs="Arial"/>
        </w:rPr>
      </w:pPr>
      <w:r w:rsidRPr="007D360E">
        <w:rPr>
          <w:rFonts w:ascii="Arial" w:hAnsi="Arial" w:cs="Arial"/>
        </w:rPr>
        <w:t xml:space="preserve"> </w:t>
      </w:r>
    </w:p>
    <w:p w14:paraId="2E690F76" w14:textId="77777777" w:rsidR="007D360E" w:rsidRDefault="007D360E" w:rsidP="00DB52A2">
      <w:pPr>
        <w:pStyle w:val="5BodyText1012bk"/>
        <w:rPr>
          <w:rFonts w:ascii="Arial" w:hAnsi="Arial" w:cs="Arial"/>
        </w:rPr>
      </w:pPr>
    </w:p>
    <w:p w14:paraId="0F82DC3D" w14:textId="77777777" w:rsidR="007D360E" w:rsidRDefault="007D360E" w:rsidP="00DB52A2">
      <w:pPr>
        <w:pStyle w:val="5BodyText1012bk"/>
        <w:rPr>
          <w:rFonts w:ascii="Arial" w:hAnsi="Arial" w:cs="Arial"/>
        </w:rPr>
      </w:pPr>
    </w:p>
    <w:p w14:paraId="2A47D6BF" w14:textId="77777777" w:rsidR="007D360E" w:rsidRDefault="007D360E" w:rsidP="00DB52A2">
      <w:pPr>
        <w:pStyle w:val="5BodyText1012bk"/>
        <w:rPr>
          <w:rFonts w:ascii="Arial" w:hAnsi="Arial" w:cs="Arial"/>
        </w:rPr>
      </w:pPr>
    </w:p>
    <w:p w14:paraId="210614E9" w14:textId="77777777" w:rsidR="007D360E" w:rsidRDefault="007D360E" w:rsidP="00DB52A2">
      <w:pPr>
        <w:pStyle w:val="5BodyText1012bk"/>
        <w:rPr>
          <w:rFonts w:ascii="Arial" w:hAnsi="Arial" w:cs="Arial"/>
        </w:rPr>
      </w:pPr>
    </w:p>
    <w:p w14:paraId="015CF8FA" w14:textId="77777777" w:rsidR="007D360E" w:rsidRDefault="007D360E" w:rsidP="00DB52A2">
      <w:pPr>
        <w:pStyle w:val="5BodyText1012bk"/>
        <w:rPr>
          <w:rFonts w:ascii="Arial" w:hAnsi="Arial" w:cs="Arial"/>
        </w:rPr>
      </w:pPr>
    </w:p>
    <w:p w14:paraId="66C8497D" w14:textId="77777777" w:rsidR="007D360E" w:rsidRDefault="007D360E" w:rsidP="00DB52A2">
      <w:pPr>
        <w:pStyle w:val="5BodyText1012bk"/>
        <w:rPr>
          <w:rFonts w:ascii="Arial" w:hAnsi="Arial" w:cs="Arial"/>
        </w:rPr>
      </w:pPr>
    </w:p>
    <w:p w14:paraId="2CB822DE" w14:textId="77777777" w:rsidR="007D360E" w:rsidRDefault="007D360E" w:rsidP="00DB52A2">
      <w:pPr>
        <w:pStyle w:val="5BodyText1012bk"/>
        <w:rPr>
          <w:rFonts w:ascii="Arial" w:hAnsi="Arial" w:cs="Arial"/>
        </w:rPr>
      </w:pPr>
    </w:p>
    <w:p w14:paraId="2F1E7784" w14:textId="77777777" w:rsidR="007D360E" w:rsidRDefault="007D360E" w:rsidP="00DB52A2">
      <w:pPr>
        <w:pStyle w:val="5BodyText1012bk"/>
        <w:rPr>
          <w:rFonts w:ascii="Arial" w:hAnsi="Arial" w:cs="Arial"/>
        </w:rPr>
      </w:pPr>
    </w:p>
    <w:p w14:paraId="3EDBC6C3" w14:textId="77777777" w:rsidR="007D360E" w:rsidRDefault="007D360E" w:rsidP="00DB52A2">
      <w:pPr>
        <w:pStyle w:val="5BodyText1012bk"/>
        <w:rPr>
          <w:rFonts w:ascii="Arial" w:hAnsi="Arial" w:cs="Arial"/>
        </w:rPr>
      </w:pPr>
    </w:p>
    <w:p w14:paraId="10650F71" w14:textId="77777777" w:rsidR="007D360E" w:rsidRDefault="007D360E" w:rsidP="00DB52A2">
      <w:pPr>
        <w:pStyle w:val="5BodyText1012bk"/>
        <w:rPr>
          <w:rFonts w:ascii="Arial" w:hAnsi="Arial" w:cs="Arial"/>
        </w:rPr>
      </w:pPr>
    </w:p>
    <w:p w14:paraId="100E2B69" w14:textId="77777777" w:rsidR="007D360E" w:rsidRDefault="007D360E" w:rsidP="00DB52A2">
      <w:pPr>
        <w:pStyle w:val="5BodyText1012bk"/>
        <w:rPr>
          <w:rFonts w:ascii="Arial" w:hAnsi="Arial" w:cs="Arial"/>
        </w:rPr>
      </w:pPr>
    </w:p>
    <w:p w14:paraId="0AA407F5" w14:textId="77777777" w:rsidR="007D360E" w:rsidRDefault="007D360E" w:rsidP="00DB52A2">
      <w:pPr>
        <w:pStyle w:val="5BodyText1012bk"/>
        <w:rPr>
          <w:rFonts w:ascii="Arial" w:hAnsi="Arial" w:cs="Arial"/>
        </w:rPr>
      </w:pPr>
    </w:p>
    <w:p w14:paraId="51D1E6F1" w14:textId="77777777" w:rsidR="007D360E" w:rsidRDefault="007D360E" w:rsidP="00DB52A2">
      <w:pPr>
        <w:pStyle w:val="5BodyText1012bk"/>
        <w:rPr>
          <w:rFonts w:ascii="Arial" w:hAnsi="Arial" w:cs="Arial"/>
        </w:rPr>
      </w:pPr>
    </w:p>
    <w:p w14:paraId="7C959A71" w14:textId="77777777" w:rsidR="007D360E" w:rsidRDefault="007D360E" w:rsidP="00DB52A2">
      <w:pPr>
        <w:pStyle w:val="5BodyText1012bk"/>
        <w:rPr>
          <w:rFonts w:ascii="Arial" w:hAnsi="Arial" w:cs="Arial"/>
        </w:rPr>
      </w:pPr>
    </w:p>
    <w:p w14:paraId="1252DAAA" w14:textId="77777777" w:rsidR="007D360E" w:rsidRDefault="007D360E" w:rsidP="00DB52A2">
      <w:pPr>
        <w:pStyle w:val="5BodyText1012bk"/>
        <w:rPr>
          <w:rFonts w:ascii="Arial" w:hAnsi="Arial" w:cs="Arial"/>
        </w:rPr>
      </w:pPr>
    </w:p>
    <w:p w14:paraId="0F9B57BE" w14:textId="77777777" w:rsidR="007D360E" w:rsidRDefault="007D360E" w:rsidP="00DB52A2">
      <w:pPr>
        <w:pStyle w:val="5BodyText1012bk"/>
        <w:rPr>
          <w:rFonts w:ascii="Arial" w:hAnsi="Arial" w:cs="Arial"/>
        </w:rPr>
      </w:pPr>
    </w:p>
    <w:p w14:paraId="5581DF66" w14:textId="77777777" w:rsidR="007D360E" w:rsidRDefault="007D360E" w:rsidP="00DB52A2">
      <w:pPr>
        <w:pStyle w:val="5BodyText1012bk"/>
        <w:rPr>
          <w:rFonts w:ascii="Arial" w:hAnsi="Arial" w:cs="Arial"/>
        </w:rPr>
      </w:pPr>
    </w:p>
    <w:p w14:paraId="726441EA" w14:textId="77777777" w:rsidR="007D360E" w:rsidRDefault="007D360E" w:rsidP="00DB52A2">
      <w:pPr>
        <w:pStyle w:val="5BodyText1012bk"/>
        <w:rPr>
          <w:rFonts w:ascii="Arial" w:hAnsi="Arial" w:cs="Arial"/>
        </w:rPr>
      </w:pPr>
    </w:p>
    <w:p w14:paraId="0B41A380" w14:textId="77777777" w:rsidR="007D360E" w:rsidRDefault="007D360E" w:rsidP="00DB52A2">
      <w:pPr>
        <w:pStyle w:val="5BodyText1012bk"/>
        <w:rPr>
          <w:rFonts w:ascii="Arial" w:hAnsi="Arial" w:cs="Arial"/>
        </w:rPr>
      </w:pPr>
    </w:p>
    <w:p w14:paraId="702A11C8" w14:textId="77777777" w:rsidR="007D360E" w:rsidRDefault="007D360E" w:rsidP="00DB52A2">
      <w:pPr>
        <w:pStyle w:val="5BodyText1012bk"/>
        <w:rPr>
          <w:rFonts w:ascii="Arial" w:hAnsi="Arial" w:cs="Arial"/>
        </w:rPr>
      </w:pPr>
    </w:p>
    <w:p w14:paraId="18F90CE9" w14:textId="77777777" w:rsidR="007D360E" w:rsidRDefault="007D360E" w:rsidP="00DB52A2">
      <w:pPr>
        <w:pStyle w:val="5BodyText1012bk"/>
        <w:rPr>
          <w:rFonts w:ascii="Arial" w:hAnsi="Arial" w:cs="Arial"/>
        </w:rPr>
      </w:pPr>
    </w:p>
    <w:p w14:paraId="257105D0" w14:textId="77777777" w:rsidR="007D360E" w:rsidRDefault="007D360E" w:rsidP="00DB52A2">
      <w:pPr>
        <w:pStyle w:val="5BodyText1012bk"/>
        <w:rPr>
          <w:rFonts w:ascii="Arial" w:hAnsi="Arial" w:cs="Arial"/>
        </w:rPr>
      </w:pPr>
    </w:p>
    <w:p w14:paraId="72D835E9" w14:textId="5284C2C7" w:rsidR="00B82CD8" w:rsidRDefault="006B139F" w:rsidP="00A05743">
      <w:pPr>
        <w:rPr>
          <w:rFonts w:cs="Arial"/>
          <w:b/>
        </w:rPr>
      </w:pPr>
      <w:r>
        <w:rPr>
          <w:rFonts w:cs="Arial"/>
          <w:b/>
        </w:rPr>
        <w:lastRenderedPageBreak/>
        <w:t>P</w:t>
      </w:r>
      <w:r w:rsidR="00B82CD8" w:rsidRPr="00A05743">
        <w:rPr>
          <w:rFonts w:cs="Arial"/>
          <w:b/>
        </w:rPr>
        <w:t>IPE</w:t>
      </w:r>
      <w:r w:rsidR="00B82CD8">
        <w:rPr>
          <w:rFonts w:cs="Arial"/>
          <w:b/>
        </w:rPr>
        <w:t xml:space="preserve"> </w:t>
      </w:r>
      <w:r w:rsidR="006B31A5">
        <w:rPr>
          <w:rFonts w:cs="Arial"/>
          <w:b/>
        </w:rPr>
        <w:t>CONDUITS</w:t>
      </w:r>
      <w:r w:rsidR="006B31A5">
        <w:rPr>
          <w:rFonts w:cs="Arial"/>
        </w:rPr>
        <w:t xml:space="preserve"> </w:t>
      </w:r>
    </w:p>
    <w:p w14:paraId="6B991870" w14:textId="77777777" w:rsidR="00581F8C" w:rsidRDefault="00581F8C" w:rsidP="00AA7579">
      <w:pPr>
        <w:rPr>
          <w:u w:val="single"/>
        </w:rPr>
      </w:pPr>
    </w:p>
    <w:p w14:paraId="6B4B76FF" w14:textId="77777777" w:rsidR="00B82CD8" w:rsidRDefault="00B82CD8" w:rsidP="00AA7579">
      <w:pPr>
        <w:rPr>
          <w:u w:val="single"/>
        </w:rPr>
      </w:pPr>
      <w:r w:rsidRPr="00AA7579">
        <w:rPr>
          <w:u w:val="single"/>
        </w:rPr>
        <w:t>DESCRIPTION</w:t>
      </w:r>
      <w:r>
        <w:rPr>
          <w:u w:val="single"/>
        </w:rPr>
        <w:t>:</w:t>
      </w:r>
    </w:p>
    <w:p w14:paraId="49210DA5" w14:textId="77777777" w:rsidR="00B82CD8" w:rsidRDefault="00B82CD8" w:rsidP="00A05743">
      <w:pPr>
        <w:rPr>
          <w:rFonts w:cs="Arial"/>
        </w:rPr>
      </w:pPr>
    </w:p>
    <w:p w14:paraId="14155A45" w14:textId="77777777" w:rsidR="00B82CD8" w:rsidRDefault="00B82CD8" w:rsidP="00A05743">
      <w:pPr>
        <w:rPr>
          <w:rFonts w:cs="Arial"/>
        </w:rPr>
      </w:pPr>
      <w:r w:rsidRPr="00A05743">
        <w:rPr>
          <w:rFonts w:cs="Arial"/>
        </w:rPr>
        <w:t>Comply</w:t>
      </w:r>
      <w:r>
        <w:rPr>
          <w:rFonts w:cs="Arial"/>
        </w:rPr>
        <w:t xml:space="preserve"> </w:t>
      </w:r>
      <w:r w:rsidRPr="00A05743">
        <w:rPr>
          <w:rFonts w:cs="Arial"/>
        </w:rPr>
        <w:t>with</w:t>
      </w:r>
      <w:r>
        <w:rPr>
          <w:rFonts w:cs="Arial"/>
        </w:rPr>
        <w:t xml:space="preserve"> </w:t>
      </w:r>
      <w:r w:rsidRPr="00A05743">
        <w:rPr>
          <w:rFonts w:cs="Arial"/>
        </w:rPr>
        <w:t>Subsection</w:t>
      </w:r>
      <w:r>
        <w:rPr>
          <w:rFonts w:cs="Arial"/>
        </w:rPr>
        <w:t xml:space="preserve"> </w:t>
      </w:r>
      <w:r w:rsidRPr="00A05743">
        <w:rPr>
          <w:rFonts w:cs="Arial"/>
        </w:rPr>
        <w:t>303.01</w:t>
      </w:r>
      <w:r>
        <w:rPr>
          <w:rFonts w:cs="Arial"/>
        </w:rPr>
        <w:t xml:space="preserve"> </w:t>
      </w:r>
      <w:r w:rsidRPr="00A05743">
        <w:rPr>
          <w:rFonts w:cs="Arial"/>
        </w:rPr>
        <w:t>of</w:t>
      </w:r>
      <w:r>
        <w:rPr>
          <w:rFonts w:cs="Arial"/>
        </w:rPr>
        <w:t xml:space="preserve"> </w:t>
      </w:r>
      <w:r w:rsidRPr="00A05743">
        <w:rPr>
          <w:rFonts w:cs="Arial"/>
        </w:rPr>
        <w:t>MSHA</w:t>
      </w:r>
      <w:r>
        <w:rPr>
          <w:rFonts w:cs="Arial"/>
        </w:rPr>
        <w:t xml:space="preserve"> </w:t>
      </w:r>
      <w:r w:rsidRPr="00A05743">
        <w:rPr>
          <w:rFonts w:cs="Arial"/>
        </w:rPr>
        <w:t>unless</w:t>
      </w:r>
      <w:r>
        <w:rPr>
          <w:rFonts w:cs="Arial"/>
        </w:rPr>
        <w:t xml:space="preserve"> </w:t>
      </w:r>
      <w:r w:rsidRPr="00A05743">
        <w:rPr>
          <w:rFonts w:cs="Arial"/>
        </w:rPr>
        <w:t>noted</w:t>
      </w:r>
      <w:r>
        <w:rPr>
          <w:rFonts w:cs="Arial"/>
        </w:rPr>
        <w:t xml:space="preserve"> </w:t>
      </w:r>
      <w:r w:rsidRPr="00A05743">
        <w:rPr>
          <w:rFonts w:cs="Arial"/>
        </w:rPr>
        <w:t>otherwise</w:t>
      </w:r>
      <w:r>
        <w:rPr>
          <w:rFonts w:cs="Arial"/>
        </w:rPr>
        <w:t xml:space="preserve"> </w:t>
      </w:r>
      <w:r w:rsidRPr="00A05743">
        <w:rPr>
          <w:rFonts w:cs="Arial"/>
        </w:rPr>
        <w:t>on</w:t>
      </w:r>
      <w:r>
        <w:rPr>
          <w:rFonts w:cs="Arial"/>
        </w:rPr>
        <w:t xml:space="preserve"> </w:t>
      </w:r>
      <w:r w:rsidRPr="00A05743">
        <w:rPr>
          <w:rFonts w:cs="Arial"/>
        </w:rPr>
        <w:t>Contract</w:t>
      </w:r>
      <w:r>
        <w:rPr>
          <w:rFonts w:cs="Arial"/>
        </w:rPr>
        <w:t xml:space="preserve"> </w:t>
      </w:r>
      <w:r w:rsidRPr="00A05743">
        <w:rPr>
          <w:rFonts w:cs="Arial"/>
        </w:rPr>
        <w:t>Documents</w:t>
      </w:r>
      <w:r>
        <w:rPr>
          <w:rFonts w:cs="Arial"/>
        </w:rPr>
        <w:t>.</w:t>
      </w:r>
    </w:p>
    <w:p w14:paraId="1234CF0D" w14:textId="77777777" w:rsidR="00B82CD8" w:rsidRDefault="00B82CD8" w:rsidP="00A05743">
      <w:pPr>
        <w:rPr>
          <w:rFonts w:cs="Arial"/>
        </w:rPr>
      </w:pPr>
    </w:p>
    <w:p w14:paraId="0EF7F23A" w14:textId="77777777" w:rsidR="00B82CD8" w:rsidRDefault="00B82CD8" w:rsidP="00A05743">
      <w:pPr>
        <w:rPr>
          <w:rFonts w:cs="Arial"/>
        </w:rPr>
      </w:pPr>
      <w:r w:rsidRPr="00A05743">
        <w:rPr>
          <w:rFonts w:cs="Arial"/>
        </w:rPr>
        <w:t>This</w:t>
      </w:r>
      <w:r>
        <w:rPr>
          <w:rFonts w:cs="Arial"/>
        </w:rPr>
        <w:t xml:space="preserve"> </w:t>
      </w:r>
      <w:r w:rsidRPr="00A05743">
        <w:rPr>
          <w:rFonts w:cs="Arial"/>
        </w:rPr>
        <w:t>Section</w:t>
      </w:r>
      <w:r>
        <w:rPr>
          <w:rFonts w:cs="Arial"/>
        </w:rPr>
        <w:t xml:space="preserve"> </w:t>
      </w:r>
      <w:r w:rsidRPr="00A05743">
        <w:rPr>
          <w:rFonts w:cs="Arial"/>
        </w:rPr>
        <w:t>includes</w:t>
      </w:r>
      <w:r>
        <w:rPr>
          <w:rFonts w:cs="Arial"/>
        </w:rPr>
        <w:t xml:space="preserve"> </w:t>
      </w:r>
      <w:r w:rsidRPr="00A05743">
        <w:rPr>
          <w:rFonts w:cs="Arial"/>
        </w:rPr>
        <w:t>the</w:t>
      </w:r>
      <w:r>
        <w:rPr>
          <w:rFonts w:cs="Arial"/>
        </w:rPr>
        <w:t xml:space="preserve"> </w:t>
      </w:r>
      <w:r w:rsidRPr="00A05743">
        <w:rPr>
          <w:rFonts w:cs="Arial"/>
        </w:rPr>
        <w:t>requirements</w:t>
      </w:r>
      <w:r>
        <w:rPr>
          <w:rFonts w:cs="Arial"/>
        </w:rPr>
        <w:t xml:space="preserve"> </w:t>
      </w:r>
      <w:r w:rsidRPr="00A05743">
        <w:rPr>
          <w:rFonts w:cs="Arial"/>
        </w:rPr>
        <w:t>to</w:t>
      </w:r>
      <w:r>
        <w:rPr>
          <w:rFonts w:cs="Arial"/>
        </w:rPr>
        <w:t xml:space="preserve"> </w:t>
      </w:r>
      <w:r w:rsidRPr="00A05743">
        <w:rPr>
          <w:rFonts w:cs="Arial"/>
        </w:rPr>
        <w:t>install</w:t>
      </w:r>
      <w:r>
        <w:rPr>
          <w:rFonts w:cs="Arial"/>
        </w:rPr>
        <w:t xml:space="preserve"> </w:t>
      </w:r>
      <w:r w:rsidRPr="00A05743">
        <w:rPr>
          <w:rFonts w:cs="Arial"/>
        </w:rPr>
        <w:t>and/or</w:t>
      </w:r>
      <w:r>
        <w:rPr>
          <w:rFonts w:cs="Arial"/>
        </w:rPr>
        <w:t xml:space="preserve"> </w:t>
      </w:r>
      <w:r w:rsidRPr="00A05743">
        <w:rPr>
          <w:rFonts w:cs="Arial"/>
        </w:rPr>
        <w:t>reconstruct</w:t>
      </w:r>
      <w:r>
        <w:rPr>
          <w:rFonts w:cs="Arial"/>
        </w:rPr>
        <w:t xml:space="preserve"> </w:t>
      </w:r>
      <w:r w:rsidRPr="00A05743">
        <w:rPr>
          <w:rFonts w:cs="Arial"/>
        </w:rPr>
        <w:t>temporary</w:t>
      </w:r>
      <w:r>
        <w:rPr>
          <w:rFonts w:cs="Arial"/>
        </w:rPr>
        <w:t xml:space="preserve"> </w:t>
      </w:r>
      <w:r w:rsidRPr="00A05743">
        <w:rPr>
          <w:rFonts w:cs="Arial"/>
        </w:rPr>
        <w:t>and</w:t>
      </w:r>
      <w:r>
        <w:rPr>
          <w:rFonts w:cs="Arial"/>
        </w:rPr>
        <w:t xml:space="preserve"> </w:t>
      </w:r>
      <w:r w:rsidRPr="00A05743">
        <w:rPr>
          <w:rFonts w:cs="Arial"/>
        </w:rPr>
        <w:t>permanent</w:t>
      </w:r>
      <w:r>
        <w:rPr>
          <w:rFonts w:cs="Arial"/>
        </w:rPr>
        <w:t xml:space="preserve"> </w:t>
      </w:r>
      <w:r w:rsidRPr="00A05743">
        <w:rPr>
          <w:rFonts w:cs="Arial"/>
        </w:rPr>
        <w:t>piping</w:t>
      </w:r>
      <w:r>
        <w:rPr>
          <w:rFonts w:cs="Arial"/>
        </w:rPr>
        <w:t xml:space="preserve"> </w:t>
      </w:r>
      <w:r w:rsidRPr="00A05743">
        <w:rPr>
          <w:rFonts w:cs="Arial"/>
        </w:rPr>
        <w:t>systems</w:t>
      </w:r>
      <w:r>
        <w:rPr>
          <w:rFonts w:cs="Arial"/>
        </w:rPr>
        <w:t xml:space="preserve"> </w:t>
      </w:r>
      <w:r w:rsidRPr="00A05743">
        <w:rPr>
          <w:rFonts w:cs="Arial"/>
        </w:rPr>
        <w:t>to</w:t>
      </w:r>
      <w:r>
        <w:rPr>
          <w:rFonts w:cs="Arial"/>
        </w:rPr>
        <w:t xml:space="preserve"> </w:t>
      </w:r>
      <w:r w:rsidRPr="00A05743">
        <w:rPr>
          <w:rFonts w:cs="Arial"/>
        </w:rPr>
        <w:t>the</w:t>
      </w:r>
      <w:r>
        <w:rPr>
          <w:rFonts w:cs="Arial"/>
        </w:rPr>
        <w:t xml:space="preserve"> </w:t>
      </w:r>
      <w:r w:rsidRPr="00A05743">
        <w:rPr>
          <w:rFonts w:cs="Arial"/>
        </w:rPr>
        <w:t>limits</w:t>
      </w:r>
      <w:r>
        <w:rPr>
          <w:rFonts w:cs="Arial"/>
        </w:rPr>
        <w:t xml:space="preserve"> </w:t>
      </w:r>
      <w:r w:rsidRPr="00A05743">
        <w:rPr>
          <w:rFonts w:cs="Arial"/>
        </w:rPr>
        <w:t>indicated</w:t>
      </w:r>
      <w:r>
        <w:rPr>
          <w:rFonts w:cs="Arial"/>
        </w:rPr>
        <w:t xml:space="preserve"> </w:t>
      </w:r>
      <w:r w:rsidRPr="00A05743">
        <w:rPr>
          <w:rFonts w:cs="Arial"/>
        </w:rPr>
        <w:t>in</w:t>
      </w:r>
      <w:r>
        <w:rPr>
          <w:rFonts w:cs="Arial"/>
        </w:rPr>
        <w:t xml:space="preserve"> </w:t>
      </w:r>
      <w:r w:rsidRPr="00A05743">
        <w:rPr>
          <w:rFonts w:cs="Arial"/>
        </w:rPr>
        <w:t>accordance</w:t>
      </w:r>
      <w:r>
        <w:rPr>
          <w:rFonts w:cs="Arial"/>
        </w:rPr>
        <w:t xml:space="preserve"> </w:t>
      </w:r>
      <w:r w:rsidRPr="00A05743">
        <w:rPr>
          <w:rFonts w:cs="Arial"/>
        </w:rPr>
        <w:t>with</w:t>
      </w:r>
      <w:r>
        <w:rPr>
          <w:rFonts w:cs="Arial"/>
        </w:rPr>
        <w:t xml:space="preserve"> </w:t>
      </w:r>
      <w:r w:rsidRPr="00A05743">
        <w:rPr>
          <w:rFonts w:cs="Arial"/>
        </w:rPr>
        <w:t>the</w:t>
      </w:r>
      <w:r>
        <w:rPr>
          <w:rFonts w:cs="Arial"/>
        </w:rPr>
        <w:t xml:space="preserve"> </w:t>
      </w:r>
      <w:r w:rsidRPr="00A05743">
        <w:rPr>
          <w:rFonts w:cs="Arial"/>
        </w:rPr>
        <w:t>Contract</w:t>
      </w:r>
      <w:r>
        <w:rPr>
          <w:rFonts w:cs="Arial"/>
        </w:rPr>
        <w:t xml:space="preserve"> </w:t>
      </w:r>
      <w:r w:rsidRPr="00A05743">
        <w:rPr>
          <w:rFonts w:cs="Arial"/>
        </w:rPr>
        <w:t>Documents.</w:t>
      </w:r>
    </w:p>
    <w:p w14:paraId="59146001" w14:textId="77777777" w:rsidR="00B82CD8" w:rsidRDefault="00B82CD8" w:rsidP="00A05743">
      <w:pPr>
        <w:rPr>
          <w:rFonts w:cs="Arial"/>
        </w:rPr>
      </w:pPr>
    </w:p>
    <w:p w14:paraId="7DB3E465" w14:textId="77777777" w:rsidR="00B82CD8" w:rsidRDefault="00B82CD8" w:rsidP="00A05743">
      <w:pPr>
        <w:rPr>
          <w:rFonts w:cs="Arial"/>
        </w:rPr>
      </w:pPr>
      <w:r w:rsidRPr="00A05743">
        <w:rPr>
          <w:rFonts w:cs="Arial"/>
        </w:rPr>
        <w:t>This</w:t>
      </w:r>
      <w:r>
        <w:rPr>
          <w:rFonts w:cs="Arial"/>
        </w:rPr>
        <w:t xml:space="preserve"> </w:t>
      </w:r>
      <w:r w:rsidRPr="00A05743">
        <w:rPr>
          <w:rFonts w:cs="Arial"/>
        </w:rPr>
        <w:t>Work</w:t>
      </w:r>
      <w:r>
        <w:rPr>
          <w:rFonts w:cs="Arial"/>
        </w:rPr>
        <w:t xml:space="preserve"> </w:t>
      </w:r>
      <w:r w:rsidRPr="00A05743">
        <w:rPr>
          <w:rFonts w:cs="Arial"/>
        </w:rPr>
        <w:t>includes</w:t>
      </w:r>
      <w:r>
        <w:rPr>
          <w:rFonts w:cs="Arial"/>
        </w:rPr>
        <w:t xml:space="preserve"> </w:t>
      </w:r>
      <w:r w:rsidRPr="00A05743">
        <w:rPr>
          <w:rFonts w:cs="Arial"/>
        </w:rPr>
        <w:t>trench</w:t>
      </w:r>
      <w:r>
        <w:rPr>
          <w:rFonts w:cs="Arial"/>
        </w:rPr>
        <w:t xml:space="preserve"> </w:t>
      </w:r>
      <w:r w:rsidRPr="00A05743">
        <w:rPr>
          <w:rFonts w:cs="Arial"/>
        </w:rPr>
        <w:t>excavation</w:t>
      </w:r>
      <w:r>
        <w:rPr>
          <w:rFonts w:cs="Arial"/>
        </w:rPr>
        <w:t xml:space="preserve"> </w:t>
      </w:r>
      <w:r w:rsidRPr="00A05743">
        <w:rPr>
          <w:rFonts w:cs="Arial"/>
        </w:rPr>
        <w:t>for</w:t>
      </w:r>
      <w:r>
        <w:rPr>
          <w:rFonts w:cs="Arial"/>
        </w:rPr>
        <w:t xml:space="preserve"> </w:t>
      </w:r>
      <w:r w:rsidRPr="00A05743">
        <w:rPr>
          <w:rFonts w:cs="Arial"/>
        </w:rPr>
        <w:t>installation</w:t>
      </w:r>
      <w:r>
        <w:rPr>
          <w:rFonts w:cs="Arial"/>
        </w:rPr>
        <w:t xml:space="preserve"> </w:t>
      </w:r>
      <w:r w:rsidRPr="00A05743">
        <w:rPr>
          <w:rFonts w:cs="Arial"/>
        </w:rPr>
        <w:t>of</w:t>
      </w:r>
      <w:r>
        <w:rPr>
          <w:rFonts w:cs="Arial"/>
        </w:rPr>
        <w:t xml:space="preserve"> </w:t>
      </w:r>
      <w:r w:rsidRPr="00A05743">
        <w:rPr>
          <w:rFonts w:cs="Arial"/>
        </w:rPr>
        <w:t>pipe,</w:t>
      </w:r>
      <w:r>
        <w:rPr>
          <w:rFonts w:cs="Arial"/>
        </w:rPr>
        <w:t xml:space="preserve"> </w:t>
      </w:r>
      <w:r w:rsidRPr="00A05743">
        <w:rPr>
          <w:rFonts w:cs="Arial"/>
        </w:rPr>
        <w:t>including</w:t>
      </w:r>
      <w:r>
        <w:rPr>
          <w:rFonts w:cs="Arial"/>
        </w:rPr>
        <w:t xml:space="preserve"> </w:t>
      </w:r>
      <w:r w:rsidRPr="00A05743">
        <w:rPr>
          <w:rFonts w:cs="Arial"/>
        </w:rPr>
        <w:t>when</w:t>
      </w:r>
      <w:r>
        <w:rPr>
          <w:rFonts w:cs="Arial"/>
        </w:rPr>
        <w:t xml:space="preserve"> </w:t>
      </w:r>
      <w:r w:rsidRPr="00A05743">
        <w:rPr>
          <w:rFonts w:cs="Arial"/>
        </w:rPr>
        <w:t>the</w:t>
      </w:r>
      <w:r>
        <w:rPr>
          <w:rFonts w:cs="Arial"/>
        </w:rPr>
        <w:t xml:space="preserve"> </w:t>
      </w:r>
      <w:r w:rsidRPr="00A05743">
        <w:rPr>
          <w:rFonts w:cs="Arial"/>
        </w:rPr>
        <w:t>trench</w:t>
      </w:r>
      <w:r>
        <w:rPr>
          <w:rFonts w:cs="Arial"/>
        </w:rPr>
        <w:t xml:space="preserve"> </w:t>
      </w:r>
      <w:r w:rsidRPr="00A05743">
        <w:rPr>
          <w:rFonts w:cs="Arial"/>
        </w:rPr>
        <w:t>excavation</w:t>
      </w:r>
      <w:r>
        <w:rPr>
          <w:rFonts w:cs="Arial"/>
        </w:rPr>
        <w:t xml:space="preserve"> </w:t>
      </w:r>
      <w:r w:rsidRPr="00A05743">
        <w:rPr>
          <w:rFonts w:cs="Arial"/>
        </w:rPr>
        <w:t>requires</w:t>
      </w:r>
      <w:r>
        <w:rPr>
          <w:rFonts w:cs="Arial"/>
        </w:rPr>
        <w:t xml:space="preserve"> </w:t>
      </w:r>
      <w:r w:rsidRPr="00A05743">
        <w:rPr>
          <w:rFonts w:cs="Arial"/>
        </w:rPr>
        <w:t>shoring</w:t>
      </w:r>
      <w:r>
        <w:rPr>
          <w:rFonts w:cs="Arial"/>
        </w:rPr>
        <w:t>.</w:t>
      </w:r>
    </w:p>
    <w:p w14:paraId="794DF551" w14:textId="77777777" w:rsidR="00B82CD8" w:rsidRDefault="00B82CD8" w:rsidP="00A05743">
      <w:pPr>
        <w:rPr>
          <w:rFonts w:cs="Arial"/>
        </w:rPr>
      </w:pPr>
    </w:p>
    <w:p w14:paraId="3EC923BB" w14:textId="77777777" w:rsidR="00B82CD8" w:rsidRDefault="00B82CD8" w:rsidP="00A05743">
      <w:pPr>
        <w:rPr>
          <w:rFonts w:cs="Arial"/>
        </w:rPr>
      </w:pPr>
      <w:r w:rsidRPr="00A05743">
        <w:rPr>
          <w:rFonts w:cs="Arial"/>
          <w:u w:val="single"/>
        </w:rPr>
        <w:t>MATERIALS</w:t>
      </w:r>
      <w:r>
        <w:rPr>
          <w:rFonts w:cs="Arial"/>
        </w:rPr>
        <w:t>:</w:t>
      </w:r>
    </w:p>
    <w:p w14:paraId="456C87C9" w14:textId="77777777" w:rsidR="00B82CD8" w:rsidRDefault="00B82CD8" w:rsidP="00A05743">
      <w:pPr>
        <w:rPr>
          <w:rFonts w:cs="Arial"/>
        </w:rPr>
      </w:pPr>
    </w:p>
    <w:p w14:paraId="6FA21577" w14:textId="77777777" w:rsidR="00B82CD8" w:rsidRDefault="00B82CD8" w:rsidP="00A05743">
      <w:pPr>
        <w:rPr>
          <w:rFonts w:cs="Arial"/>
        </w:rPr>
      </w:pPr>
      <w:r w:rsidRPr="00A05743">
        <w:rPr>
          <w:rFonts w:cs="Arial"/>
        </w:rPr>
        <w:t>Comply</w:t>
      </w:r>
      <w:r>
        <w:rPr>
          <w:rFonts w:cs="Arial"/>
        </w:rPr>
        <w:t xml:space="preserve"> </w:t>
      </w:r>
      <w:r w:rsidRPr="00A05743">
        <w:rPr>
          <w:rFonts w:cs="Arial"/>
        </w:rPr>
        <w:t>with</w:t>
      </w:r>
      <w:r>
        <w:rPr>
          <w:rFonts w:cs="Arial"/>
        </w:rPr>
        <w:t xml:space="preserve"> </w:t>
      </w:r>
      <w:r w:rsidRPr="00A05743">
        <w:rPr>
          <w:rFonts w:cs="Arial"/>
        </w:rPr>
        <w:t>Subsection</w:t>
      </w:r>
      <w:r>
        <w:rPr>
          <w:rFonts w:cs="Arial"/>
        </w:rPr>
        <w:t xml:space="preserve"> </w:t>
      </w:r>
      <w:r w:rsidRPr="00A05743">
        <w:rPr>
          <w:rFonts w:cs="Arial"/>
        </w:rPr>
        <w:t>303.02</w:t>
      </w:r>
      <w:r>
        <w:rPr>
          <w:rFonts w:cs="Arial"/>
        </w:rPr>
        <w:t xml:space="preserve"> </w:t>
      </w:r>
      <w:r w:rsidRPr="00A05743">
        <w:rPr>
          <w:rFonts w:cs="Arial"/>
        </w:rPr>
        <w:t>of</w:t>
      </w:r>
      <w:r>
        <w:rPr>
          <w:rFonts w:cs="Arial"/>
        </w:rPr>
        <w:t xml:space="preserve"> </w:t>
      </w:r>
      <w:r w:rsidRPr="00A05743">
        <w:rPr>
          <w:rFonts w:cs="Arial"/>
        </w:rPr>
        <w:t>MSHA</w:t>
      </w:r>
      <w:r>
        <w:rPr>
          <w:rFonts w:cs="Arial"/>
        </w:rPr>
        <w:t xml:space="preserve"> </w:t>
      </w:r>
      <w:r w:rsidRPr="00A05743">
        <w:rPr>
          <w:rFonts w:cs="Arial"/>
        </w:rPr>
        <w:t>unless</w:t>
      </w:r>
      <w:r>
        <w:rPr>
          <w:rFonts w:cs="Arial"/>
        </w:rPr>
        <w:t xml:space="preserve"> </w:t>
      </w:r>
      <w:r w:rsidRPr="00A05743">
        <w:rPr>
          <w:rFonts w:cs="Arial"/>
        </w:rPr>
        <w:t>noted</w:t>
      </w:r>
      <w:r>
        <w:rPr>
          <w:rFonts w:cs="Arial"/>
        </w:rPr>
        <w:t xml:space="preserve"> </w:t>
      </w:r>
      <w:r w:rsidRPr="00A05743">
        <w:rPr>
          <w:rFonts w:cs="Arial"/>
        </w:rPr>
        <w:t>otherwise</w:t>
      </w:r>
      <w:r>
        <w:rPr>
          <w:rFonts w:cs="Arial"/>
        </w:rPr>
        <w:t xml:space="preserve"> </w:t>
      </w:r>
      <w:r w:rsidRPr="00A05743">
        <w:rPr>
          <w:rFonts w:cs="Arial"/>
        </w:rPr>
        <w:t>on</w:t>
      </w:r>
      <w:r>
        <w:rPr>
          <w:rFonts w:cs="Arial"/>
        </w:rPr>
        <w:t xml:space="preserve"> </w:t>
      </w:r>
      <w:r w:rsidRPr="00A05743">
        <w:rPr>
          <w:rFonts w:cs="Arial"/>
        </w:rPr>
        <w:t>Contract</w:t>
      </w:r>
      <w:r>
        <w:rPr>
          <w:rFonts w:cs="Arial"/>
        </w:rPr>
        <w:t xml:space="preserve"> </w:t>
      </w:r>
      <w:r w:rsidRPr="00A05743">
        <w:rPr>
          <w:rFonts w:cs="Arial"/>
        </w:rPr>
        <w:t>Documents.</w:t>
      </w:r>
      <w:r w:rsidR="00EC29A6">
        <w:rPr>
          <w:rFonts w:cs="Arial"/>
        </w:rPr>
        <w:t xml:space="preserve">  Bedding Section shall be revised as follows:</w:t>
      </w:r>
    </w:p>
    <w:p w14:paraId="381E6234" w14:textId="77777777" w:rsidR="00EC29A6" w:rsidRDefault="00EC29A6" w:rsidP="00A05743">
      <w:pPr>
        <w:rPr>
          <w:rFonts w:cs="Arial"/>
        </w:rPr>
      </w:pPr>
    </w:p>
    <w:p w14:paraId="00AA34FE" w14:textId="77777777" w:rsidR="00EC29A6" w:rsidRDefault="00EC29A6" w:rsidP="00A05743">
      <w:pPr>
        <w:rPr>
          <w:rFonts w:cs="Arial"/>
        </w:rPr>
      </w:pPr>
      <w:r>
        <w:rPr>
          <w:rFonts w:cs="Arial"/>
        </w:rPr>
        <w:t xml:space="preserve">Bedding: All </w:t>
      </w:r>
      <w:r w:rsidR="009472DF">
        <w:rPr>
          <w:rFonts w:cs="Arial"/>
        </w:rPr>
        <w:t xml:space="preserve">concrete </w:t>
      </w:r>
      <w:r>
        <w:rPr>
          <w:rFonts w:cs="Arial"/>
        </w:rPr>
        <w:t>pipe conduits shall be</w:t>
      </w:r>
      <w:r w:rsidR="009472DF">
        <w:rPr>
          <w:rFonts w:cs="Arial"/>
        </w:rPr>
        <w:t xml:space="preserve"> firmly and uniformly</w:t>
      </w:r>
      <w:r>
        <w:rPr>
          <w:rFonts w:cs="Arial"/>
        </w:rPr>
        <w:t xml:space="preserve"> bedded in concrete cradles meeting dimensions shown on the Contract Documents.  Concrete cradle material shall meet Subsection 902.10 of MSHA Mix No. 3.  Reinforcement of the cradle shall be provided as specified by the Contract Documents.  </w:t>
      </w:r>
      <w:r w:rsidR="009472DF">
        <w:rPr>
          <w:rFonts w:cs="Arial"/>
        </w:rPr>
        <w:t>All other conduits shall be firmly and uniformly bedded in earth fill materials meeting the material requirements of the Placement of Earth fill Materials at Dams section of these specifications.</w:t>
      </w:r>
    </w:p>
    <w:p w14:paraId="1CBFAE6C" w14:textId="77777777" w:rsidR="00D07305" w:rsidRDefault="00D07305" w:rsidP="00A05743">
      <w:pPr>
        <w:rPr>
          <w:rFonts w:cs="Arial"/>
        </w:rPr>
      </w:pPr>
    </w:p>
    <w:p w14:paraId="009316EB" w14:textId="77777777" w:rsidR="00D07305" w:rsidRDefault="00D07305" w:rsidP="00A05743">
      <w:pPr>
        <w:rPr>
          <w:rFonts w:cs="Arial"/>
        </w:rPr>
      </w:pPr>
      <w:r>
        <w:rPr>
          <w:rFonts w:cs="Arial"/>
        </w:rPr>
        <w:t xml:space="preserve">All pipe conduits shall have a manufacturer’s stamp indicating the size and class of the pipe on each length of pipe conduit installed.  Stamps on </w:t>
      </w:r>
      <w:r w:rsidR="00156914">
        <w:rPr>
          <w:rFonts w:cs="Arial"/>
        </w:rPr>
        <w:t xml:space="preserve">reinforced </w:t>
      </w:r>
      <w:r>
        <w:rPr>
          <w:rFonts w:cs="Arial"/>
        </w:rPr>
        <w:t>concrete pipes shall be located on the inside wall of the pipe.</w:t>
      </w:r>
    </w:p>
    <w:p w14:paraId="25E2DE65" w14:textId="77777777" w:rsidR="00B82CD8" w:rsidRDefault="00B82CD8" w:rsidP="00A05743">
      <w:pPr>
        <w:rPr>
          <w:rFonts w:cs="Arial"/>
        </w:rPr>
      </w:pPr>
    </w:p>
    <w:p w14:paraId="0B7AA08D" w14:textId="25785603" w:rsidR="00B82CD8" w:rsidRDefault="00B82CD8" w:rsidP="00A05743">
      <w:pPr>
        <w:rPr>
          <w:rFonts w:cs="Arial"/>
        </w:rPr>
      </w:pPr>
      <w:r w:rsidRPr="00A05743">
        <w:rPr>
          <w:rFonts w:cs="Arial"/>
        </w:rPr>
        <w:t>Reinforced</w:t>
      </w:r>
      <w:r>
        <w:rPr>
          <w:rFonts w:cs="Arial"/>
        </w:rPr>
        <w:t xml:space="preserve"> </w:t>
      </w:r>
      <w:r w:rsidRPr="00A05743">
        <w:rPr>
          <w:rFonts w:cs="Arial"/>
        </w:rPr>
        <w:t>concrete</w:t>
      </w:r>
      <w:r>
        <w:rPr>
          <w:rFonts w:cs="Arial"/>
        </w:rPr>
        <w:t xml:space="preserve"> </w:t>
      </w:r>
      <w:r w:rsidRPr="00A05743">
        <w:rPr>
          <w:rFonts w:cs="Arial"/>
        </w:rPr>
        <w:t>pipe</w:t>
      </w:r>
      <w:r>
        <w:rPr>
          <w:rFonts w:cs="Arial"/>
        </w:rPr>
        <w:t xml:space="preserve"> </w:t>
      </w:r>
      <w:r w:rsidRPr="00A05743">
        <w:rPr>
          <w:rFonts w:cs="Arial"/>
        </w:rPr>
        <w:t>associated</w:t>
      </w:r>
      <w:r>
        <w:rPr>
          <w:rFonts w:cs="Arial"/>
        </w:rPr>
        <w:t xml:space="preserve"> </w:t>
      </w:r>
      <w:r w:rsidRPr="00A05743">
        <w:rPr>
          <w:rFonts w:cs="Arial"/>
        </w:rPr>
        <w:t>with</w:t>
      </w:r>
      <w:r>
        <w:rPr>
          <w:rFonts w:cs="Arial"/>
        </w:rPr>
        <w:t xml:space="preserve"> </w:t>
      </w:r>
      <w:r w:rsidR="00581F8C">
        <w:rPr>
          <w:rFonts w:cs="Arial"/>
        </w:rPr>
        <w:t>dam</w:t>
      </w:r>
      <w:r>
        <w:rPr>
          <w:rFonts w:cs="Arial"/>
        </w:rPr>
        <w:t xml:space="preserve"> </w:t>
      </w:r>
      <w:r w:rsidRPr="00A05743">
        <w:rPr>
          <w:rFonts w:cs="Arial"/>
        </w:rPr>
        <w:t>embankments</w:t>
      </w:r>
      <w:r>
        <w:rPr>
          <w:rFonts w:cs="Arial"/>
        </w:rPr>
        <w:t xml:space="preserve"> </w:t>
      </w:r>
      <w:r w:rsidRPr="00A05743">
        <w:rPr>
          <w:rFonts w:cs="Arial"/>
        </w:rPr>
        <w:t>and</w:t>
      </w:r>
      <w:r>
        <w:rPr>
          <w:rFonts w:cs="Arial"/>
        </w:rPr>
        <w:t xml:space="preserve"> </w:t>
      </w:r>
      <w:r w:rsidRPr="00A05743">
        <w:rPr>
          <w:rFonts w:cs="Arial"/>
        </w:rPr>
        <w:t>spillways</w:t>
      </w:r>
      <w:r>
        <w:rPr>
          <w:rFonts w:cs="Arial"/>
        </w:rPr>
        <w:t xml:space="preserve"> </w:t>
      </w:r>
      <w:r w:rsidRPr="00A05743">
        <w:rPr>
          <w:rFonts w:cs="Arial"/>
        </w:rPr>
        <w:t>must</w:t>
      </w:r>
      <w:r>
        <w:rPr>
          <w:rFonts w:cs="Arial"/>
        </w:rPr>
        <w:t xml:space="preserve"> </w:t>
      </w:r>
      <w:r w:rsidRPr="00A05743">
        <w:rPr>
          <w:rFonts w:cs="Arial"/>
        </w:rPr>
        <w:t>be</w:t>
      </w:r>
      <w:r>
        <w:rPr>
          <w:rFonts w:cs="Arial"/>
        </w:rPr>
        <w:t xml:space="preserve"> </w:t>
      </w:r>
      <w:r w:rsidRPr="00A05743">
        <w:rPr>
          <w:rFonts w:cs="Arial"/>
        </w:rPr>
        <w:t>watertight</w:t>
      </w:r>
      <w:r>
        <w:rPr>
          <w:rFonts w:cs="Arial"/>
        </w:rPr>
        <w:t xml:space="preserve"> </w:t>
      </w:r>
      <w:r w:rsidRPr="00A05743">
        <w:rPr>
          <w:rFonts w:cs="Arial"/>
        </w:rPr>
        <w:t>and</w:t>
      </w:r>
      <w:r>
        <w:rPr>
          <w:rFonts w:cs="Arial"/>
        </w:rPr>
        <w:t xml:space="preserve"> </w:t>
      </w:r>
      <w:r w:rsidRPr="00A05743">
        <w:rPr>
          <w:rFonts w:cs="Arial"/>
        </w:rPr>
        <w:t>meet</w:t>
      </w:r>
      <w:r>
        <w:rPr>
          <w:rFonts w:cs="Arial"/>
        </w:rPr>
        <w:t xml:space="preserve"> </w:t>
      </w:r>
      <w:r w:rsidRPr="00A05743">
        <w:rPr>
          <w:rFonts w:cs="Arial"/>
        </w:rPr>
        <w:t>ASTM</w:t>
      </w:r>
      <w:r>
        <w:rPr>
          <w:rFonts w:cs="Arial"/>
        </w:rPr>
        <w:t xml:space="preserve"> </w:t>
      </w:r>
      <w:r w:rsidRPr="00A05743">
        <w:rPr>
          <w:rFonts w:cs="Arial"/>
        </w:rPr>
        <w:t>C361</w:t>
      </w:r>
      <w:r>
        <w:rPr>
          <w:rFonts w:cs="Arial"/>
        </w:rPr>
        <w:t xml:space="preserve"> </w:t>
      </w:r>
      <w:r w:rsidRPr="00A05743">
        <w:rPr>
          <w:rFonts w:cs="Arial"/>
        </w:rPr>
        <w:t>standards</w:t>
      </w:r>
      <w:r w:rsidR="00581F8C">
        <w:rPr>
          <w:rFonts w:cs="Arial"/>
        </w:rPr>
        <w:t xml:space="preserve"> unless noted otherwise on Contract Documents</w:t>
      </w:r>
      <w:r w:rsidRPr="00A05743">
        <w:rPr>
          <w:rFonts w:cs="Arial"/>
        </w:rPr>
        <w:t>.</w:t>
      </w:r>
      <w:r>
        <w:rPr>
          <w:rFonts w:cs="Arial"/>
        </w:rPr>
        <w:t xml:space="preserve">  </w:t>
      </w:r>
      <w:r w:rsidRPr="00A05743">
        <w:rPr>
          <w:rFonts w:cs="Arial"/>
        </w:rPr>
        <w:t>These</w:t>
      </w:r>
      <w:r>
        <w:rPr>
          <w:rFonts w:cs="Arial"/>
        </w:rPr>
        <w:t xml:space="preserve"> </w:t>
      </w:r>
      <w:r w:rsidRPr="00A05743">
        <w:rPr>
          <w:rFonts w:cs="Arial"/>
        </w:rPr>
        <w:t>pipes</w:t>
      </w:r>
      <w:r>
        <w:rPr>
          <w:rFonts w:cs="Arial"/>
        </w:rPr>
        <w:t xml:space="preserve"> </w:t>
      </w:r>
      <w:r w:rsidRPr="00A05743">
        <w:rPr>
          <w:rFonts w:cs="Arial"/>
        </w:rPr>
        <w:t>must</w:t>
      </w:r>
      <w:r>
        <w:rPr>
          <w:rFonts w:cs="Arial"/>
        </w:rPr>
        <w:t xml:space="preserve"> </w:t>
      </w:r>
      <w:r w:rsidRPr="00A05743">
        <w:rPr>
          <w:rFonts w:cs="Arial"/>
        </w:rPr>
        <w:t>have</w:t>
      </w:r>
      <w:r>
        <w:rPr>
          <w:rFonts w:cs="Arial"/>
        </w:rPr>
        <w:t xml:space="preserve"> </w:t>
      </w:r>
      <w:r w:rsidRPr="00A05743">
        <w:rPr>
          <w:rFonts w:cs="Arial"/>
        </w:rPr>
        <w:t>bell</w:t>
      </w:r>
      <w:r>
        <w:rPr>
          <w:rFonts w:cs="Arial"/>
        </w:rPr>
        <w:t xml:space="preserve"> </w:t>
      </w:r>
      <w:r w:rsidRPr="00A05743">
        <w:rPr>
          <w:rFonts w:cs="Arial"/>
        </w:rPr>
        <w:t>and</w:t>
      </w:r>
      <w:r>
        <w:rPr>
          <w:rFonts w:cs="Arial"/>
        </w:rPr>
        <w:t xml:space="preserve"> </w:t>
      </w:r>
      <w:r w:rsidRPr="00A05743">
        <w:rPr>
          <w:rFonts w:cs="Arial"/>
        </w:rPr>
        <w:t>spigot</w:t>
      </w:r>
      <w:r>
        <w:rPr>
          <w:rFonts w:cs="Arial"/>
        </w:rPr>
        <w:t xml:space="preserve"> </w:t>
      </w:r>
      <w:r w:rsidRPr="00A05743">
        <w:rPr>
          <w:rFonts w:cs="Arial"/>
        </w:rPr>
        <w:t>joints</w:t>
      </w:r>
      <w:r>
        <w:rPr>
          <w:rFonts w:cs="Arial"/>
        </w:rPr>
        <w:t xml:space="preserve"> </w:t>
      </w:r>
      <w:r w:rsidRPr="00A05743">
        <w:rPr>
          <w:rFonts w:cs="Arial"/>
        </w:rPr>
        <w:t>with</w:t>
      </w:r>
      <w:r>
        <w:rPr>
          <w:rFonts w:cs="Arial"/>
        </w:rPr>
        <w:t xml:space="preserve"> </w:t>
      </w:r>
      <w:r w:rsidR="00581F8C" w:rsidRPr="00A05743">
        <w:rPr>
          <w:rFonts w:cs="Arial"/>
        </w:rPr>
        <w:t>O-ring</w:t>
      </w:r>
      <w:r>
        <w:rPr>
          <w:rFonts w:cs="Arial"/>
        </w:rPr>
        <w:t xml:space="preserve"> </w:t>
      </w:r>
      <w:r w:rsidRPr="00A05743">
        <w:rPr>
          <w:rFonts w:cs="Arial"/>
        </w:rPr>
        <w:t>rubber</w:t>
      </w:r>
      <w:r>
        <w:rPr>
          <w:rFonts w:cs="Arial"/>
        </w:rPr>
        <w:t xml:space="preserve"> </w:t>
      </w:r>
      <w:r w:rsidRPr="00A05743">
        <w:rPr>
          <w:rFonts w:cs="Arial"/>
        </w:rPr>
        <w:t>gaskets</w:t>
      </w:r>
      <w:r>
        <w:rPr>
          <w:rFonts w:cs="Arial"/>
        </w:rPr>
        <w:t>.</w:t>
      </w:r>
    </w:p>
    <w:p w14:paraId="7A6DEC01" w14:textId="77777777" w:rsidR="00B82CD8" w:rsidRDefault="00B82CD8" w:rsidP="00A05743">
      <w:pPr>
        <w:rPr>
          <w:rFonts w:cs="Arial"/>
        </w:rPr>
      </w:pPr>
    </w:p>
    <w:p w14:paraId="6603D7B3" w14:textId="77777777" w:rsidR="00B82CD8" w:rsidRDefault="00B82CD8" w:rsidP="00A05743">
      <w:pPr>
        <w:rPr>
          <w:rFonts w:cs="Arial"/>
        </w:rPr>
      </w:pPr>
      <w:r w:rsidRPr="00A05743">
        <w:rPr>
          <w:rFonts w:cs="Arial"/>
        </w:rPr>
        <w:t>Heavy</w:t>
      </w:r>
      <w:r>
        <w:rPr>
          <w:rFonts w:cs="Arial"/>
        </w:rPr>
        <w:t xml:space="preserve"> </w:t>
      </w:r>
      <w:r w:rsidRPr="00A05743">
        <w:rPr>
          <w:rFonts w:cs="Arial"/>
        </w:rPr>
        <w:t>duty</w:t>
      </w:r>
      <w:r>
        <w:rPr>
          <w:rFonts w:cs="Arial"/>
        </w:rPr>
        <w:t xml:space="preserve"> </w:t>
      </w:r>
      <w:r w:rsidRPr="00A05743">
        <w:rPr>
          <w:rFonts w:cs="Arial"/>
        </w:rPr>
        <w:t>corrugated</w:t>
      </w:r>
      <w:r>
        <w:rPr>
          <w:rFonts w:cs="Arial"/>
        </w:rPr>
        <w:t xml:space="preserve"> </w:t>
      </w:r>
      <w:r w:rsidRPr="00A05743">
        <w:rPr>
          <w:rFonts w:cs="Arial"/>
        </w:rPr>
        <w:t>black</w:t>
      </w:r>
      <w:r>
        <w:rPr>
          <w:rFonts w:cs="Arial"/>
        </w:rPr>
        <w:t xml:space="preserve"> </w:t>
      </w:r>
      <w:r w:rsidRPr="00A05743">
        <w:rPr>
          <w:rFonts w:cs="Arial"/>
        </w:rPr>
        <w:t>polyethylene</w:t>
      </w:r>
      <w:r>
        <w:rPr>
          <w:rFonts w:cs="Arial"/>
        </w:rPr>
        <w:t xml:space="preserve"> </w:t>
      </w:r>
      <w:r w:rsidRPr="00A05743">
        <w:rPr>
          <w:rFonts w:cs="Arial"/>
        </w:rPr>
        <w:t>pipe</w:t>
      </w:r>
      <w:r>
        <w:rPr>
          <w:rFonts w:cs="Arial"/>
        </w:rPr>
        <w:t xml:space="preserve"> </w:t>
      </w:r>
      <w:r w:rsidRPr="00A05743">
        <w:rPr>
          <w:rFonts w:cs="Arial"/>
        </w:rPr>
        <w:t>(HDPE),</w:t>
      </w:r>
      <w:r>
        <w:rPr>
          <w:rFonts w:cs="Arial"/>
        </w:rPr>
        <w:t xml:space="preserve"> </w:t>
      </w:r>
      <w:r w:rsidRPr="00A05743">
        <w:rPr>
          <w:rFonts w:cs="Arial"/>
        </w:rPr>
        <w:t>slotted</w:t>
      </w:r>
      <w:r>
        <w:rPr>
          <w:rFonts w:cs="Arial"/>
        </w:rPr>
        <w:t xml:space="preserve"> </w:t>
      </w:r>
      <w:r w:rsidRPr="00A05743">
        <w:rPr>
          <w:rFonts w:cs="Arial"/>
        </w:rPr>
        <w:t>or</w:t>
      </w:r>
      <w:r>
        <w:rPr>
          <w:rFonts w:cs="Arial"/>
        </w:rPr>
        <w:t xml:space="preserve"> </w:t>
      </w:r>
      <w:r w:rsidRPr="00A05743">
        <w:rPr>
          <w:rFonts w:cs="Arial"/>
        </w:rPr>
        <w:t>solid</w:t>
      </w:r>
      <w:r>
        <w:rPr>
          <w:rFonts w:cs="Arial"/>
        </w:rPr>
        <w:t xml:space="preserve"> </w:t>
      </w:r>
      <w:r w:rsidRPr="00A05743">
        <w:rPr>
          <w:rFonts w:cs="Arial"/>
        </w:rPr>
        <w:t>must</w:t>
      </w:r>
      <w:r>
        <w:rPr>
          <w:rFonts w:cs="Arial"/>
        </w:rPr>
        <w:t xml:space="preserve"> </w:t>
      </w:r>
      <w:r w:rsidRPr="00A05743">
        <w:rPr>
          <w:rFonts w:cs="Arial"/>
        </w:rPr>
        <w:t>meet</w:t>
      </w:r>
      <w:r>
        <w:rPr>
          <w:rFonts w:cs="Arial"/>
        </w:rPr>
        <w:t xml:space="preserve"> </w:t>
      </w:r>
      <w:r w:rsidRPr="00A05743">
        <w:rPr>
          <w:rFonts w:cs="Arial"/>
        </w:rPr>
        <w:t>the</w:t>
      </w:r>
      <w:r>
        <w:rPr>
          <w:rFonts w:cs="Arial"/>
        </w:rPr>
        <w:t xml:space="preserve"> </w:t>
      </w:r>
      <w:r w:rsidRPr="00A05743">
        <w:rPr>
          <w:rFonts w:cs="Arial"/>
        </w:rPr>
        <w:t>requirements</w:t>
      </w:r>
      <w:r>
        <w:rPr>
          <w:rFonts w:cs="Arial"/>
        </w:rPr>
        <w:t xml:space="preserve"> </w:t>
      </w:r>
      <w:r w:rsidRPr="00A05743">
        <w:rPr>
          <w:rFonts w:cs="Arial"/>
        </w:rPr>
        <w:t>of</w:t>
      </w:r>
      <w:r>
        <w:rPr>
          <w:rFonts w:cs="Arial"/>
        </w:rPr>
        <w:t xml:space="preserve"> </w:t>
      </w:r>
      <w:r w:rsidR="00A27E17">
        <w:rPr>
          <w:rFonts w:cs="Arial"/>
        </w:rPr>
        <w:t xml:space="preserve">AASHTO M252 Type S for diameters of </w:t>
      </w:r>
      <w:r w:rsidR="001F0BD0">
        <w:rPr>
          <w:rFonts w:cs="Arial"/>
        </w:rPr>
        <w:t>three</w:t>
      </w:r>
      <w:r w:rsidR="00A27E17">
        <w:rPr>
          <w:rFonts w:cs="Arial"/>
        </w:rPr>
        <w:t xml:space="preserve"> inches through 10 inches and AASHTO M294 Type S for diameters of 12 inches through 60 inches.</w:t>
      </w:r>
      <w:r>
        <w:rPr>
          <w:rFonts w:cs="Arial"/>
        </w:rPr>
        <w:t xml:space="preserve"> </w:t>
      </w:r>
      <w:r w:rsidR="00A27E17">
        <w:rPr>
          <w:rFonts w:cs="Arial"/>
        </w:rPr>
        <w:t>A</w:t>
      </w:r>
      <w:r w:rsidRPr="00A05743">
        <w:rPr>
          <w:rFonts w:cs="Arial"/>
        </w:rPr>
        <w:t>ll</w:t>
      </w:r>
      <w:r>
        <w:rPr>
          <w:rFonts w:cs="Arial"/>
        </w:rPr>
        <w:t xml:space="preserve"> </w:t>
      </w:r>
      <w:r w:rsidRPr="00A05743">
        <w:rPr>
          <w:rFonts w:cs="Arial"/>
        </w:rPr>
        <w:t>pipe</w:t>
      </w:r>
      <w:r>
        <w:rPr>
          <w:rFonts w:cs="Arial"/>
        </w:rPr>
        <w:t xml:space="preserve"> </w:t>
      </w:r>
      <w:r w:rsidRPr="00A05743">
        <w:rPr>
          <w:rFonts w:cs="Arial"/>
        </w:rPr>
        <w:t>must</w:t>
      </w:r>
      <w:r>
        <w:rPr>
          <w:rFonts w:cs="Arial"/>
        </w:rPr>
        <w:t xml:space="preserve"> </w:t>
      </w:r>
      <w:r w:rsidRPr="00A05743">
        <w:rPr>
          <w:rFonts w:cs="Arial"/>
        </w:rPr>
        <w:t>have</w:t>
      </w:r>
      <w:r>
        <w:rPr>
          <w:rFonts w:cs="Arial"/>
        </w:rPr>
        <w:t xml:space="preserve"> </w:t>
      </w:r>
      <w:r w:rsidRPr="00A05743">
        <w:rPr>
          <w:rFonts w:cs="Arial"/>
        </w:rPr>
        <w:t>a</w:t>
      </w:r>
      <w:r>
        <w:rPr>
          <w:rFonts w:cs="Arial"/>
        </w:rPr>
        <w:t xml:space="preserve"> </w:t>
      </w:r>
      <w:r w:rsidRPr="00A05743">
        <w:rPr>
          <w:rFonts w:cs="Arial"/>
        </w:rPr>
        <w:t>smooth</w:t>
      </w:r>
      <w:r>
        <w:rPr>
          <w:rFonts w:cs="Arial"/>
        </w:rPr>
        <w:t xml:space="preserve"> </w:t>
      </w:r>
      <w:r w:rsidRPr="00A05743">
        <w:rPr>
          <w:rFonts w:cs="Arial"/>
        </w:rPr>
        <w:t>walled</w:t>
      </w:r>
      <w:r>
        <w:rPr>
          <w:rFonts w:cs="Arial"/>
        </w:rPr>
        <w:t xml:space="preserve"> </w:t>
      </w:r>
      <w:r w:rsidRPr="00A05743">
        <w:rPr>
          <w:rFonts w:cs="Arial"/>
        </w:rPr>
        <w:t>interior.</w:t>
      </w:r>
    </w:p>
    <w:p w14:paraId="3C76D940" w14:textId="77777777" w:rsidR="00B82CD8" w:rsidRDefault="00B82CD8" w:rsidP="00A05743">
      <w:pPr>
        <w:rPr>
          <w:rFonts w:cs="Arial"/>
        </w:rPr>
      </w:pPr>
    </w:p>
    <w:p w14:paraId="36794351" w14:textId="77777777" w:rsidR="00B82CD8" w:rsidRDefault="00581F8C" w:rsidP="00A05743">
      <w:pPr>
        <w:rPr>
          <w:rFonts w:cs="Arial"/>
        </w:rPr>
      </w:pPr>
      <w:r>
        <w:rPr>
          <w:rFonts w:cs="Arial"/>
        </w:rPr>
        <w:t xml:space="preserve">DIP </w:t>
      </w:r>
      <w:r w:rsidR="00B82CD8" w:rsidRPr="00A05743">
        <w:rPr>
          <w:rFonts w:cs="Arial"/>
        </w:rPr>
        <w:t>Ductile</w:t>
      </w:r>
      <w:r w:rsidR="00B82CD8">
        <w:rPr>
          <w:rFonts w:cs="Arial"/>
        </w:rPr>
        <w:t xml:space="preserve"> </w:t>
      </w:r>
      <w:r w:rsidR="00B82CD8" w:rsidRPr="00A05743">
        <w:rPr>
          <w:rFonts w:cs="Arial"/>
        </w:rPr>
        <w:t>Iron</w:t>
      </w:r>
      <w:r w:rsidR="00B82CD8">
        <w:rPr>
          <w:rFonts w:cs="Arial"/>
        </w:rPr>
        <w:t xml:space="preserve"> </w:t>
      </w:r>
      <w:r w:rsidR="00B82CD8" w:rsidRPr="00A05743">
        <w:rPr>
          <w:rFonts w:cs="Arial"/>
        </w:rPr>
        <w:t>Pipe</w:t>
      </w:r>
      <w:r w:rsidR="00B82CD8">
        <w:rPr>
          <w:rFonts w:cs="Arial"/>
        </w:rPr>
        <w:t xml:space="preserve"> </w:t>
      </w:r>
      <w:r>
        <w:rPr>
          <w:rFonts w:cs="Arial"/>
        </w:rPr>
        <w:t xml:space="preserve">(DIP) </w:t>
      </w:r>
      <w:r w:rsidR="00885C90">
        <w:rPr>
          <w:rFonts w:cs="Arial"/>
        </w:rPr>
        <w:t xml:space="preserve">must meet AWWA C150 and C151 and follow special thickness class minimum Class 51 for </w:t>
      </w:r>
      <w:r w:rsidR="006B31A5">
        <w:rPr>
          <w:rFonts w:cs="Arial"/>
        </w:rPr>
        <w:t>four (</w:t>
      </w:r>
      <w:r w:rsidR="00885C90">
        <w:rPr>
          <w:rFonts w:cs="Arial"/>
        </w:rPr>
        <w:t>4</w:t>
      </w:r>
      <w:r w:rsidR="006B31A5">
        <w:rPr>
          <w:rFonts w:cs="Arial"/>
        </w:rPr>
        <w:t>)</w:t>
      </w:r>
      <w:r w:rsidR="00885C90">
        <w:rPr>
          <w:rFonts w:cs="Arial"/>
        </w:rPr>
        <w:t xml:space="preserve">-inch through 54-inch diameters.  DIP </w:t>
      </w:r>
      <w:r w:rsidR="00B82CD8" w:rsidRPr="00A05743">
        <w:rPr>
          <w:rFonts w:cs="Arial"/>
        </w:rPr>
        <w:t>must</w:t>
      </w:r>
      <w:r w:rsidR="00B82CD8">
        <w:rPr>
          <w:rFonts w:cs="Arial"/>
        </w:rPr>
        <w:t xml:space="preserve"> </w:t>
      </w:r>
      <w:r w:rsidR="00B82CD8" w:rsidRPr="00A05743">
        <w:rPr>
          <w:rFonts w:cs="Arial"/>
        </w:rPr>
        <w:t>include</w:t>
      </w:r>
      <w:r w:rsidR="00B82CD8">
        <w:rPr>
          <w:rFonts w:cs="Arial"/>
        </w:rPr>
        <w:t xml:space="preserve"> </w:t>
      </w:r>
      <w:r w:rsidR="00B82CD8" w:rsidRPr="00A05743">
        <w:rPr>
          <w:rFonts w:cs="Arial"/>
        </w:rPr>
        <w:t>restraining</w:t>
      </w:r>
      <w:r w:rsidR="00B82CD8">
        <w:rPr>
          <w:rFonts w:cs="Arial"/>
        </w:rPr>
        <w:t xml:space="preserve"> </w:t>
      </w:r>
      <w:r w:rsidR="00B82CD8" w:rsidRPr="00A05743">
        <w:rPr>
          <w:rFonts w:cs="Arial"/>
        </w:rPr>
        <w:t>joints</w:t>
      </w:r>
      <w:r w:rsidR="00B82CD8">
        <w:rPr>
          <w:rFonts w:cs="Arial"/>
        </w:rPr>
        <w:t xml:space="preserve"> </w:t>
      </w:r>
      <w:r w:rsidR="00B82CD8" w:rsidRPr="00A05743">
        <w:rPr>
          <w:rFonts w:cs="Arial"/>
        </w:rPr>
        <w:t>if</w:t>
      </w:r>
      <w:r w:rsidR="00B82CD8">
        <w:rPr>
          <w:rFonts w:cs="Arial"/>
        </w:rPr>
        <w:t xml:space="preserve"> </w:t>
      </w:r>
      <w:r w:rsidR="00B82CD8" w:rsidRPr="00A05743">
        <w:rPr>
          <w:rFonts w:cs="Arial"/>
        </w:rPr>
        <w:t>located</w:t>
      </w:r>
      <w:r w:rsidR="00B82CD8">
        <w:rPr>
          <w:rFonts w:cs="Arial"/>
        </w:rPr>
        <w:t xml:space="preserve"> </w:t>
      </w:r>
      <w:r w:rsidR="00B82CD8" w:rsidRPr="00A05743">
        <w:rPr>
          <w:rFonts w:cs="Arial"/>
        </w:rPr>
        <w:t>within</w:t>
      </w:r>
      <w:r w:rsidR="00B82CD8">
        <w:rPr>
          <w:rFonts w:cs="Arial"/>
        </w:rPr>
        <w:t xml:space="preserve"> </w:t>
      </w:r>
      <w:r w:rsidR="00B82CD8" w:rsidRPr="00A05743">
        <w:rPr>
          <w:rFonts w:cs="Arial"/>
        </w:rPr>
        <w:t>a</w:t>
      </w:r>
      <w:r w:rsidR="00B82CD8">
        <w:rPr>
          <w:rFonts w:cs="Arial"/>
        </w:rPr>
        <w:t xml:space="preserve"> </w:t>
      </w:r>
      <w:r w:rsidR="00B82CD8" w:rsidRPr="00A05743">
        <w:rPr>
          <w:rFonts w:cs="Arial"/>
        </w:rPr>
        <w:t>dam</w:t>
      </w:r>
      <w:r w:rsidR="00B82CD8">
        <w:rPr>
          <w:rFonts w:cs="Arial"/>
        </w:rPr>
        <w:t xml:space="preserve"> </w:t>
      </w:r>
      <w:r w:rsidR="00B82CD8" w:rsidRPr="00A05743">
        <w:rPr>
          <w:rFonts w:cs="Arial"/>
        </w:rPr>
        <w:t>embankment.</w:t>
      </w:r>
      <w:r w:rsidR="00885C90">
        <w:rPr>
          <w:rFonts w:cs="Arial"/>
        </w:rPr>
        <w:t xml:space="preserve">  DIP fittings shall be either ductile iron bell, mechanical, or push-on joint unless noted otherwise on the Contract Documents.  Fittings shall meet AWWA C110 or AWWA C153 and AWWA C111.  Flanged fittings where noted on the Contract Documents shall meet AWWA C110.  Bolts, nuts, and studs</w:t>
      </w:r>
      <w:r w:rsidR="006B31A5">
        <w:rPr>
          <w:rFonts w:cs="Arial"/>
        </w:rPr>
        <w:t xml:space="preserve"> for flanges</w:t>
      </w:r>
      <w:r w:rsidR="00885C90">
        <w:rPr>
          <w:rFonts w:cs="Arial"/>
        </w:rPr>
        <w:t xml:space="preserve"> shall be 304 stainless steel.</w:t>
      </w:r>
    </w:p>
    <w:p w14:paraId="651856CF" w14:textId="77777777" w:rsidR="00B82CD8" w:rsidRDefault="00B82CD8" w:rsidP="00A05743">
      <w:pPr>
        <w:rPr>
          <w:rFonts w:cs="Arial"/>
        </w:rPr>
      </w:pPr>
    </w:p>
    <w:p w14:paraId="71C741FA" w14:textId="77777777" w:rsidR="00B82CD8" w:rsidRDefault="00B82CD8" w:rsidP="00A05743">
      <w:pPr>
        <w:rPr>
          <w:rFonts w:cs="Arial"/>
        </w:rPr>
      </w:pPr>
      <w:r w:rsidRPr="00A05743">
        <w:rPr>
          <w:rFonts w:cs="Arial"/>
        </w:rPr>
        <w:t>Polyvinyl</w:t>
      </w:r>
      <w:r>
        <w:rPr>
          <w:rFonts w:cs="Arial"/>
        </w:rPr>
        <w:t xml:space="preserve"> </w:t>
      </w:r>
      <w:r w:rsidRPr="00A05743">
        <w:rPr>
          <w:rFonts w:cs="Arial"/>
        </w:rPr>
        <w:t>Chloride</w:t>
      </w:r>
      <w:r>
        <w:rPr>
          <w:rFonts w:cs="Arial"/>
        </w:rPr>
        <w:t xml:space="preserve"> </w:t>
      </w:r>
      <w:r w:rsidRPr="00A05743">
        <w:rPr>
          <w:rFonts w:cs="Arial"/>
        </w:rPr>
        <w:t>(PVC)</w:t>
      </w:r>
      <w:r>
        <w:rPr>
          <w:rFonts w:cs="Arial"/>
        </w:rPr>
        <w:t xml:space="preserve"> </w:t>
      </w:r>
      <w:r w:rsidRPr="00A05743">
        <w:rPr>
          <w:rFonts w:cs="Arial"/>
        </w:rPr>
        <w:t>plastic</w:t>
      </w:r>
      <w:r>
        <w:rPr>
          <w:rFonts w:cs="Arial"/>
        </w:rPr>
        <w:t xml:space="preserve"> </w:t>
      </w:r>
      <w:r w:rsidRPr="00A05743">
        <w:rPr>
          <w:rFonts w:cs="Arial"/>
        </w:rPr>
        <w:t>pipe</w:t>
      </w:r>
      <w:r w:rsidR="00885C90">
        <w:rPr>
          <w:rFonts w:cs="Arial"/>
        </w:rPr>
        <w:t xml:space="preserve"> </w:t>
      </w:r>
      <w:r w:rsidRPr="00A05743">
        <w:rPr>
          <w:rFonts w:cs="Arial"/>
        </w:rPr>
        <w:t>must</w:t>
      </w:r>
      <w:r>
        <w:rPr>
          <w:rFonts w:cs="Arial"/>
        </w:rPr>
        <w:t xml:space="preserve"> </w:t>
      </w:r>
      <w:r w:rsidRPr="00A05743">
        <w:rPr>
          <w:rFonts w:cs="Arial"/>
        </w:rPr>
        <w:t>meet</w:t>
      </w:r>
      <w:r>
        <w:rPr>
          <w:rFonts w:cs="Arial"/>
        </w:rPr>
        <w:t xml:space="preserve"> </w:t>
      </w:r>
      <w:r w:rsidRPr="00A05743">
        <w:rPr>
          <w:rFonts w:cs="Arial"/>
        </w:rPr>
        <w:t>the</w:t>
      </w:r>
      <w:r>
        <w:rPr>
          <w:rFonts w:cs="Arial"/>
        </w:rPr>
        <w:t xml:space="preserve"> </w:t>
      </w:r>
      <w:r w:rsidRPr="00A05743">
        <w:rPr>
          <w:rFonts w:cs="Arial"/>
        </w:rPr>
        <w:t>requirements</w:t>
      </w:r>
      <w:r>
        <w:rPr>
          <w:rFonts w:cs="Arial"/>
        </w:rPr>
        <w:t xml:space="preserve"> </w:t>
      </w:r>
      <w:r w:rsidRPr="00A05743">
        <w:rPr>
          <w:rFonts w:cs="Arial"/>
        </w:rPr>
        <w:t>of</w:t>
      </w:r>
      <w:r w:rsidR="00885C90">
        <w:rPr>
          <w:rFonts w:cs="Arial"/>
        </w:rPr>
        <w:t xml:space="preserve"> ASTM D1785 for the schedule noted on the Contract Documents.  PVC fittings must meet the requirements of ASTM D</w:t>
      </w:r>
      <w:r w:rsidR="00D07305">
        <w:rPr>
          <w:rFonts w:cs="Arial"/>
        </w:rPr>
        <w:t xml:space="preserve">2466 (Schedule 40) or </w:t>
      </w:r>
      <w:r w:rsidR="00885C90">
        <w:rPr>
          <w:rFonts w:cs="Arial"/>
        </w:rPr>
        <w:t>D2467 (Schedule 80)</w:t>
      </w:r>
      <w:r w:rsidR="00D07305">
        <w:rPr>
          <w:rFonts w:cs="Arial"/>
        </w:rPr>
        <w:t xml:space="preserve"> for the schedule noted on the Contract Documents</w:t>
      </w:r>
      <w:r w:rsidRPr="00A05743">
        <w:rPr>
          <w:rFonts w:cs="Arial"/>
        </w:rPr>
        <w:t>.</w:t>
      </w:r>
      <w:r>
        <w:rPr>
          <w:rFonts w:cs="Arial"/>
        </w:rPr>
        <w:t xml:space="preserve">  </w:t>
      </w:r>
    </w:p>
    <w:p w14:paraId="043AFA8D" w14:textId="77777777" w:rsidR="00B82CD8" w:rsidRDefault="00B82CD8" w:rsidP="00A05743">
      <w:pPr>
        <w:rPr>
          <w:rFonts w:cs="Arial"/>
        </w:rPr>
      </w:pPr>
    </w:p>
    <w:p w14:paraId="65AAA7E5" w14:textId="77777777" w:rsidR="00C62892" w:rsidRPr="00C62892" w:rsidRDefault="00177678" w:rsidP="00A05743">
      <w:pPr>
        <w:rPr>
          <w:rFonts w:cs="Arial"/>
          <w:u w:val="single"/>
        </w:rPr>
      </w:pPr>
      <w:r w:rsidRPr="00177678">
        <w:rPr>
          <w:rFonts w:cs="Arial"/>
          <w:u w:val="single"/>
        </w:rPr>
        <w:t>SUBMITTALS:</w:t>
      </w:r>
    </w:p>
    <w:p w14:paraId="5EF7F0A1" w14:textId="77777777" w:rsidR="00C62892" w:rsidRDefault="00C62892" w:rsidP="00A05743">
      <w:pPr>
        <w:rPr>
          <w:rFonts w:cs="Arial"/>
          <w:u w:val="single"/>
        </w:rPr>
      </w:pPr>
    </w:p>
    <w:p w14:paraId="68D734AA" w14:textId="77777777" w:rsidR="00C62892" w:rsidRDefault="00C62892" w:rsidP="00A05743">
      <w:pPr>
        <w:rPr>
          <w:rFonts w:cs="Arial"/>
        </w:rPr>
      </w:pPr>
      <w:r>
        <w:rPr>
          <w:rFonts w:cs="Arial"/>
        </w:rPr>
        <w:t>Prior to installation of pipe conduits, the Contractor shall submit to the EIC and obtain approval of the following:</w:t>
      </w:r>
    </w:p>
    <w:p w14:paraId="230C5858" w14:textId="77777777" w:rsidR="00C62892" w:rsidRDefault="00C62892" w:rsidP="00A05743">
      <w:pPr>
        <w:rPr>
          <w:rFonts w:cs="Arial"/>
        </w:rPr>
      </w:pPr>
    </w:p>
    <w:p w14:paraId="2BA5E1BD" w14:textId="77777777" w:rsidR="00752D00" w:rsidRDefault="00C62892">
      <w:pPr>
        <w:pStyle w:val="ListParagraph"/>
        <w:numPr>
          <w:ilvl w:val="0"/>
          <w:numId w:val="289"/>
        </w:numPr>
        <w:rPr>
          <w:rFonts w:cs="Arial"/>
        </w:rPr>
      </w:pPr>
      <w:r w:rsidRPr="00D8574A">
        <w:rPr>
          <w:rFonts w:cs="Arial"/>
        </w:rPr>
        <w:t>Manufacturer’s certification that pipe meets the appropriate material specification (e.g. AWWA C</w:t>
      </w:r>
      <w:r w:rsidR="00AE0A52">
        <w:rPr>
          <w:rFonts w:cs="Arial"/>
        </w:rPr>
        <w:t>301</w:t>
      </w:r>
      <w:r w:rsidRPr="00D8574A">
        <w:rPr>
          <w:rFonts w:cs="Arial"/>
        </w:rPr>
        <w:t>, ASTM C361, etc.)</w:t>
      </w:r>
      <w:r>
        <w:rPr>
          <w:rFonts w:cs="Arial"/>
        </w:rPr>
        <w:t>.  This shall include the size, material, and specification for each type of pipe used in the project.</w:t>
      </w:r>
    </w:p>
    <w:p w14:paraId="15D1EB3A" w14:textId="77777777" w:rsidR="00752D00" w:rsidRDefault="00C62892">
      <w:pPr>
        <w:pStyle w:val="ListParagraph"/>
        <w:numPr>
          <w:ilvl w:val="0"/>
          <w:numId w:val="289"/>
        </w:numPr>
        <w:rPr>
          <w:rFonts w:cs="Arial"/>
        </w:rPr>
      </w:pPr>
      <w:r w:rsidRPr="00DF250E">
        <w:rPr>
          <w:rFonts w:cs="Arial"/>
        </w:rPr>
        <w:lastRenderedPageBreak/>
        <w:t>Mix Design of cementitious bedding materials (e.g. concrete for cradle)</w:t>
      </w:r>
    </w:p>
    <w:p w14:paraId="3139C233" w14:textId="77777777" w:rsidR="00752D00" w:rsidRDefault="00C62892">
      <w:pPr>
        <w:pStyle w:val="ListParagraph"/>
        <w:numPr>
          <w:ilvl w:val="0"/>
          <w:numId w:val="289"/>
        </w:numPr>
        <w:rPr>
          <w:rFonts w:cs="Arial"/>
        </w:rPr>
      </w:pPr>
      <w:r>
        <w:rPr>
          <w:rFonts w:cs="Arial"/>
        </w:rPr>
        <w:t xml:space="preserve">Supplier’s </w:t>
      </w:r>
      <w:r w:rsidRPr="00D8574A">
        <w:rPr>
          <w:rFonts w:cs="Arial"/>
        </w:rPr>
        <w:t>steel drawing of reinforcement for cradle (if required by Contract Documents</w:t>
      </w:r>
      <w:r w:rsidRPr="003F5CEA">
        <w:rPr>
          <w:rFonts w:cs="Arial"/>
        </w:rPr>
        <w:t>)</w:t>
      </w:r>
      <w:r>
        <w:rPr>
          <w:rFonts w:cs="Arial"/>
        </w:rPr>
        <w:t xml:space="preserve"> indicating all reinforcement to be used including:</w:t>
      </w:r>
    </w:p>
    <w:p w14:paraId="0FDBE5DD" w14:textId="77777777" w:rsidR="00752D00" w:rsidRDefault="00C62892">
      <w:pPr>
        <w:pStyle w:val="ListParagraph"/>
        <w:numPr>
          <w:ilvl w:val="1"/>
          <w:numId w:val="289"/>
        </w:numPr>
        <w:rPr>
          <w:rFonts w:cs="Arial"/>
        </w:rPr>
      </w:pPr>
      <w:r>
        <w:rPr>
          <w:rFonts w:cs="Arial"/>
        </w:rPr>
        <w:t>Bar Size and lengths</w:t>
      </w:r>
    </w:p>
    <w:p w14:paraId="020DFFC5" w14:textId="77777777" w:rsidR="00752D00" w:rsidRDefault="00C62892">
      <w:pPr>
        <w:pStyle w:val="ListParagraph"/>
        <w:numPr>
          <w:ilvl w:val="1"/>
          <w:numId w:val="289"/>
        </w:numPr>
        <w:rPr>
          <w:rFonts w:cs="Arial"/>
        </w:rPr>
      </w:pPr>
      <w:r>
        <w:rPr>
          <w:rFonts w:cs="Arial"/>
        </w:rPr>
        <w:t>Bend Types and Dimensions</w:t>
      </w:r>
    </w:p>
    <w:p w14:paraId="6E19C9AF" w14:textId="77777777" w:rsidR="00752D00" w:rsidRDefault="00C62892">
      <w:pPr>
        <w:pStyle w:val="ListParagraph"/>
        <w:numPr>
          <w:ilvl w:val="1"/>
          <w:numId w:val="289"/>
        </w:numPr>
        <w:rPr>
          <w:rFonts w:cs="Arial"/>
        </w:rPr>
      </w:pPr>
      <w:r>
        <w:rPr>
          <w:rFonts w:cs="Arial"/>
        </w:rPr>
        <w:t>Quantities of all reinforcement materials</w:t>
      </w:r>
    </w:p>
    <w:p w14:paraId="6E5B235A" w14:textId="77777777" w:rsidR="00C62892" w:rsidRPr="00C62892" w:rsidRDefault="00C62892" w:rsidP="00A05743">
      <w:pPr>
        <w:rPr>
          <w:rFonts w:cs="Arial"/>
        </w:rPr>
      </w:pPr>
    </w:p>
    <w:p w14:paraId="6D11D682" w14:textId="77777777" w:rsidR="00B82CD8" w:rsidRDefault="00B82CD8" w:rsidP="00A05743">
      <w:pPr>
        <w:rPr>
          <w:rFonts w:cs="Arial"/>
        </w:rPr>
      </w:pPr>
      <w:r w:rsidRPr="00A05743">
        <w:rPr>
          <w:rFonts w:cs="Arial"/>
          <w:u w:val="single"/>
        </w:rPr>
        <w:t>CONSTRUCTION</w:t>
      </w:r>
      <w:r>
        <w:rPr>
          <w:rFonts w:cs="Arial"/>
        </w:rPr>
        <w:t>:</w:t>
      </w:r>
    </w:p>
    <w:p w14:paraId="605F1F94" w14:textId="77777777" w:rsidR="00B82CD8" w:rsidRDefault="00B82CD8" w:rsidP="00A05743">
      <w:pPr>
        <w:rPr>
          <w:rFonts w:cs="Arial"/>
        </w:rPr>
      </w:pPr>
    </w:p>
    <w:p w14:paraId="3C4B4F67" w14:textId="77777777" w:rsidR="00B82CD8" w:rsidRDefault="00B82CD8" w:rsidP="00A05743">
      <w:pPr>
        <w:rPr>
          <w:rFonts w:cs="Arial"/>
        </w:rPr>
      </w:pPr>
      <w:r w:rsidRPr="00A05743">
        <w:rPr>
          <w:rFonts w:cs="Arial"/>
        </w:rPr>
        <w:t>Comply</w:t>
      </w:r>
      <w:r>
        <w:rPr>
          <w:rFonts w:cs="Arial"/>
        </w:rPr>
        <w:t xml:space="preserve"> </w:t>
      </w:r>
      <w:r w:rsidRPr="00A05743">
        <w:rPr>
          <w:rFonts w:cs="Arial"/>
        </w:rPr>
        <w:t>with</w:t>
      </w:r>
      <w:r>
        <w:rPr>
          <w:rFonts w:cs="Arial"/>
        </w:rPr>
        <w:t xml:space="preserve"> </w:t>
      </w:r>
      <w:r w:rsidRPr="00A05743">
        <w:rPr>
          <w:rFonts w:cs="Arial"/>
        </w:rPr>
        <w:t>Subsection</w:t>
      </w:r>
      <w:r>
        <w:rPr>
          <w:rFonts w:cs="Arial"/>
        </w:rPr>
        <w:t xml:space="preserve"> </w:t>
      </w:r>
      <w:r w:rsidRPr="00A05743">
        <w:rPr>
          <w:rFonts w:cs="Arial"/>
        </w:rPr>
        <w:t>303.03</w:t>
      </w:r>
      <w:r>
        <w:rPr>
          <w:rFonts w:cs="Arial"/>
        </w:rPr>
        <w:t xml:space="preserve"> </w:t>
      </w:r>
      <w:r w:rsidRPr="00A05743">
        <w:rPr>
          <w:rFonts w:cs="Arial"/>
        </w:rPr>
        <w:t>of</w:t>
      </w:r>
      <w:r>
        <w:rPr>
          <w:rFonts w:cs="Arial"/>
        </w:rPr>
        <w:t xml:space="preserve"> </w:t>
      </w:r>
      <w:r w:rsidRPr="00A05743">
        <w:rPr>
          <w:rFonts w:cs="Arial"/>
        </w:rPr>
        <w:t>MSHA</w:t>
      </w:r>
      <w:r>
        <w:rPr>
          <w:rFonts w:cs="Arial"/>
        </w:rPr>
        <w:t xml:space="preserve"> </w:t>
      </w:r>
      <w:r w:rsidRPr="00A05743">
        <w:rPr>
          <w:rFonts w:cs="Arial"/>
        </w:rPr>
        <w:t>unless</w:t>
      </w:r>
      <w:r>
        <w:rPr>
          <w:rFonts w:cs="Arial"/>
        </w:rPr>
        <w:t xml:space="preserve"> </w:t>
      </w:r>
      <w:r w:rsidRPr="00A05743">
        <w:rPr>
          <w:rFonts w:cs="Arial"/>
        </w:rPr>
        <w:t>noted</w:t>
      </w:r>
      <w:r>
        <w:rPr>
          <w:rFonts w:cs="Arial"/>
        </w:rPr>
        <w:t xml:space="preserve"> </w:t>
      </w:r>
      <w:r w:rsidRPr="00A05743">
        <w:rPr>
          <w:rFonts w:cs="Arial"/>
        </w:rPr>
        <w:t>otherwise</w:t>
      </w:r>
      <w:r>
        <w:rPr>
          <w:rFonts w:cs="Arial"/>
        </w:rPr>
        <w:t xml:space="preserve"> </w:t>
      </w:r>
      <w:r w:rsidRPr="00A05743">
        <w:rPr>
          <w:rFonts w:cs="Arial"/>
        </w:rPr>
        <w:t>on</w:t>
      </w:r>
      <w:r>
        <w:rPr>
          <w:rFonts w:cs="Arial"/>
        </w:rPr>
        <w:t xml:space="preserve"> </w:t>
      </w:r>
      <w:r w:rsidRPr="00A05743">
        <w:rPr>
          <w:rFonts w:cs="Arial"/>
        </w:rPr>
        <w:t>Contract</w:t>
      </w:r>
      <w:r>
        <w:rPr>
          <w:rFonts w:cs="Arial"/>
        </w:rPr>
        <w:t xml:space="preserve"> </w:t>
      </w:r>
      <w:r w:rsidRPr="00A05743">
        <w:rPr>
          <w:rFonts w:cs="Arial"/>
        </w:rPr>
        <w:t>Documents</w:t>
      </w:r>
      <w:r>
        <w:rPr>
          <w:rFonts w:cs="Arial"/>
        </w:rPr>
        <w:t>.</w:t>
      </w:r>
      <w:r w:rsidR="009472DF">
        <w:rPr>
          <w:rFonts w:cs="Arial"/>
        </w:rPr>
        <w:t xml:space="preserve">  Vertical trenching is not allowed.  All excavations for pipe conduits shall comply with Construction Section 4 of the Earth Excavation section of these specifications.</w:t>
      </w:r>
    </w:p>
    <w:p w14:paraId="3031E5B4" w14:textId="77777777" w:rsidR="00B82CD8" w:rsidRDefault="00B82CD8" w:rsidP="00A05743">
      <w:pPr>
        <w:rPr>
          <w:rFonts w:cs="Arial"/>
        </w:rPr>
      </w:pPr>
    </w:p>
    <w:p w14:paraId="05460894" w14:textId="159A0A9F" w:rsidR="006F207A" w:rsidRDefault="00B82CD8" w:rsidP="00A05743">
      <w:pPr>
        <w:rPr>
          <w:rFonts w:cs="Arial"/>
        </w:rPr>
      </w:pPr>
      <w:r w:rsidRPr="00A05743">
        <w:rPr>
          <w:rFonts w:cs="Arial"/>
        </w:rPr>
        <w:t>Reinforced</w:t>
      </w:r>
      <w:r>
        <w:rPr>
          <w:rFonts w:cs="Arial"/>
        </w:rPr>
        <w:t xml:space="preserve"> </w:t>
      </w:r>
      <w:r w:rsidRPr="00A05743">
        <w:rPr>
          <w:rFonts w:cs="Arial"/>
        </w:rPr>
        <w:t>concrete</w:t>
      </w:r>
      <w:r>
        <w:rPr>
          <w:rFonts w:cs="Arial"/>
        </w:rPr>
        <w:t xml:space="preserve"> </w:t>
      </w:r>
      <w:r w:rsidRPr="00A05743">
        <w:rPr>
          <w:rFonts w:cs="Arial"/>
        </w:rPr>
        <w:t>pipe</w:t>
      </w:r>
      <w:r>
        <w:rPr>
          <w:rFonts w:cs="Arial"/>
        </w:rPr>
        <w:t xml:space="preserve"> </w:t>
      </w:r>
      <w:r w:rsidRPr="00A05743">
        <w:rPr>
          <w:rFonts w:cs="Arial"/>
        </w:rPr>
        <w:t>installation</w:t>
      </w:r>
      <w:r>
        <w:rPr>
          <w:rFonts w:cs="Arial"/>
        </w:rPr>
        <w:t xml:space="preserve"> </w:t>
      </w:r>
      <w:r w:rsidRPr="00A05743">
        <w:rPr>
          <w:rFonts w:cs="Arial"/>
        </w:rPr>
        <w:t>in</w:t>
      </w:r>
      <w:r>
        <w:rPr>
          <w:rFonts w:cs="Arial"/>
        </w:rPr>
        <w:t xml:space="preserve"> </w:t>
      </w:r>
      <w:r w:rsidRPr="00A05743">
        <w:rPr>
          <w:rFonts w:cs="Arial"/>
        </w:rPr>
        <w:t>dam</w:t>
      </w:r>
      <w:r>
        <w:rPr>
          <w:rFonts w:cs="Arial"/>
        </w:rPr>
        <w:t xml:space="preserve"> </w:t>
      </w:r>
      <w:r w:rsidRPr="00A05743">
        <w:rPr>
          <w:rFonts w:cs="Arial"/>
        </w:rPr>
        <w:t>embankments</w:t>
      </w:r>
      <w:r>
        <w:rPr>
          <w:rFonts w:cs="Arial"/>
        </w:rPr>
        <w:t xml:space="preserve"> </w:t>
      </w:r>
      <w:r w:rsidRPr="00A05743">
        <w:rPr>
          <w:rFonts w:cs="Arial"/>
        </w:rPr>
        <w:t>must</w:t>
      </w:r>
      <w:r>
        <w:rPr>
          <w:rFonts w:cs="Arial"/>
        </w:rPr>
        <w:t xml:space="preserve"> </w:t>
      </w:r>
      <w:r w:rsidRPr="00A05743">
        <w:rPr>
          <w:rFonts w:cs="Arial"/>
        </w:rPr>
        <w:t>meet</w:t>
      </w:r>
      <w:r>
        <w:rPr>
          <w:rFonts w:cs="Arial"/>
        </w:rPr>
        <w:t xml:space="preserve"> </w:t>
      </w:r>
      <w:r w:rsidRPr="00A05743">
        <w:rPr>
          <w:rFonts w:cs="Arial"/>
        </w:rPr>
        <w:t>the</w:t>
      </w:r>
      <w:r>
        <w:rPr>
          <w:rFonts w:cs="Arial"/>
        </w:rPr>
        <w:t xml:space="preserve"> </w:t>
      </w:r>
      <w:r w:rsidRPr="00A05743">
        <w:rPr>
          <w:rFonts w:cs="Arial"/>
        </w:rPr>
        <w:t>manufacturer’s</w:t>
      </w:r>
      <w:r>
        <w:rPr>
          <w:rFonts w:cs="Arial"/>
        </w:rPr>
        <w:t xml:space="preserve"> </w:t>
      </w:r>
      <w:r w:rsidRPr="00A05743">
        <w:rPr>
          <w:rFonts w:cs="Arial"/>
        </w:rPr>
        <w:t>recommendation</w:t>
      </w:r>
      <w:r>
        <w:rPr>
          <w:rFonts w:cs="Arial"/>
        </w:rPr>
        <w:t xml:space="preserve"> </w:t>
      </w:r>
      <w:r w:rsidRPr="00A05743">
        <w:rPr>
          <w:rFonts w:cs="Arial"/>
        </w:rPr>
        <w:t>and</w:t>
      </w:r>
      <w:r>
        <w:rPr>
          <w:rFonts w:cs="Arial"/>
        </w:rPr>
        <w:t xml:space="preserve"> </w:t>
      </w:r>
      <w:r w:rsidRPr="00A05743">
        <w:rPr>
          <w:rFonts w:cs="Arial"/>
        </w:rPr>
        <w:t>must</w:t>
      </w:r>
      <w:r>
        <w:rPr>
          <w:rFonts w:cs="Arial"/>
        </w:rPr>
        <w:t xml:space="preserve"> </w:t>
      </w:r>
      <w:r w:rsidRPr="00A05743">
        <w:rPr>
          <w:rFonts w:cs="Arial"/>
        </w:rPr>
        <w:t>be</w:t>
      </w:r>
      <w:r>
        <w:rPr>
          <w:rFonts w:cs="Arial"/>
        </w:rPr>
        <w:t xml:space="preserve"> </w:t>
      </w:r>
      <w:r w:rsidRPr="00A05743">
        <w:rPr>
          <w:rFonts w:cs="Arial"/>
        </w:rPr>
        <w:t>laid</w:t>
      </w:r>
      <w:r>
        <w:rPr>
          <w:rFonts w:cs="Arial"/>
        </w:rPr>
        <w:t xml:space="preserve"> </w:t>
      </w:r>
      <w:r w:rsidRPr="00A05743">
        <w:rPr>
          <w:rFonts w:cs="Arial"/>
        </w:rPr>
        <w:t>in</w:t>
      </w:r>
      <w:r>
        <w:rPr>
          <w:rFonts w:cs="Arial"/>
        </w:rPr>
        <w:t xml:space="preserve"> </w:t>
      </w:r>
      <w:r w:rsidR="00D07305">
        <w:rPr>
          <w:rFonts w:cs="Arial"/>
        </w:rPr>
        <w:t xml:space="preserve">a </w:t>
      </w:r>
      <w:r w:rsidRPr="00A05743">
        <w:rPr>
          <w:rFonts w:cs="Arial"/>
        </w:rPr>
        <w:t>concrete</w:t>
      </w:r>
      <w:r>
        <w:rPr>
          <w:rFonts w:cs="Arial"/>
        </w:rPr>
        <w:t xml:space="preserve"> </w:t>
      </w:r>
      <w:r w:rsidRPr="00A05743">
        <w:rPr>
          <w:rFonts w:cs="Arial"/>
        </w:rPr>
        <w:t>cradle</w:t>
      </w:r>
      <w:r w:rsidR="009D636D">
        <w:rPr>
          <w:rFonts w:cs="Arial"/>
        </w:rPr>
        <w:t xml:space="preserve"> only after the entire conduit is installed and all joints sealed</w:t>
      </w:r>
      <w:r w:rsidRPr="00A05743">
        <w:rPr>
          <w:rFonts w:cs="Arial"/>
        </w:rPr>
        <w:t>.</w:t>
      </w:r>
      <w:r w:rsidR="009D636D">
        <w:rPr>
          <w:rFonts w:cs="Arial"/>
        </w:rPr>
        <w:t xml:space="preserve">  Bell and spigot joints shall be installed with the bell end upstream.</w:t>
      </w:r>
      <w:r>
        <w:rPr>
          <w:rFonts w:cs="Arial"/>
        </w:rPr>
        <w:t xml:space="preserve">  </w:t>
      </w:r>
      <w:r w:rsidR="006B31A5">
        <w:rPr>
          <w:rFonts w:cs="Arial"/>
        </w:rPr>
        <w:t xml:space="preserve">Pipe conduit shall be installed from downstream to upstream.  </w:t>
      </w:r>
      <w:r w:rsidRPr="00A05743">
        <w:rPr>
          <w:rFonts w:cs="Arial"/>
        </w:rPr>
        <w:t>Mechanical</w:t>
      </w:r>
      <w:r>
        <w:rPr>
          <w:rFonts w:cs="Arial"/>
        </w:rPr>
        <w:t xml:space="preserve"> </w:t>
      </w:r>
      <w:r w:rsidRPr="00A05743">
        <w:rPr>
          <w:rFonts w:cs="Arial"/>
        </w:rPr>
        <w:t>pipe</w:t>
      </w:r>
      <w:r>
        <w:rPr>
          <w:rFonts w:cs="Arial"/>
        </w:rPr>
        <w:t xml:space="preserve"> </w:t>
      </w:r>
      <w:r w:rsidRPr="00A05743">
        <w:rPr>
          <w:rFonts w:cs="Arial"/>
        </w:rPr>
        <w:t>pullers</w:t>
      </w:r>
      <w:r>
        <w:rPr>
          <w:rFonts w:cs="Arial"/>
        </w:rPr>
        <w:t xml:space="preserve"> </w:t>
      </w:r>
      <w:r w:rsidRPr="00A05743">
        <w:rPr>
          <w:rFonts w:cs="Arial"/>
        </w:rPr>
        <w:t>or</w:t>
      </w:r>
      <w:r>
        <w:rPr>
          <w:rFonts w:cs="Arial"/>
        </w:rPr>
        <w:t xml:space="preserve"> </w:t>
      </w:r>
      <w:r w:rsidRPr="00A05743">
        <w:rPr>
          <w:rFonts w:cs="Arial"/>
        </w:rPr>
        <w:t>come-along</w:t>
      </w:r>
      <w:r>
        <w:rPr>
          <w:rFonts w:cs="Arial"/>
        </w:rPr>
        <w:t xml:space="preserve"> </w:t>
      </w:r>
      <w:r w:rsidRPr="00A05743">
        <w:rPr>
          <w:rFonts w:cs="Arial"/>
        </w:rPr>
        <w:t>devices</w:t>
      </w:r>
      <w:r>
        <w:rPr>
          <w:rFonts w:cs="Arial"/>
        </w:rPr>
        <w:t xml:space="preserve"> </w:t>
      </w:r>
      <w:r w:rsidRPr="00A05743">
        <w:rPr>
          <w:rFonts w:cs="Arial"/>
        </w:rPr>
        <w:t>must</w:t>
      </w:r>
      <w:r>
        <w:rPr>
          <w:rFonts w:cs="Arial"/>
        </w:rPr>
        <w:t xml:space="preserve"> </w:t>
      </w:r>
      <w:r w:rsidRPr="00A05743">
        <w:rPr>
          <w:rFonts w:cs="Arial"/>
        </w:rPr>
        <w:t>be</w:t>
      </w:r>
      <w:r>
        <w:rPr>
          <w:rFonts w:cs="Arial"/>
        </w:rPr>
        <w:t xml:space="preserve"> </w:t>
      </w:r>
      <w:r w:rsidRPr="00A05743">
        <w:rPr>
          <w:rFonts w:cs="Arial"/>
        </w:rPr>
        <w:t>utilized</w:t>
      </w:r>
      <w:r>
        <w:rPr>
          <w:rFonts w:cs="Arial"/>
        </w:rPr>
        <w:t xml:space="preserve"> </w:t>
      </w:r>
      <w:r w:rsidRPr="00A05743">
        <w:rPr>
          <w:rFonts w:cs="Arial"/>
        </w:rPr>
        <w:t>to</w:t>
      </w:r>
      <w:r>
        <w:rPr>
          <w:rFonts w:cs="Arial"/>
        </w:rPr>
        <w:t xml:space="preserve"> </w:t>
      </w:r>
      <w:r w:rsidRPr="00A05743">
        <w:rPr>
          <w:rFonts w:cs="Arial"/>
        </w:rPr>
        <w:t>bring</w:t>
      </w:r>
      <w:r>
        <w:rPr>
          <w:rFonts w:cs="Arial"/>
        </w:rPr>
        <w:t xml:space="preserve"> </w:t>
      </w:r>
      <w:r w:rsidRPr="00A05743">
        <w:rPr>
          <w:rFonts w:cs="Arial"/>
        </w:rPr>
        <w:t>the</w:t>
      </w:r>
      <w:r>
        <w:rPr>
          <w:rFonts w:cs="Arial"/>
        </w:rPr>
        <w:t xml:space="preserve"> </w:t>
      </w:r>
      <w:r w:rsidRPr="00A05743">
        <w:rPr>
          <w:rFonts w:cs="Arial"/>
        </w:rPr>
        <w:t>pipe</w:t>
      </w:r>
      <w:r>
        <w:rPr>
          <w:rFonts w:cs="Arial"/>
        </w:rPr>
        <w:t xml:space="preserve"> </w:t>
      </w:r>
      <w:r w:rsidRPr="00A05743">
        <w:rPr>
          <w:rFonts w:cs="Arial"/>
        </w:rPr>
        <w:t>joins</w:t>
      </w:r>
      <w:r>
        <w:rPr>
          <w:rFonts w:cs="Arial"/>
        </w:rPr>
        <w:t xml:space="preserve"> </w:t>
      </w:r>
      <w:r w:rsidRPr="00A05743">
        <w:rPr>
          <w:rFonts w:cs="Arial"/>
        </w:rPr>
        <w:t>into</w:t>
      </w:r>
      <w:r>
        <w:rPr>
          <w:rFonts w:cs="Arial"/>
        </w:rPr>
        <w:t xml:space="preserve"> </w:t>
      </w:r>
      <w:r w:rsidRPr="00A05743">
        <w:rPr>
          <w:rFonts w:cs="Arial"/>
        </w:rPr>
        <w:t>the</w:t>
      </w:r>
      <w:r>
        <w:rPr>
          <w:rFonts w:cs="Arial"/>
        </w:rPr>
        <w:t xml:space="preserve"> </w:t>
      </w:r>
      <w:r w:rsidR="006B31A5">
        <w:rPr>
          <w:rFonts w:cs="Arial"/>
        </w:rPr>
        <w:t>“</w:t>
      </w:r>
      <w:r w:rsidRPr="00A05743">
        <w:rPr>
          <w:rFonts w:cs="Arial"/>
        </w:rPr>
        <w:t>home</w:t>
      </w:r>
      <w:r w:rsidR="006B31A5">
        <w:rPr>
          <w:rFonts w:cs="Arial"/>
        </w:rPr>
        <w:t>”</w:t>
      </w:r>
      <w:r>
        <w:rPr>
          <w:rFonts w:cs="Arial"/>
        </w:rPr>
        <w:t xml:space="preserve"> </w:t>
      </w:r>
      <w:r w:rsidRPr="00A05743">
        <w:rPr>
          <w:rFonts w:cs="Arial"/>
        </w:rPr>
        <w:t>position.</w:t>
      </w:r>
      <w:r>
        <w:rPr>
          <w:rFonts w:cs="Arial"/>
        </w:rPr>
        <w:t xml:space="preserve">  </w:t>
      </w:r>
      <w:r w:rsidRPr="00A05743">
        <w:rPr>
          <w:rFonts w:cs="Arial"/>
        </w:rPr>
        <w:t>All</w:t>
      </w:r>
      <w:r>
        <w:rPr>
          <w:rFonts w:cs="Arial"/>
        </w:rPr>
        <w:t xml:space="preserve"> </w:t>
      </w:r>
      <w:r w:rsidRPr="00A05743">
        <w:rPr>
          <w:rFonts w:cs="Arial"/>
        </w:rPr>
        <w:t>backfill</w:t>
      </w:r>
      <w:r>
        <w:rPr>
          <w:rFonts w:cs="Arial"/>
        </w:rPr>
        <w:t xml:space="preserve"> </w:t>
      </w:r>
      <w:r w:rsidRPr="00A05743">
        <w:rPr>
          <w:rFonts w:cs="Arial"/>
        </w:rPr>
        <w:t>near</w:t>
      </w:r>
      <w:r>
        <w:rPr>
          <w:rFonts w:cs="Arial"/>
        </w:rPr>
        <w:t xml:space="preserve"> </w:t>
      </w:r>
      <w:r w:rsidR="006B31A5">
        <w:rPr>
          <w:rFonts w:cs="Arial"/>
        </w:rPr>
        <w:t xml:space="preserve">pipe conduits </w:t>
      </w:r>
      <w:r w:rsidRPr="00A05743">
        <w:rPr>
          <w:rFonts w:cs="Arial"/>
        </w:rPr>
        <w:t>and</w:t>
      </w:r>
      <w:r>
        <w:rPr>
          <w:rFonts w:cs="Arial"/>
        </w:rPr>
        <w:t xml:space="preserve"> </w:t>
      </w:r>
      <w:r w:rsidRPr="00A05743">
        <w:rPr>
          <w:rFonts w:cs="Arial"/>
        </w:rPr>
        <w:t>in</w:t>
      </w:r>
      <w:r>
        <w:rPr>
          <w:rFonts w:cs="Arial"/>
        </w:rPr>
        <w:t xml:space="preserve"> </w:t>
      </w:r>
      <w:r w:rsidRPr="00A05743">
        <w:rPr>
          <w:rFonts w:cs="Arial"/>
        </w:rPr>
        <w:t>other</w:t>
      </w:r>
      <w:r>
        <w:rPr>
          <w:rFonts w:cs="Arial"/>
        </w:rPr>
        <w:t xml:space="preserve"> </w:t>
      </w:r>
      <w:r w:rsidRPr="00A05743">
        <w:rPr>
          <w:rFonts w:cs="Arial"/>
        </w:rPr>
        <w:t>critical</w:t>
      </w:r>
      <w:r>
        <w:rPr>
          <w:rFonts w:cs="Arial"/>
        </w:rPr>
        <w:t xml:space="preserve"> </w:t>
      </w:r>
      <w:r w:rsidRPr="00A05743">
        <w:rPr>
          <w:rFonts w:cs="Arial"/>
        </w:rPr>
        <w:t>areas</w:t>
      </w:r>
      <w:r>
        <w:rPr>
          <w:rFonts w:cs="Arial"/>
        </w:rPr>
        <w:t xml:space="preserve"> </w:t>
      </w:r>
      <w:r w:rsidRPr="00A05743">
        <w:rPr>
          <w:rFonts w:cs="Arial"/>
        </w:rPr>
        <w:t>identified</w:t>
      </w:r>
      <w:r>
        <w:rPr>
          <w:rFonts w:cs="Arial"/>
        </w:rPr>
        <w:t xml:space="preserve"> </w:t>
      </w:r>
      <w:r w:rsidRPr="00A05743">
        <w:rPr>
          <w:rFonts w:cs="Arial"/>
        </w:rPr>
        <w:t>on</w:t>
      </w:r>
      <w:r>
        <w:rPr>
          <w:rFonts w:cs="Arial"/>
        </w:rPr>
        <w:t xml:space="preserve"> </w:t>
      </w:r>
      <w:r w:rsidRPr="00A05743">
        <w:rPr>
          <w:rFonts w:cs="Arial"/>
        </w:rPr>
        <w:t>the</w:t>
      </w:r>
      <w:r>
        <w:rPr>
          <w:rFonts w:cs="Arial"/>
        </w:rPr>
        <w:t xml:space="preserve"> </w:t>
      </w:r>
      <w:r w:rsidRPr="00A05743">
        <w:rPr>
          <w:rFonts w:cs="Arial"/>
        </w:rPr>
        <w:t>Contract</w:t>
      </w:r>
      <w:r>
        <w:rPr>
          <w:rFonts w:cs="Arial"/>
        </w:rPr>
        <w:t xml:space="preserve"> </w:t>
      </w:r>
      <w:r w:rsidRPr="00A05743">
        <w:rPr>
          <w:rFonts w:cs="Arial"/>
        </w:rPr>
        <w:t>Documents</w:t>
      </w:r>
      <w:r>
        <w:rPr>
          <w:rFonts w:cs="Arial"/>
        </w:rPr>
        <w:t xml:space="preserve"> </w:t>
      </w:r>
      <w:r w:rsidRPr="00A05743">
        <w:rPr>
          <w:rFonts w:cs="Arial"/>
        </w:rPr>
        <w:t>will</w:t>
      </w:r>
      <w:r>
        <w:rPr>
          <w:rFonts w:cs="Arial"/>
        </w:rPr>
        <w:t xml:space="preserve"> </w:t>
      </w:r>
      <w:r w:rsidRPr="00A05743">
        <w:rPr>
          <w:rFonts w:cs="Arial"/>
        </w:rPr>
        <w:t>be</w:t>
      </w:r>
      <w:r>
        <w:rPr>
          <w:rFonts w:cs="Arial"/>
        </w:rPr>
        <w:t xml:space="preserve"> </w:t>
      </w:r>
      <w:r w:rsidRPr="00A05743">
        <w:rPr>
          <w:rFonts w:cs="Arial"/>
        </w:rPr>
        <w:t>compacted</w:t>
      </w:r>
      <w:r>
        <w:rPr>
          <w:rFonts w:cs="Arial"/>
        </w:rPr>
        <w:t xml:space="preserve"> </w:t>
      </w:r>
      <w:r w:rsidRPr="00A05743">
        <w:rPr>
          <w:rFonts w:cs="Arial"/>
        </w:rPr>
        <w:t>to</w:t>
      </w:r>
      <w:r>
        <w:rPr>
          <w:rFonts w:cs="Arial"/>
        </w:rPr>
        <w:t xml:space="preserve"> </w:t>
      </w:r>
      <w:r w:rsidRPr="00A05743">
        <w:rPr>
          <w:rFonts w:cs="Arial"/>
        </w:rPr>
        <w:t>95%</w:t>
      </w:r>
      <w:r>
        <w:rPr>
          <w:rFonts w:cs="Arial"/>
        </w:rPr>
        <w:t xml:space="preserve"> </w:t>
      </w:r>
      <w:r w:rsidRPr="00A05743">
        <w:rPr>
          <w:rFonts w:cs="Arial"/>
        </w:rPr>
        <w:t>of</w:t>
      </w:r>
      <w:r>
        <w:rPr>
          <w:rFonts w:cs="Arial"/>
        </w:rPr>
        <w:t xml:space="preserve"> </w:t>
      </w:r>
      <w:r w:rsidRPr="00A05743">
        <w:rPr>
          <w:rFonts w:cs="Arial"/>
        </w:rPr>
        <w:t>the</w:t>
      </w:r>
      <w:r>
        <w:rPr>
          <w:rFonts w:cs="Arial"/>
        </w:rPr>
        <w:t xml:space="preserve"> </w:t>
      </w:r>
      <w:r w:rsidR="006B31A5">
        <w:rPr>
          <w:rFonts w:cs="Arial"/>
        </w:rPr>
        <w:t xml:space="preserve">laboratory </w:t>
      </w:r>
      <w:r w:rsidRPr="00A05743">
        <w:rPr>
          <w:rFonts w:cs="Arial"/>
        </w:rPr>
        <w:t>maximum</w:t>
      </w:r>
      <w:r>
        <w:rPr>
          <w:rFonts w:cs="Arial"/>
        </w:rPr>
        <w:t xml:space="preserve"> </w:t>
      </w:r>
      <w:r w:rsidR="006B31A5">
        <w:rPr>
          <w:rFonts w:cs="Arial"/>
        </w:rPr>
        <w:t xml:space="preserve">dry </w:t>
      </w:r>
      <w:r w:rsidRPr="00A05743">
        <w:rPr>
          <w:rFonts w:cs="Arial"/>
        </w:rPr>
        <w:t>density</w:t>
      </w:r>
      <w:r>
        <w:rPr>
          <w:rFonts w:cs="Arial"/>
        </w:rPr>
        <w:t xml:space="preserve"> </w:t>
      </w:r>
      <w:r w:rsidRPr="00A05743">
        <w:rPr>
          <w:rFonts w:cs="Arial"/>
        </w:rPr>
        <w:t>as</w:t>
      </w:r>
      <w:r>
        <w:rPr>
          <w:rFonts w:cs="Arial"/>
        </w:rPr>
        <w:t xml:space="preserve"> </w:t>
      </w:r>
      <w:r w:rsidRPr="00A05743">
        <w:rPr>
          <w:rFonts w:cs="Arial"/>
        </w:rPr>
        <w:t>determined</w:t>
      </w:r>
      <w:r>
        <w:rPr>
          <w:rFonts w:cs="Arial"/>
        </w:rPr>
        <w:t xml:space="preserve"> </w:t>
      </w:r>
      <w:r w:rsidRPr="00A05743">
        <w:rPr>
          <w:rFonts w:cs="Arial"/>
        </w:rPr>
        <w:t>by</w:t>
      </w:r>
      <w:r>
        <w:rPr>
          <w:rFonts w:cs="Arial"/>
        </w:rPr>
        <w:t xml:space="preserve"> </w:t>
      </w:r>
      <w:r w:rsidR="009472DF">
        <w:rPr>
          <w:rFonts w:cs="Arial"/>
        </w:rPr>
        <w:t xml:space="preserve">ASTM D698 or </w:t>
      </w:r>
      <w:r w:rsidRPr="00A05743">
        <w:rPr>
          <w:rFonts w:cs="Arial"/>
        </w:rPr>
        <w:t>AASHTO</w:t>
      </w:r>
      <w:r>
        <w:rPr>
          <w:rFonts w:cs="Arial"/>
        </w:rPr>
        <w:t xml:space="preserve"> </w:t>
      </w:r>
      <w:r w:rsidRPr="00A05743">
        <w:rPr>
          <w:rFonts w:cs="Arial"/>
        </w:rPr>
        <w:t>T-99.</w:t>
      </w:r>
      <w:r w:rsidR="00156914">
        <w:rPr>
          <w:rFonts w:cs="Arial"/>
        </w:rPr>
        <w:t xml:space="preserve"> </w:t>
      </w:r>
      <w:r w:rsidR="00156914">
        <w:rPr>
          <w:rFonts w:eastAsia="Arial Unicode MS" w:cs="Arial"/>
        </w:rPr>
        <w:t xml:space="preserve">Reinforced concrete </w:t>
      </w:r>
      <w:r w:rsidR="00156914" w:rsidRPr="00A05743">
        <w:rPr>
          <w:rFonts w:eastAsia="Arial Unicode MS" w:cs="Arial"/>
        </w:rPr>
        <w:t>pipe</w:t>
      </w:r>
      <w:r w:rsidR="00156914">
        <w:rPr>
          <w:rFonts w:eastAsia="Arial Unicode MS" w:cs="Arial"/>
        </w:rPr>
        <w:t xml:space="preserve"> installed in a dam embankment and associated with a concrete structure must be installed prior to construction of the structure with the structure </w:t>
      </w:r>
      <w:r w:rsidR="006B31A5">
        <w:rPr>
          <w:rFonts w:eastAsia="Arial Unicode MS" w:cs="Arial"/>
        </w:rPr>
        <w:t xml:space="preserve">then </w:t>
      </w:r>
      <w:r w:rsidR="00156914">
        <w:rPr>
          <w:rFonts w:eastAsia="Arial Unicode MS" w:cs="Arial"/>
        </w:rPr>
        <w:t>cast around the pipe.</w:t>
      </w:r>
      <w:r w:rsidR="009472DF">
        <w:rPr>
          <w:rFonts w:eastAsia="Arial Unicode MS" w:cs="Arial"/>
        </w:rPr>
        <w:t xml:space="preserve"> The first downstream joint of the pipe shall be no less than two (2) feet but no more than four (4) feet from the outside face of the structure wall.</w:t>
      </w:r>
    </w:p>
    <w:p w14:paraId="6AC3D59A" w14:textId="77777777" w:rsidR="00156914" w:rsidRDefault="00156914">
      <w:pPr>
        <w:rPr>
          <w:rFonts w:cs="Arial"/>
        </w:rPr>
      </w:pPr>
    </w:p>
    <w:p w14:paraId="75E66BDB" w14:textId="77777777" w:rsidR="00B82CD8" w:rsidRDefault="00B82CD8" w:rsidP="00A05743">
      <w:pPr>
        <w:tabs>
          <w:tab w:val="left" w:pos="7578"/>
        </w:tabs>
        <w:rPr>
          <w:rFonts w:eastAsia="Arial Unicode MS" w:cs="Arial"/>
        </w:rPr>
      </w:pPr>
      <w:r w:rsidRPr="00A05743">
        <w:rPr>
          <w:rFonts w:cs="Arial"/>
        </w:rPr>
        <w:t>Ductile</w:t>
      </w:r>
      <w:r>
        <w:rPr>
          <w:rFonts w:cs="Arial"/>
        </w:rPr>
        <w:t xml:space="preserve"> </w:t>
      </w:r>
      <w:r w:rsidRPr="00A05743">
        <w:rPr>
          <w:rFonts w:cs="Arial"/>
        </w:rPr>
        <w:t>Iron</w:t>
      </w:r>
      <w:r>
        <w:rPr>
          <w:rFonts w:cs="Arial"/>
        </w:rPr>
        <w:t xml:space="preserve"> </w:t>
      </w:r>
      <w:r w:rsidRPr="00A05743">
        <w:rPr>
          <w:rFonts w:cs="Arial"/>
        </w:rPr>
        <w:t>Pipe</w:t>
      </w:r>
      <w:r>
        <w:rPr>
          <w:rFonts w:cs="Arial"/>
        </w:rPr>
        <w:t xml:space="preserve"> </w:t>
      </w:r>
      <w:r w:rsidRPr="00A05743">
        <w:rPr>
          <w:rFonts w:cs="Arial"/>
        </w:rPr>
        <w:t>construction</w:t>
      </w:r>
      <w:r>
        <w:rPr>
          <w:rFonts w:cs="Arial"/>
        </w:rPr>
        <w:t xml:space="preserve"> </w:t>
      </w:r>
      <w:r w:rsidRPr="00A05743">
        <w:rPr>
          <w:rFonts w:cs="Arial"/>
        </w:rPr>
        <w:t>shall</w:t>
      </w:r>
      <w:r>
        <w:rPr>
          <w:rFonts w:cs="Arial"/>
        </w:rPr>
        <w:t xml:space="preserve"> </w:t>
      </w:r>
      <w:r w:rsidRPr="00A05743">
        <w:rPr>
          <w:rFonts w:cs="Arial"/>
        </w:rPr>
        <w:t>be</w:t>
      </w:r>
      <w:r>
        <w:rPr>
          <w:rFonts w:cs="Arial"/>
        </w:rPr>
        <w:t xml:space="preserve"> </w:t>
      </w:r>
      <w:r w:rsidRPr="00A05743">
        <w:rPr>
          <w:rFonts w:cs="Arial"/>
        </w:rPr>
        <w:t>in</w:t>
      </w:r>
      <w:r>
        <w:rPr>
          <w:rFonts w:cs="Arial"/>
        </w:rPr>
        <w:t xml:space="preserve"> </w:t>
      </w:r>
      <w:r w:rsidRPr="00A05743">
        <w:rPr>
          <w:rFonts w:cs="Arial"/>
        </w:rPr>
        <w:t>accordance</w:t>
      </w:r>
      <w:r>
        <w:rPr>
          <w:rFonts w:cs="Arial"/>
        </w:rPr>
        <w:t xml:space="preserve"> </w:t>
      </w:r>
      <w:r w:rsidRPr="00A05743">
        <w:rPr>
          <w:rFonts w:cs="Arial"/>
        </w:rPr>
        <w:t>with</w:t>
      </w:r>
      <w:r>
        <w:rPr>
          <w:rFonts w:cs="Arial"/>
        </w:rPr>
        <w:t xml:space="preserve"> </w:t>
      </w:r>
      <w:r w:rsidRPr="00A05743">
        <w:rPr>
          <w:rFonts w:cs="Arial"/>
        </w:rPr>
        <w:t>MSHA</w:t>
      </w:r>
      <w:r>
        <w:rPr>
          <w:rFonts w:cs="Arial"/>
        </w:rPr>
        <w:t xml:space="preserve"> </w:t>
      </w:r>
      <w:r w:rsidRPr="00A05743">
        <w:rPr>
          <w:rFonts w:cs="Arial"/>
        </w:rPr>
        <w:t>303.03</w:t>
      </w:r>
      <w:r>
        <w:rPr>
          <w:rFonts w:cs="Arial"/>
        </w:rPr>
        <w:t xml:space="preserve"> </w:t>
      </w:r>
      <w:r w:rsidRPr="00A05743">
        <w:rPr>
          <w:rFonts w:cs="Arial"/>
        </w:rPr>
        <w:t>(although</w:t>
      </w:r>
      <w:r>
        <w:rPr>
          <w:rFonts w:cs="Arial"/>
        </w:rPr>
        <w:t xml:space="preserve"> </w:t>
      </w:r>
      <w:r w:rsidRPr="00A05743">
        <w:rPr>
          <w:rFonts w:cs="Arial"/>
        </w:rPr>
        <w:t>not</w:t>
      </w:r>
      <w:r>
        <w:rPr>
          <w:rFonts w:cs="Arial"/>
        </w:rPr>
        <w:t xml:space="preserve"> </w:t>
      </w:r>
      <w:r w:rsidRPr="00A05743">
        <w:rPr>
          <w:rFonts w:cs="Arial"/>
        </w:rPr>
        <w:t>specified</w:t>
      </w:r>
      <w:r>
        <w:rPr>
          <w:rFonts w:cs="Arial"/>
        </w:rPr>
        <w:t xml:space="preserve"> </w:t>
      </w:r>
      <w:r w:rsidRPr="00A05743">
        <w:rPr>
          <w:rFonts w:cs="Arial"/>
        </w:rPr>
        <w:t>in</w:t>
      </w:r>
      <w:r>
        <w:rPr>
          <w:rFonts w:cs="Arial"/>
        </w:rPr>
        <w:t xml:space="preserve"> </w:t>
      </w:r>
      <w:r w:rsidRPr="00A05743">
        <w:rPr>
          <w:rFonts w:cs="Arial"/>
        </w:rPr>
        <w:t>MSHA</w:t>
      </w:r>
      <w:r>
        <w:rPr>
          <w:rFonts w:cs="Arial"/>
        </w:rPr>
        <w:t xml:space="preserve"> </w:t>
      </w:r>
      <w:r w:rsidRPr="00A05743">
        <w:rPr>
          <w:rFonts w:cs="Arial"/>
        </w:rPr>
        <w:t>303).</w:t>
      </w:r>
      <w:r>
        <w:rPr>
          <w:rFonts w:cs="Arial"/>
        </w:rPr>
        <w:t xml:space="preserve">  </w:t>
      </w:r>
      <w:r w:rsidR="00156914">
        <w:rPr>
          <w:rFonts w:eastAsia="Arial Unicode MS" w:cs="Arial"/>
        </w:rPr>
        <w:t xml:space="preserve">Ductile iron </w:t>
      </w:r>
      <w:r w:rsidR="00156914" w:rsidRPr="00A05743">
        <w:rPr>
          <w:rFonts w:eastAsia="Arial Unicode MS" w:cs="Arial"/>
        </w:rPr>
        <w:t>pipe</w:t>
      </w:r>
      <w:r w:rsidR="00156914">
        <w:rPr>
          <w:rFonts w:eastAsia="Arial Unicode MS" w:cs="Arial"/>
        </w:rPr>
        <w:t xml:space="preserve"> installed in a dam embankment and associated with a concrete structure must be installed prior to construction of the structure with the structure </w:t>
      </w:r>
      <w:r w:rsidR="006B31A5">
        <w:rPr>
          <w:rFonts w:eastAsia="Arial Unicode MS" w:cs="Arial"/>
        </w:rPr>
        <w:t xml:space="preserve">then </w:t>
      </w:r>
      <w:r w:rsidR="00156914">
        <w:rPr>
          <w:rFonts w:eastAsia="Arial Unicode MS" w:cs="Arial"/>
        </w:rPr>
        <w:t xml:space="preserve">cast around the pipe.  </w:t>
      </w:r>
      <w:r w:rsidRPr="00A05743">
        <w:rPr>
          <w:rFonts w:eastAsia="Arial Unicode MS" w:cs="Arial"/>
        </w:rPr>
        <w:t>This</w:t>
      </w:r>
      <w:r>
        <w:rPr>
          <w:rFonts w:eastAsia="Arial Unicode MS" w:cs="Arial"/>
        </w:rPr>
        <w:t xml:space="preserve"> </w:t>
      </w:r>
      <w:r w:rsidRPr="00A05743">
        <w:rPr>
          <w:rFonts w:eastAsia="Arial Unicode MS" w:cs="Arial"/>
        </w:rPr>
        <w:t>installation</w:t>
      </w:r>
      <w:r>
        <w:rPr>
          <w:rFonts w:eastAsia="Arial Unicode MS" w:cs="Arial"/>
        </w:rPr>
        <w:t xml:space="preserve"> </w:t>
      </w:r>
      <w:r w:rsidRPr="00A05743">
        <w:rPr>
          <w:rFonts w:eastAsia="Arial Unicode MS" w:cs="Arial"/>
        </w:rPr>
        <w:t>requires</w:t>
      </w:r>
      <w:r>
        <w:rPr>
          <w:rFonts w:eastAsia="Arial Unicode MS" w:cs="Arial"/>
        </w:rPr>
        <w:t xml:space="preserve"> </w:t>
      </w:r>
      <w:r w:rsidRPr="00A05743">
        <w:rPr>
          <w:rFonts w:eastAsia="Arial Unicode MS" w:cs="Arial"/>
        </w:rPr>
        <w:t>bentonite</w:t>
      </w:r>
      <w:r>
        <w:rPr>
          <w:rFonts w:eastAsia="Arial Unicode MS" w:cs="Arial"/>
        </w:rPr>
        <w:t xml:space="preserve"> </w:t>
      </w:r>
      <w:r w:rsidR="00D07305" w:rsidRPr="00A05743">
        <w:rPr>
          <w:rFonts w:eastAsia="Arial Unicode MS" w:cs="Arial"/>
        </w:rPr>
        <w:t>water stop</w:t>
      </w:r>
      <w:r>
        <w:rPr>
          <w:rFonts w:eastAsia="Arial Unicode MS" w:cs="Arial"/>
        </w:rPr>
        <w:t xml:space="preserve"> </w:t>
      </w:r>
      <w:r w:rsidR="00D07305">
        <w:rPr>
          <w:rFonts w:eastAsia="Arial Unicode MS" w:cs="Arial"/>
        </w:rPr>
        <w:t xml:space="preserve">to be installed around the pipe </w:t>
      </w:r>
      <w:r w:rsidRPr="00A05743">
        <w:rPr>
          <w:rFonts w:eastAsia="Arial Unicode MS" w:cs="Arial"/>
        </w:rPr>
        <w:t>to</w:t>
      </w:r>
      <w:r>
        <w:rPr>
          <w:rFonts w:eastAsia="Arial Unicode MS" w:cs="Arial"/>
        </w:rPr>
        <w:t xml:space="preserve"> </w:t>
      </w:r>
      <w:r w:rsidRPr="00A05743">
        <w:rPr>
          <w:rFonts w:eastAsia="Arial Unicode MS" w:cs="Arial"/>
        </w:rPr>
        <w:t>work</w:t>
      </w:r>
      <w:r>
        <w:rPr>
          <w:rFonts w:eastAsia="Arial Unicode MS" w:cs="Arial"/>
        </w:rPr>
        <w:t xml:space="preserve"> </w:t>
      </w:r>
      <w:r w:rsidRPr="00A05743">
        <w:rPr>
          <w:rFonts w:eastAsia="Arial Unicode MS" w:cs="Arial"/>
        </w:rPr>
        <w:t>as</w:t>
      </w:r>
      <w:r>
        <w:rPr>
          <w:rFonts w:eastAsia="Arial Unicode MS" w:cs="Arial"/>
        </w:rPr>
        <w:t xml:space="preserve"> </w:t>
      </w:r>
      <w:r w:rsidRPr="00A05743">
        <w:rPr>
          <w:rFonts w:eastAsia="Arial Unicode MS" w:cs="Arial"/>
        </w:rPr>
        <w:t>a</w:t>
      </w:r>
      <w:r>
        <w:rPr>
          <w:rFonts w:eastAsia="Arial Unicode MS" w:cs="Arial"/>
        </w:rPr>
        <w:t xml:space="preserve"> </w:t>
      </w:r>
      <w:r w:rsidRPr="00A05743">
        <w:rPr>
          <w:rFonts w:eastAsia="Arial Unicode MS" w:cs="Arial"/>
        </w:rPr>
        <w:t>gasket</w:t>
      </w:r>
      <w:r>
        <w:rPr>
          <w:rFonts w:eastAsia="Arial Unicode MS" w:cs="Arial"/>
        </w:rPr>
        <w:t xml:space="preserve"> </w:t>
      </w:r>
      <w:r w:rsidRPr="00A05743">
        <w:rPr>
          <w:rFonts w:eastAsia="Arial Unicode MS" w:cs="Arial"/>
        </w:rPr>
        <w:t>to</w:t>
      </w:r>
      <w:r>
        <w:rPr>
          <w:rFonts w:eastAsia="Arial Unicode MS" w:cs="Arial"/>
        </w:rPr>
        <w:t xml:space="preserve"> </w:t>
      </w:r>
      <w:r w:rsidRPr="00A05743">
        <w:rPr>
          <w:rFonts w:eastAsia="Arial Unicode MS" w:cs="Arial"/>
        </w:rPr>
        <w:t>ensure</w:t>
      </w:r>
      <w:r>
        <w:rPr>
          <w:rFonts w:eastAsia="Arial Unicode MS" w:cs="Arial"/>
        </w:rPr>
        <w:t xml:space="preserve"> </w:t>
      </w:r>
      <w:r w:rsidRPr="00A05743">
        <w:rPr>
          <w:rFonts w:eastAsia="Arial Unicode MS" w:cs="Arial"/>
        </w:rPr>
        <w:t>watertight</w:t>
      </w:r>
      <w:r>
        <w:rPr>
          <w:rFonts w:eastAsia="Arial Unicode MS" w:cs="Arial"/>
        </w:rPr>
        <w:t xml:space="preserve"> </w:t>
      </w:r>
      <w:r w:rsidRPr="00A05743">
        <w:rPr>
          <w:rFonts w:eastAsia="Arial Unicode MS" w:cs="Arial"/>
        </w:rPr>
        <w:t>connection.</w:t>
      </w:r>
    </w:p>
    <w:p w14:paraId="23C49484" w14:textId="77777777" w:rsidR="00156914" w:rsidRDefault="00156914" w:rsidP="00A05743">
      <w:pPr>
        <w:tabs>
          <w:tab w:val="left" w:pos="7578"/>
        </w:tabs>
        <w:rPr>
          <w:rFonts w:eastAsia="Arial Unicode MS" w:cs="Arial"/>
        </w:rPr>
      </w:pPr>
    </w:p>
    <w:p w14:paraId="47824B6B" w14:textId="6C4FD200" w:rsidR="00156914" w:rsidRDefault="00156914" w:rsidP="00A05743">
      <w:pPr>
        <w:tabs>
          <w:tab w:val="left" w:pos="7578"/>
        </w:tabs>
        <w:rPr>
          <w:rFonts w:eastAsia="Arial Unicode MS" w:cs="Arial"/>
        </w:rPr>
      </w:pPr>
      <w:r>
        <w:rPr>
          <w:rFonts w:eastAsia="Arial Unicode MS" w:cs="Arial"/>
        </w:rPr>
        <w:t>HDPE</w:t>
      </w:r>
      <w:r w:rsidR="009D636D">
        <w:rPr>
          <w:rFonts w:eastAsia="Arial Unicode MS" w:cs="Arial"/>
        </w:rPr>
        <w:t xml:space="preserve"> and </w:t>
      </w:r>
      <w:r>
        <w:rPr>
          <w:rFonts w:eastAsia="Arial Unicode MS" w:cs="Arial"/>
        </w:rPr>
        <w:t>PVC pipe must conform with MSHA 303.</w:t>
      </w:r>
    </w:p>
    <w:p w14:paraId="6C941BF0" w14:textId="77777777" w:rsidR="00156914" w:rsidRDefault="00156914" w:rsidP="00A05743">
      <w:pPr>
        <w:tabs>
          <w:tab w:val="left" w:pos="7578"/>
        </w:tabs>
        <w:rPr>
          <w:rFonts w:eastAsia="Arial Unicode MS" w:cs="Arial"/>
        </w:rPr>
      </w:pPr>
    </w:p>
    <w:p w14:paraId="0900BEC0" w14:textId="77777777" w:rsidR="00156914" w:rsidRDefault="00156914" w:rsidP="00156914">
      <w:pPr>
        <w:rPr>
          <w:rFonts w:cs="Arial"/>
        </w:rPr>
      </w:pPr>
      <w:r w:rsidRPr="00A05743">
        <w:rPr>
          <w:rFonts w:cs="Arial"/>
        </w:rPr>
        <w:t>All</w:t>
      </w:r>
      <w:r>
        <w:rPr>
          <w:rFonts w:cs="Arial"/>
        </w:rPr>
        <w:t xml:space="preserve"> </w:t>
      </w:r>
      <w:r w:rsidRPr="00A05743">
        <w:rPr>
          <w:rFonts w:cs="Arial"/>
        </w:rPr>
        <w:t>temporary</w:t>
      </w:r>
      <w:r>
        <w:rPr>
          <w:rFonts w:cs="Arial"/>
        </w:rPr>
        <w:t xml:space="preserve"> </w:t>
      </w:r>
      <w:r w:rsidRPr="00A05743">
        <w:rPr>
          <w:rFonts w:cs="Arial"/>
        </w:rPr>
        <w:t>pipes</w:t>
      </w:r>
      <w:r>
        <w:rPr>
          <w:rFonts w:cs="Arial"/>
        </w:rPr>
        <w:t xml:space="preserve"> </w:t>
      </w:r>
      <w:r w:rsidRPr="00A05743">
        <w:rPr>
          <w:rFonts w:cs="Arial"/>
        </w:rPr>
        <w:t>must</w:t>
      </w:r>
      <w:r>
        <w:rPr>
          <w:rFonts w:cs="Arial"/>
        </w:rPr>
        <w:t xml:space="preserve"> </w:t>
      </w:r>
      <w:r w:rsidRPr="00A05743">
        <w:rPr>
          <w:rFonts w:cs="Arial"/>
        </w:rPr>
        <w:t>be</w:t>
      </w:r>
      <w:r>
        <w:rPr>
          <w:rFonts w:cs="Arial"/>
        </w:rPr>
        <w:t xml:space="preserve"> </w:t>
      </w:r>
      <w:r w:rsidRPr="00A05743">
        <w:rPr>
          <w:rFonts w:cs="Arial"/>
        </w:rPr>
        <w:t>removed</w:t>
      </w:r>
      <w:r>
        <w:rPr>
          <w:rFonts w:cs="Arial"/>
        </w:rPr>
        <w:t xml:space="preserve"> </w:t>
      </w:r>
      <w:r w:rsidRPr="00A05743">
        <w:rPr>
          <w:rFonts w:cs="Arial"/>
        </w:rPr>
        <w:t>at</w:t>
      </w:r>
      <w:r>
        <w:rPr>
          <w:rFonts w:cs="Arial"/>
        </w:rPr>
        <w:t xml:space="preserve"> </w:t>
      </w:r>
      <w:r w:rsidRPr="00A05743">
        <w:rPr>
          <w:rFonts w:cs="Arial"/>
        </w:rPr>
        <w:t>the</w:t>
      </w:r>
      <w:r>
        <w:rPr>
          <w:rFonts w:cs="Arial"/>
        </w:rPr>
        <w:t xml:space="preserve"> </w:t>
      </w:r>
      <w:r w:rsidRPr="00A05743">
        <w:rPr>
          <w:rFonts w:cs="Arial"/>
        </w:rPr>
        <w:t>end</w:t>
      </w:r>
      <w:r>
        <w:rPr>
          <w:rFonts w:cs="Arial"/>
        </w:rPr>
        <w:t xml:space="preserve"> </w:t>
      </w:r>
      <w:r w:rsidRPr="00A05743">
        <w:rPr>
          <w:rFonts w:cs="Arial"/>
        </w:rPr>
        <w:t>of</w:t>
      </w:r>
      <w:r>
        <w:rPr>
          <w:rFonts w:cs="Arial"/>
        </w:rPr>
        <w:t xml:space="preserve"> </w:t>
      </w:r>
      <w:r w:rsidRPr="00A05743">
        <w:rPr>
          <w:rFonts w:cs="Arial"/>
        </w:rPr>
        <w:t>the</w:t>
      </w:r>
      <w:r>
        <w:rPr>
          <w:rFonts w:cs="Arial"/>
        </w:rPr>
        <w:t xml:space="preserve"> </w:t>
      </w:r>
      <w:r w:rsidRPr="00A05743">
        <w:rPr>
          <w:rFonts w:cs="Arial"/>
        </w:rPr>
        <w:t>project.</w:t>
      </w:r>
    </w:p>
    <w:p w14:paraId="7CA28943" w14:textId="77777777" w:rsidR="00156914" w:rsidRDefault="00156914" w:rsidP="00156914">
      <w:pPr>
        <w:rPr>
          <w:rFonts w:cs="Arial"/>
        </w:rPr>
      </w:pPr>
    </w:p>
    <w:p w14:paraId="0278D46B" w14:textId="77777777" w:rsidR="00C62892" w:rsidRDefault="00177678" w:rsidP="00156914">
      <w:pPr>
        <w:rPr>
          <w:rFonts w:cs="Arial"/>
          <w:u w:val="single"/>
        </w:rPr>
      </w:pPr>
      <w:r w:rsidRPr="00177678">
        <w:rPr>
          <w:rFonts w:cs="Arial"/>
          <w:u w:val="single"/>
        </w:rPr>
        <w:t>SUPERVISION AND INSPECTION:</w:t>
      </w:r>
    </w:p>
    <w:p w14:paraId="7079B0C2" w14:textId="77777777" w:rsidR="00C62892" w:rsidRDefault="00C62892" w:rsidP="00156914">
      <w:pPr>
        <w:rPr>
          <w:rFonts w:cs="Arial"/>
          <w:u w:val="single"/>
        </w:rPr>
      </w:pPr>
    </w:p>
    <w:p w14:paraId="077F02E9" w14:textId="77777777" w:rsidR="00752D00" w:rsidRDefault="00C62892">
      <w:pPr>
        <w:pStyle w:val="ListParagraph"/>
        <w:numPr>
          <w:ilvl w:val="0"/>
          <w:numId w:val="299"/>
        </w:numPr>
        <w:rPr>
          <w:rFonts w:cs="Arial"/>
        </w:rPr>
      </w:pPr>
      <w:r w:rsidRPr="004B29E5">
        <w:rPr>
          <w:rFonts w:cs="Arial"/>
        </w:rPr>
        <w:t>All pipe</w:t>
      </w:r>
      <w:r w:rsidRPr="00FC2551">
        <w:rPr>
          <w:rFonts w:cs="Arial"/>
        </w:rPr>
        <w:t xml:space="preserve"> conduits must be installed under supervision of the EIC.  The EIC will must inspect the pipe conduit installation prior to backfill to ensure the conduit installation meets the intended line and grade specified on the Contract Documents, that all joints a</w:t>
      </w:r>
      <w:r w:rsidRPr="006D6FDB">
        <w:rPr>
          <w:rFonts w:cs="Arial"/>
        </w:rPr>
        <w:t xml:space="preserve">re properly seated, and that there is no damage to the installed pipe.  </w:t>
      </w:r>
    </w:p>
    <w:p w14:paraId="2E9F5593" w14:textId="77777777" w:rsidR="00752D00" w:rsidRDefault="00C62892">
      <w:pPr>
        <w:pStyle w:val="ListParagraph"/>
        <w:numPr>
          <w:ilvl w:val="0"/>
          <w:numId w:val="299"/>
        </w:numPr>
        <w:rPr>
          <w:rFonts w:cs="Arial"/>
        </w:rPr>
      </w:pPr>
      <w:r w:rsidRPr="004B29E5">
        <w:rPr>
          <w:rFonts w:cs="Arial"/>
        </w:rPr>
        <w:t xml:space="preserve">Concrete cradles must be installed under </w:t>
      </w:r>
      <w:r w:rsidRPr="00FC2551">
        <w:rPr>
          <w:rFonts w:cs="Arial"/>
        </w:rPr>
        <w:t>supervision</w:t>
      </w:r>
      <w:r w:rsidRPr="006D6FDB">
        <w:rPr>
          <w:rFonts w:cs="Arial"/>
        </w:rPr>
        <w:t xml:space="preserve"> o</w:t>
      </w:r>
      <w:r w:rsidRPr="003C42E1">
        <w:rPr>
          <w:rFonts w:cs="Arial"/>
        </w:rPr>
        <w:t xml:space="preserve">f </w:t>
      </w:r>
      <w:r w:rsidRPr="000E6A19">
        <w:rPr>
          <w:rFonts w:cs="Arial"/>
        </w:rPr>
        <w:t>the</w:t>
      </w:r>
      <w:r w:rsidRPr="0075353F">
        <w:rPr>
          <w:rFonts w:cs="Arial"/>
        </w:rPr>
        <w:t xml:space="preserve"> EIC.  Reinforcement for cradles must be inspected by the </w:t>
      </w:r>
      <w:r w:rsidR="008B7126">
        <w:rPr>
          <w:rFonts w:cs="Arial"/>
        </w:rPr>
        <w:t>EIC</w:t>
      </w:r>
      <w:r w:rsidRPr="0075353F">
        <w:rPr>
          <w:rFonts w:cs="Arial"/>
        </w:rPr>
        <w:t xml:space="preserve"> prior to closing formwork</w:t>
      </w:r>
      <w:r w:rsidRPr="00DB52A2">
        <w:rPr>
          <w:rFonts w:cs="Arial"/>
        </w:rPr>
        <w:t xml:space="preserve">. </w:t>
      </w:r>
      <w:r w:rsidR="004B29E5" w:rsidRPr="006C4B79">
        <w:t>During</w:t>
      </w:r>
      <w:r w:rsidR="004B29E5">
        <w:t xml:space="preserve"> </w:t>
      </w:r>
      <w:r w:rsidR="004B29E5" w:rsidRPr="006C4B79">
        <w:t>construction,</w:t>
      </w:r>
      <w:r w:rsidR="004B29E5">
        <w:t xml:space="preserve"> </w:t>
      </w:r>
      <w:r w:rsidR="004B29E5" w:rsidRPr="006C4B79">
        <w:t>the</w:t>
      </w:r>
      <w:r w:rsidR="004B29E5">
        <w:t xml:space="preserve"> </w:t>
      </w:r>
      <w:r w:rsidR="004B29E5" w:rsidRPr="006C4B79">
        <w:t>concrete</w:t>
      </w:r>
      <w:r w:rsidR="004B29E5">
        <w:t xml:space="preserve"> shall be </w:t>
      </w:r>
      <w:r w:rsidR="004B29E5" w:rsidRPr="006C4B79">
        <w:t>tested</w:t>
      </w:r>
      <w:r w:rsidR="004B29E5">
        <w:t xml:space="preserve"> </w:t>
      </w:r>
      <w:r w:rsidR="004B29E5" w:rsidRPr="006C4B79">
        <w:t>in</w:t>
      </w:r>
      <w:r w:rsidR="004B29E5">
        <w:t xml:space="preserve"> </w:t>
      </w:r>
      <w:r w:rsidR="004B29E5" w:rsidRPr="006C4B79">
        <w:t>accordance</w:t>
      </w:r>
      <w:r w:rsidR="004B29E5">
        <w:t xml:space="preserve"> </w:t>
      </w:r>
      <w:r w:rsidR="004B29E5" w:rsidRPr="006C4B79">
        <w:t>with</w:t>
      </w:r>
      <w:r w:rsidR="004B29E5">
        <w:t xml:space="preserve"> MSHA Standard Specifications Section 902.10.08.  </w:t>
      </w:r>
      <w:r w:rsidR="004B29E5" w:rsidRPr="004B29E5">
        <w:rPr>
          <w:rFonts w:cs="Arial"/>
        </w:rPr>
        <w:t xml:space="preserve">The </w:t>
      </w:r>
      <w:r w:rsidR="008B7126">
        <w:rPr>
          <w:rFonts w:cs="Arial"/>
        </w:rPr>
        <w:t>EIC</w:t>
      </w:r>
      <w:r w:rsidR="004B29E5" w:rsidRPr="004B29E5">
        <w:rPr>
          <w:rFonts w:cs="Arial"/>
        </w:rPr>
        <w:t xml:space="preserve"> m</w:t>
      </w:r>
      <w:r w:rsidR="004B29E5" w:rsidRPr="00FC2551">
        <w:rPr>
          <w:rFonts w:cs="Arial"/>
        </w:rPr>
        <w:t xml:space="preserve">ust also make test cylinders for all concrete pours for cradles.  </w:t>
      </w:r>
      <w:r w:rsidR="004B29E5" w:rsidRPr="006C4B79">
        <w:t>Seven-day</w:t>
      </w:r>
      <w:r w:rsidR="004B29E5">
        <w:t xml:space="preserve"> (lab cured) </w:t>
      </w:r>
      <w:r w:rsidR="004B29E5" w:rsidRPr="006C4B79">
        <w:t>and</w:t>
      </w:r>
      <w:r w:rsidR="004B29E5">
        <w:t xml:space="preserve"> </w:t>
      </w:r>
      <w:r w:rsidR="004B29E5" w:rsidRPr="006C4B79">
        <w:t>28-day</w:t>
      </w:r>
      <w:r w:rsidR="004B29E5">
        <w:t xml:space="preserve"> (lab cured and field cured) </w:t>
      </w:r>
      <w:r w:rsidR="004B29E5" w:rsidRPr="006C4B79">
        <w:t>tests</w:t>
      </w:r>
      <w:r w:rsidR="004B29E5">
        <w:t xml:space="preserve"> </w:t>
      </w:r>
      <w:r w:rsidR="004B29E5" w:rsidRPr="006C4B79">
        <w:t>must</w:t>
      </w:r>
      <w:r w:rsidR="004B29E5">
        <w:t xml:space="preserve"> </w:t>
      </w:r>
      <w:r w:rsidR="004B29E5" w:rsidRPr="006C4B79">
        <w:t>be</w:t>
      </w:r>
      <w:r w:rsidR="004B29E5">
        <w:t xml:space="preserve"> </w:t>
      </w:r>
      <w:r w:rsidR="004B29E5" w:rsidRPr="006C4B79">
        <w:t>conducted.</w:t>
      </w:r>
      <w:r w:rsidR="004B29E5">
        <w:t xml:space="preserve">  </w:t>
      </w:r>
      <w:r w:rsidR="004B29E5" w:rsidRPr="006C4B79">
        <w:t>For</w:t>
      </w:r>
      <w:r w:rsidR="004B29E5">
        <w:t xml:space="preserve"> </w:t>
      </w:r>
      <w:r w:rsidR="004B29E5" w:rsidRPr="006C4B79">
        <w:t>each</w:t>
      </w:r>
      <w:r w:rsidR="004B29E5">
        <w:t xml:space="preserve"> </w:t>
      </w:r>
      <w:r w:rsidR="004B29E5" w:rsidRPr="006C4B79">
        <w:t>day</w:t>
      </w:r>
      <w:r w:rsidR="004B29E5">
        <w:t xml:space="preserve"> </w:t>
      </w:r>
      <w:r w:rsidR="004B29E5" w:rsidRPr="006C4B79">
        <w:t>that</w:t>
      </w:r>
      <w:r w:rsidR="004B29E5">
        <w:t xml:space="preserve"> </w:t>
      </w:r>
      <w:r w:rsidR="004B29E5" w:rsidRPr="006C4B79">
        <w:t>concrete</w:t>
      </w:r>
      <w:r w:rsidR="004B29E5">
        <w:t xml:space="preserve"> </w:t>
      </w:r>
      <w:r w:rsidR="004B29E5" w:rsidRPr="006C4B79">
        <w:t>is</w:t>
      </w:r>
      <w:r w:rsidR="004B29E5">
        <w:t xml:space="preserve"> </w:t>
      </w:r>
      <w:r w:rsidR="004B29E5" w:rsidRPr="006C4B79">
        <w:t>poured</w:t>
      </w:r>
      <w:r w:rsidR="004B29E5">
        <w:t xml:space="preserve"> </w:t>
      </w:r>
      <w:r w:rsidR="004B29E5" w:rsidRPr="006C4B79">
        <w:t>on</w:t>
      </w:r>
      <w:r w:rsidR="004B29E5">
        <w:t xml:space="preserve"> </w:t>
      </w:r>
      <w:r w:rsidR="004B29E5" w:rsidRPr="006C4B79">
        <w:t>a</w:t>
      </w:r>
      <w:r w:rsidR="004B29E5">
        <w:t xml:space="preserve"> </w:t>
      </w:r>
      <w:r w:rsidR="004B29E5" w:rsidRPr="006C4B79">
        <w:t>project</w:t>
      </w:r>
      <w:r w:rsidR="004B29E5">
        <w:t xml:space="preserve"> </w:t>
      </w:r>
      <w:r w:rsidR="004B29E5" w:rsidRPr="006C4B79">
        <w:t>site,</w:t>
      </w:r>
      <w:r w:rsidR="004B29E5">
        <w:t xml:space="preserve"> </w:t>
      </w:r>
      <w:r w:rsidR="004B29E5" w:rsidRPr="006C4B79">
        <w:t>a</w:t>
      </w:r>
      <w:r w:rsidR="004B29E5">
        <w:t xml:space="preserve"> </w:t>
      </w:r>
      <w:r w:rsidR="004B29E5" w:rsidRPr="006C4B79">
        <w:t>minimum</w:t>
      </w:r>
      <w:r w:rsidR="004B29E5">
        <w:t xml:space="preserve"> </w:t>
      </w:r>
      <w:r w:rsidR="004B29E5" w:rsidRPr="006C4B79">
        <w:t>of</w:t>
      </w:r>
      <w:r w:rsidR="004B29E5">
        <w:t xml:space="preserve"> eight </w:t>
      </w:r>
      <w:r w:rsidR="004B29E5" w:rsidRPr="006C4B79">
        <w:t>test</w:t>
      </w:r>
      <w:r w:rsidR="004B29E5">
        <w:t xml:space="preserve"> </w:t>
      </w:r>
      <w:r w:rsidR="004B29E5" w:rsidRPr="006C4B79">
        <w:t>cylinders</w:t>
      </w:r>
      <w:r w:rsidR="004B29E5">
        <w:t xml:space="preserve"> must be made </w:t>
      </w:r>
      <w:r w:rsidR="004B29E5" w:rsidRPr="006C4B79">
        <w:t>for</w:t>
      </w:r>
      <w:r w:rsidR="004B29E5">
        <w:t xml:space="preserve"> </w:t>
      </w:r>
      <w:r w:rsidR="004B29E5" w:rsidRPr="006C4B79">
        <w:t>each</w:t>
      </w:r>
      <w:r w:rsidR="004B29E5">
        <w:t xml:space="preserve"> </w:t>
      </w:r>
      <w:r w:rsidR="004B29E5" w:rsidRPr="006C4B79">
        <w:t>mix</w:t>
      </w:r>
      <w:r w:rsidR="004B29E5">
        <w:t xml:space="preserve"> </w:t>
      </w:r>
      <w:r w:rsidR="004B29E5" w:rsidRPr="006C4B79">
        <w:t>design</w:t>
      </w:r>
      <w:r w:rsidR="004B29E5">
        <w:t xml:space="preserve"> </w:t>
      </w:r>
      <w:r w:rsidR="004B29E5" w:rsidRPr="006C4B79">
        <w:t>to</w:t>
      </w:r>
      <w:r w:rsidR="004B29E5">
        <w:t xml:space="preserve"> </w:t>
      </w:r>
      <w:r w:rsidR="004B29E5" w:rsidRPr="006C4B79">
        <w:t>be</w:t>
      </w:r>
      <w:r w:rsidR="004B29E5">
        <w:t xml:space="preserve"> </w:t>
      </w:r>
      <w:r w:rsidR="004B29E5" w:rsidRPr="006C4B79">
        <w:t>tested</w:t>
      </w:r>
      <w:r w:rsidR="004B29E5">
        <w:t xml:space="preserve"> </w:t>
      </w:r>
      <w:r w:rsidR="004B29E5" w:rsidRPr="006C4B79">
        <w:t>at</w:t>
      </w:r>
      <w:r w:rsidR="004B29E5">
        <w:t xml:space="preserve"> </w:t>
      </w:r>
      <w:r w:rsidR="004B29E5" w:rsidRPr="006C4B79">
        <w:t>a</w:t>
      </w:r>
      <w:r w:rsidR="00E938F0">
        <w:t xml:space="preserve">n accredited </w:t>
      </w:r>
      <w:r w:rsidR="004B29E5" w:rsidRPr="006C4B79">
        <w:t>laboratory</w:t>
      </w:r>
      <w:r w:rsidR="004B29E5">
        <w:t xml:space="preserve"> for every 50 cubic yards of concrete placed or fraction thereof</w:t>
      </w:r>
      <w:r w:rsidR="004B29E5" w:rsidRPr="006C4B79">
        <w:t>.</w:t>
      </w:r>
      <w:r w:rsidR="004B29E5">
        <w:t xml:space="preserve">  Six (6) </w:t>
      </w:r>
      <w:r w:rsidR="004B29E5" w:rsidRPr="006C4B79">
        <w:t>test</w:t>
      </w:r>
      <w:r w:rsidR="004B29E5">
        <w:t xml:space="preserve"> </w:t>
      </w:r>
      <w:r w:rsidR="004B29E5" w:rsidRPr="006C4B79">
        <w:t>cylinders</w:t>
      </w:r>
      <w:r w:rsidR="004B29E5">
        <w:t xml:space="preserve"> </w:t>
      </w:r>
      <w:r w:rsidR="004B29E5" w:rsidRPr="006C4B79">
        <w:t>must</w:t>
      </w:r>
      <w:r w:rsidR="004B29E5">
        <w:t xml:space="preserve"> </w:t>
      </w:r>
      <w:r w:rsidR="004B29E5" w:rsidRPr="006C4B79">
        <w:t>be</w:t>
      </w:r>
      <w:r w:rsidR="004B29E5">
        <w:t xml:space="preserve"> </w:t>
      </w:r>
      <w:r w:rsidR="004B29E5" w:rsidRPr="006C4B79">
        <w:t>cured</w:t>
      </w:r>
      <w:r w:rsidR="004B29E5">
        <w:t xml:space="preserve"> </w:t>
      </w:r>
      <w:r w:rsidR="004B29E5" w:rsidRPr="006C4B79">
        <w:t>under</w:t>
      </w:r>
      <w:r w:rsidR="004B29E5">
        <w:t xml:space="preserve"> </w:t>
      </w:r>
      <w:r w:rsidR="004B29E5" w:rsidRPr="006C4B79">
        <w:t>the</w:t>
      </w:r>
      <w:r w:rsidR="004B29E5">
        <w:t xml:space="preserve"> </w:t>
      </w:r>
      <w:r w:rsidR="004B29E5" w:rsidRPr="006C4B79">
        <w:t>laboratory</w:t>
      </w:r>
      <w:r w:rsidR="004B29E5">
        <w:t xml:space="preserve"> </w:t>
      </w:r>
      <w:r w:rsidR="004B29E5" w:rsidRPr="006C4B79">
        <w:t>conditions</w:t>
      </w:r>
      <w:r w:rsidR="004B29E5">
        <w:t xml:space="preserve"> (two (2) for seven (7) days, two (2) for 28 days, two (2) for 56 days) and two (2) cylinders must be cured under field conditions (for 28 days)</w:t>
      </w:r>
      <w:r w:rsidR="004B29E5" w:rsidRPr="006C4B79">
        <w:t>.</w:t>
      </w:r>
      <w:r w:rsidR="004B29E5">
        <w:t xml:space="preserve">  T</w:t>
      </w:r>
      <w:r w:rsidR="004B29E5" w:rsidRPr="006C4B79">
        <w:t>he</w:t>
      </w:r>
      <w:r w:rsidR="004B29E5">
        <w:t xml:space="preserve"> </w:t>
      </w:r>
      <w:r w:rsidR="004B29E5" w:rsidRPr="006C4B79">
        <w:t>Owner</w:t>
      </w:r>
      <w:r w:rsidR="004B29E5">
        <w:t xml:space="preserve"> or EIC </w:t>
      </w:r>
      <w:r w:rsidR="004B29E5" w:rsidRPr="006C4B79">
        <w:t>may</w:t>
      </w:r>
      <w:r w:rsidR="004B29E5">
        <w:t xml:space="preserve"> </w:t>
      </w:r>
      <w:r w:rsidR="004B29E5" w:rsidRPr="006C4B79">
        <w:t>require</w:t>
      </w:r>
      <w:r w:rsidR="004B29E5">
        <w:t xml:space="preserve"> </w:t>
      </w:r>
      <w:r w:rsidR="004B29E5" w:rsidRPr="006C4B79">
        <w:t>an</w:t>
      </w:r>
      <w:r w:rsidR="004B29E5">
        <w:t xml:space="preserve"> </w:t>
      </w:r>
      <w:r w:rsidR="004B29E5" w:rsidRPr="006C4B79">
        <w:t>equal</w:t>
      </w:r>
      <w:r w:rsidR="004B29E5">
        <w:t xml:space="preserve"> </w:t>
      </w:r>
      <w:r w:rsidR="004B29E5" w:rsidRPr="006C4B79">
        <w:t>number</w:t>
      </w:r>
      <w:r w:rsidR="004B29E5">
        <w:t xml:space="preserve"> </w:t>
      </w:r>
      <w:r w:rsidR="004B29E5" w:rsidRPr="006C4B79">
        <w:t>of</w:t>
      </w:r>
      <w:r w:rsidR="004B29E5">
        <w:t xml:space="preserve"> </w:t>
      </w:r>
      <w:r w:rsidR="004B29E5" w:rsidRPr="006C4B79">
        <w:t>test</w:t>
      </w:r>
      <w:r w:rsidR="004B29E5">
        <w:t xml:space="preserve"> </w:t>
      </w:r>
      <w:r w:rsidR="004B29E5" w:rsidRPr="006C4B79">
        <w:t>cylinders</w:t>
      </w:r>
      <w:r w:rsidR="004B29E5">
        <w:t xml:space="preserve"> </w:t>
      </w:r>
      <w:r w:rsidR="004B29E5" w:rsidRPr="006C4B79">
        <w:t>cured</w:t>
      </w:r>
      <w:r w:rsidR="004B29E5">
        <w:t xml:space="preserve"> </w:t>
      </w:r>
      <w:r w:rsidR="004B29E5" w:rsidRPr="006C4B79">
        <w:t>under</w:t>
      </w:r>
      <w:r w:rsidR="004B29E5">
        <w:t xml:space="preserve"> </w:t>
      </w:r>
      <w:r w:rsidR="004B29E5" w:rsidRPr="006C4B79">
        <w:t>the</w:t>
      </w:r>
      <w:r w:rsidR="004B29E5">
        <w:t xml:space="preserve"> </w:t>
      </w:r>
      <w:r w:rsidR="004B29E5" w:rsidRPr="006C4B79">
        <w:t>job</w:t>
      </w:r>
      <w:r w:rsidR="004B29E5">
        <w:t xml:space="preserve"> </w:t>
      </w:r>
      <w:r w:rsidR="004B29E5" w:rsidRPr="006C4B79">
        <w:t>conditions.</w:t>
      </w:r>
      <w:r w:rsidR="004B29E5">
        <w:t xml:space="preserve">  </w:t>
      </w:r>
      <w:r w:rsidR="004B29E5" w:rsidRPr="006C4B79">
        <w:t>The</w:t>
      </w:r>
      <w:r w:rsidR="004B29E5">
        <w:t xml:space="preserve"> t</w:t>
      </w:r>
      <w:r w:rsidR="004B29E5" w:rsidRPr="006C4B79">
        <w:t>est</w:t>
      </w:r>
      <w:r w:rsidR="004B29E5">
        <w:t xml:space="preserve"> </w:t>
      </w:r>
      <w:r w:rsidR="004B29E5" w:rsidRPr="006C4B79">
        <w:t>results</w:t>
      </w:r>
      <w:r w:rsidR="004B29E5">
        <w:t xml:space="preserve"> </w:t>
      </w:r>
      <w:r w:rsidR="004B29E5" w:rsidRPr="006C4B79">
        <w:t>must</w:t>
      </w:r>
      <w:r w:rsidR="004B29E5">
        <w:t xml:space="preserve"> </w:t>
      </w:r>
      <w:r w:rsidR="004B29E5" w:rsidRPr="006C4B79">
        <w:t>be</w:t>
      </w:r>
      <w:r w:rsidR="004B29E5">
        <w:t xml:space="preserve"> made available within seven days of each completed test</w:t>
      </w:r>
      <w:r w:rsidR="004B29E5" w:rsidRPr="006C4B79">
        <w:t>.</w:t>
      </w:r>
      <w:r w:rsidR="004B29E5">
        <w:t xml:space="preserve">  </w:t>
      </w:r>
      <w:r w:rsidR="004B29E5" w:rsidRPr="006C4B79">
        <w:t>If</w:t>
      </w:r>
      <w:r w:rsidR="004B29E5">
        <w:t xml:space="preserve"> </w:t>
      </w:r>
      <w:r w:rsidR="004B29E5" w:rsidRPr="006C4B79">
        <w:t>the</w:t>
      </w:r>
      <w:r w:rsidR="004B29E5">
        <w:t xml:space="preserve"> </w:t>
      </w:r>
      <w:r w:rsidR="004B29E5" w:rsidRPr="006C4B79">
        <w:t>concrete</w:t>
      </w:r>
      <w:r w:rsidR="004B29E5">
        <w:t xml:space="preserve"> </w:t>
      </w:r>
      <w:r w:rsidR="004B29E5" w:rsidRPr="006C4B79">
        <w:t>fails</w:t>
      </w:r>
      <w:r w:rsidR="004B29E5">
        <w:t xml:space="preserve"> </w:t>
      </w:r>
      <w:r w:rsidR="004B29E5" w:rsidRPr="006C4B79">
        <w:t>to</w:t>
      </w:r>
      <w:r w:rsidR="004B29E5">
        <w:t xml:space="preserve"> </w:t>
      </w:r>
      <w:r w:rsidR="004B29E5" w:rsidRPr="006C4B79">
        <w:t>meet</w:t>
      </w:r>
      <w:r w:rsidR="004B29E5">
        <w:t xml:space="preserve"> </w:t>
      </w:r>
      <w:r w:rsidR="004B29E5" w:rsidRPr="006C4B79">
        <w:t>the</w:t>
      </w:r>
      <w:r w:rsidR="004B29E5">
        <w:t xml:space="preserve"> </w:t>
      </w:r>
      <w:r w:rsidR="004B29E5" w:rsidRPr="006C4B79">
        <w:t>contractual</w:t>
      </w:r>
      <w:r w:rsidR="004B29E5">
        <w:t xml:space="preserve"> </w:t>
      </w:r>
      <w:r w:rsidR="004B29E5" w:rsidRPr="006C4B79">
        <w:t>requirements,</w:t>
      </w:r>
      <w:r w:rsidR="004B29E5">
        <w:t xml:space="preserve"> </w:t>
      </w:r>
      <w:r w:rsidR="004B29E5" w:rsidRPr="006C4B79">
        <w:t>the</w:t>
      </w:r>
      <w:r w:rsidR="004B29E5">
        <w:t xml:space="preserve"> </w:t>
      </w:r>
      <w:r w:rsidR="004B29E5" w:rsidRPr="006C4B79">
        <w:t>Owner</w:t>
      </w:r>
      <w:r w:rsidR="004B29E5">
        <w:t xml:space="preserve"> </w:t>
      </w:r>
      <w:r w:rsidR="004B29E5" w:rsidRPr="006C4B79">
        <w:t>has</w:t>
      </w:r>
      <w:r w:rsidR="004B29E5">
        <w:t xml:space="preserve"> </w:t>
      </w:r>
      <w:r w:rsidR="004B29E5" w:rsidRPr="006C4B79">
        <w:t>the</w:t>
      </w:r>
      <w:r w:rsidR="004B29E5">
        <w:t xml:space="preserve"> </w:t>
      </w:r>
      <w:r w:rsidR="004B29E5" w:rsidRPr="006C4B79">
        <w:t>right</w:t>
      </w:r>
      <w:r w:rsidR="004B29E5">
        <w:t xml:space="preserve"> </w:t>
      </w:r>
      <w:r w:rsidR="004B29E5" w:rsidRPr="006C4B79">
        <w:t>to</w:t>
      </w:r>
      <w:r w:rsidR="004B29E5">
        <w:t xml:space="preserve"> </w:t>
      </w:r>
      <w:r w:rsidR="004B29E5" w:rsidRPr="006C4B79">
        <w:t>require</w:t>
      </w:r>
      <w:r w:rsidR="004B29E5">
        <w:t xml:space="preserve"> </w:t>
      </w:r>
      <w:r w:rsidR="004B29E5" w:rsidRPr="006C4B79">
        <w:t>additional</w:t>
      </w:r>
      <w:r w:rsidR="004B29E5">
        <w:t xml:space="preserve"> </w:t>
      </w:r>
      <w:r w:rsidR="004B29E5" w:rsidRPr="006C4B79">
        <w:t>testing</w:t>
      </w:r>
      <w:r w:rsidR="004B29E5">
        <w:t xml:space="preserve"> </w:t>
      </w:r>
      <w:r w:rsidR="004B29E5" w:rsidRPr="006C4B79">
        <w:t>or</w:t>
      </w:r>
      <w:r w:rsidR="004B29E5">
        <w:t xml:space="preserve"> </w:t>
      </w:r>
      <w:r w:rsidR="004B29E5" w:rsidRPr="006C4B79">
        <w:t>reject</w:t>
      </w:r>
      <w:r w:rsidR="004B29E5">
        <w:t xml:space="preserve"> </w:t>
      </w:r>
      <w:r w:rsidR="004B29E5" w:rsidRPr="006C4B79">
        <w:t>the</w:t>
      </w:r>
      <w:r w:rsidR="004B29E5">
        <w:t xml:space="preserve"> </w:t>
      </w:r>
      <w:r w:rsidR="004B29E5" w:rsidRPr="006C4B79">
        <w:t>concrete.</w:t>
      </w:r>
    </w:p>
    <w:p w14:paraId="31A2B355" w14:textId="77777777" w:rsidR="00752D00" w:rsidRDefault="004B29E5">
      <w:pPr>
        <w:pStyle w:val="ListParagraph"/>
        <w:numPr>
          <w:ilvl w:val="0"/>
          <w:numId w:val="299"/>
        </w:numPr>
        <w:rPr>
          <w:rFonts w:cs="Arial"/>
        </w:rPr>
      </w:pPr>
      <w:r w:rsidRPr="00131BAB">
        <w:rPr>
          <w:rFonts w:cs="Arial"/>
        </w:rPr>
        <w:lastRenderedPageBreak/>
        <w:t xml:space="preserve">The </w:t>
      </w:r>
      <w:r w:rsidR="008B7126">
        <w:rPr>
          <w:rFonts w:cs="Arial"/>
        </w:rPr>
        <w:t xml:space="preserve">EIC </w:t>
      </w:r>
      <w:r w:rsidRPr="00131BAB">
        <w:rPr>
          <w:rFonts w:cs="Arial"/>
        </w:rPr>
        <w:t>will be required to produce written reports summarizing concrete placement and including:</w:t>
      </w:r>
    </w:p>
    <w:p w14:paraId="49C68FEE" w14:textId="77777777" w:rsidR="004B29E5" w:rsidRDefault="004B29E5" w:rsidP="004B29E5">
      <w:pPr>
        <w:pStyle w:val="ListParagraph"/>
        <w:numPr>
          <w:ilvl w:val="1"/>
          <w:numId w:val="298"/>
        </w:numPr>
        <w:rPr>
          <w:rFonts w:cs="Arial"/>
        </w:rPr>
      </w:pPr>
      <w:r>
        <w:rPr>
          <w:rFonts w:cs="Arial"/>
        </w:rPr>
        <w:t>Date/Time of Placement</w:t>
      </w:r>
    </w:p>
    <w:p w14:paraId="618C854F" w14:textId="77777777" w:rsidR="004B29E5" w:rsidRDefault="004B29E5" w:rsidP="004B29E5">
      <w:pPr>
        <w:pStyle w:val="ListParagraph"/>
        <w:numPr>
          <w:ilvl w:val="1"/>
          <w:numId w:val="298"/>
        </w:numPr>
        <w:rPr>
          <w:rFonts w:cs="Arial"/>
        </w:rPr>
      </w:pPr>
      <w:r>
        <w:rPr>
          <w:rFonts w:cs="Arial"/>
        </w:rPr>
        <w:t>Weather Conditions</w:t>
      </w:r>
    </w:p>
    <w:p w14:paraId="66E31E75" w14:textId="77777777" w:rsidR="004B29E5" w:rsidRDefault="004B29E5" w:rsidP="004B29E5">
      <w:pPr>
        <w:pStyle w:val="ListParagraph"/>
        <w:numPr>
          <w:ilvl w:val="1"/>
          <w:numId w:val="298"/>
        </w:numPr>
        <w:rPr>
          <w:rFonts w:cs="Arial"/>
        </w:rPr>
      </w:pPr>
      <w:r>
        <w:rPr>
          <w:rFonts w:cs="Arial"/>
        </w:rPr>
        <w:t>Location of Placement</w:t>
      </w:r>
    </w:p>
    <w:p w14:paraId="32146AE3" w14:textId="77777777" w:rsidR="004B29E5" w:rsidRDefault="004B29E5" w:rsidP="004B29E5">
      <w:pPr>
        <w:pStyle w:val="ListParagraph"/>
        <w:numPr>
          <w:ilvl w:val="1"/>
          <w:numId w:val="298"/>
        </w:numPr>
        <w:rPr>
          <w:rFonts w:cs="Arial"/>
        </w:rPr>
      </w:pPr>
      <w:r>
        <w:rPr>
          <w:rFonts w:cs="Arial"/>
        </w:rPr>
        <w:t>Concrete Supplier</w:t>
      </w:r>
    </w:p>
    <w:p w14:paraId="54554E05" w14:textId="77777777" w:rsidR="004B29E5" w:rsidRDefault="004B29E5" w:rsidP="004B29E5">
      <w:pPr>
        <w:pStyle w:val="ListParagraph"/>
        <w:numPr>
          <w:ilvl w:val="1"/>
          <w:numId w:val="298"/>
        </w:numPr>
        <w:rPr>
          <w:rFonts w:cs="Arial"/>
        </w:rPr>
      </w:pPr>
      <w:r>
        <w:rPr>
          <w:rFonts w:cs="Arial"/>
        </w:rPr>
        <w:t>Estimated Quantity of Concrete Placed</w:t>
      </w:r>
    </w:p>
    <w:p w14:paraId="679F0190" w14:textId="77777777" w:rsidR="004B29E5" w:rsidRDefault="004B29E5" w:rsidP="004B29E5">
      <w:pPr>
        <w:pStyle w:val="ListParagraph"/>
        <w:numPr>
          <w:ilvl w:val="1"/>
          <w:numId w:val="298"/>
        </w:numPr>
        <w:rPr>
          <w:rFonts w:cs="Arial"/>
        </w:rPr>
      </w:pPr>
      <w:r>
        <w:rPr>
          <w:rFonts w:cs="Arial"/>
        </w:rPr>
        <w:t>Concrete Slump</w:t>
      </w:r>
    </w:p>
    <w:p w14:paraId="5A0BD2CB" w14:textId="77777777" w:rsidR="004B29E5" w:rsidRDefault="004B29E5" w:rsidP="004B29E5">
      <w:pPr>
        <w:pStyle w:val="ListParagraph"/>
        <w:numPr>
          <w:ilvl w:val="1"/>
          <w:numId w:val="298"/>
        </w:numPr>
        <w:rPr>
          <w:rFonts w:cs="Arial"/>
        </w:rPr>
      </w:pPr>
      <w:r>
        <w:rPr>
          <w:rFonts w:cs="Arial"/>
        </w:rPr>
        <w:t>Concrete Air Percentage</w:t>
      </w:r>
    </w:p>
    <w:p w14:paraId="12A29BA7" w14:textId="77777777" w:rsidR="004B29E5" w:rsidRDefault="004B29E5" w:rsidP="004B29E5">
      <w:pPr>
        <w:pStyle w:val="ListParagraph"/>
        <w:numPr>
          <w:ilvl w:val="1"/>
          <w:numId w:val="298"/>
        </w:numPr>
        <w:rPr>
          <w:rFonts w:cs="Arial"/>
        </w:rPr>
      </w:pPr>
      <w:r>
        <w:rPr>
          <w:rFonts w:cs="Arial"/>
        </w:rPr>
        <w:t>Concrete Temperature</w:t>
      </w:r>
    </w:p>
    <w:p w14:paraId="033A0A59" w14:textId="77777777" w:rsidR="004B29E5" w:rsidRDefault="004B29E5" w:rsidP="004B29E5">
      <w:pPr>
        <w:pStyle w:val="ListParagraph"/>
        <w:numPr>
          <w:ilvl w:val="1"/>
          <w:numId w:val="298"/>
        </w:numPr>
        <w:rPr>
          <w:rFonts w:cs="Arial"/>
        </w:rPr>
      </w:pPr>
      <w:r>
        <w:rPr>
          <w:rFonts w:cs="Arial"/>
        </w:rPr>
        <w:t>Number of Cylinders Made</w:t>
      </w:r>
    </w:p>
    <w:p w14:paraId="64ABA00B" w14:textId="77777777" w:rsidR="004B29E5" w:rsidRDefault="004B29E5" w:rsidP="004B29E5">
      <w:pPr>
        <w:pStyle w:val="ListParagraph"/>
        <w:numPr>
          <w:ilvl w:val="1"/>
          <w:numId w:val="298"/>
        </w:numPr>
        <w:rPr>
          <w:rFonts w:cs="Arial"/>
        </w:rPr>
      </w:pPr>
      <w:r>
        <w:rPr>
          <w:rFonts w:cs="Arial"/>
        </w:rPr>
        <w:t>Special Measures taken by Contractor to protect concrete (e.g. hot weather or cold weather measures)</w:t>
      </w:r>
    </w:p>
    <w:p w14:paraId="2727AA2E" w14:textId="77777777" w:rsidR="004B29E5" w:rsidRDefault="004B29E5" w:rsidP="004B29E5">
      <w:pPr>
        <w:pStyle w:val="ListParagraph"/>
        <w:numPr>
          <w:ilvl w:val="1"/>
          <w:numId w:val="298"/>
        </w:numPr>
        <w:rPr>
          <w:rFonts w:cs="Arial"/>
        </w:rPr>
      </w:pPr>
      <w:r>
        <w:rPr>
          <w:rFonts w:cs="Arial"/>
        </w:rPr>
        <w:t>Concrete Delivery Tickets</w:t>
      </w:r>
    </w:p>
    <w:p w14:paraId="37B86B92" w14:textId="77777777" w:rsidR="004B29E5" w:rsidRPr="00D8574A" w:rsidRDefault="004B29E5" w:rsidP="004B29E5">
      <w:pPr>
        <w:pStyle w:val="ListParagraph"/>
        <w:numPr>
          <w:ilvl w:val="1"/>
          <w:numId w:val="298"/>
        </w:numPr>
        <w:rPr>
          <w:rFonts w:cs="Arial"/>
        </w:rPr>
      </w:pPr>
      <w:r>
        <w:rPr>
          <w:rFonts w:cs="Arial"/>
        </w:rPr>
        <w:t>Photos of Concrete Placement</w:t>
      </w:r>
    </w:p>
    <w:p w14:paraId="3903971B" w14:textId="77777777" w:rsidR="004B29E5" w:rsidRPr="00D8574A" w:rsidRDefault="004B29E5" w:rsidP="004B29E5">
      <w:pPr>
        <w:rPr>
          <w:rFonts w:cs="Arial"/>
        </w:rPr>
      </w:pPr>
    </w:p>
    <w:p w14:paraId="59C8C332" w14:textId="77777777" w:rsidR="00752D00" w:rsidRDefault="00752D00">
      <w:pPr>
        <w:ind w:left="1440"/>
        <w:rPr>
          <w:rFonts w:cs="Arial"/>
          <w:u w:val="single"/>
        </w:rPr>
      </w:pPr>
    </w:p>
    <w:p w14:paraId="05F52D95" w14:textId="77777777" w:rsidR="008B7126" w:rsidRDefault="008B7126" w:rsidP="00A05743">
      <w:pPr>
        <w:rPr>
          <w:rFonts w:cs="Arial"/>
          <w:b/>
        </w:rPr>
      </w:pPr>
    </w:p>
    <w:p w14:paraId="29E26D7E" w14:textId="77777777" w:rsidR="008B7126" w:rsidRDefault="008B7126" w:rsidP="00A05743">
      <w:pPr>
        <w:rPr>
          <w:rFonts w:cs="Arial"/>
          <w:b/>
        </w:rPr>
      </w:pPr>
    </w:p>
    <w:p w14:paraId="6E8F55BC" w14:textId="77777777" w:rsidR="008B7126" w:rsidRDefault="008B7126" w:rsidP="00A05743">
      <w:pPr>
        <w:rPr>
          <w:rFonts w:cs="Arial"/>
          <w:b/>
        </w:rPr>
      </w:pPr>
    </w:p>
    <w:p w14:paraId="0BD8FAC5" w14:textId="77777777" w:rsidR="008B7126" w:rsidRDefault="008B7126" w:rsidP="00A05743">
      <w:pPr>
        <w:rPr>
          <w:rFonts w:cs="Arial"/>
          <w:b/>
        </w:rPr>
      </w:pPr>
    </w:p>
    <w:p w14:paraId="1E191995" w14:textId="77777777" w:rsidR="008B7126" w:rsidRDefault="008B7126" w:rsidP="00A05743">
      <w:pPr>
        <w:rPr>
          <w:rFonts w:cs="Arial"/>
          <w:b/>
        </w:rPr>
      </w:pPr>
    </w:p>
    <w:p w14:paraId="43F71D94" w14:textId="77777777" w:rsidR="008B7126" w:rsidRDefault="008B7126" w:rsidP="00A05743">
      <w:pPr>
        <w:rPr>
          <w:rFonts w:cs="Arial"/>
          <w:b/>
        </w:rPr>
      </w:pPr>
    </w:p>
    <w:p w14:paraId="7A36964C" w14:textId="77777777" w:rsidR="008B7126" w:rsidRDefault="008B7126" w:rsidP="00A05743">
      <w:pPr>
        <w:rPr>
          <w:rFonts w:cs="Arial"/>
          <w:b/>
        </w:rPr>
      </w:pPr>
    </w:p>
    <w:p w14:paraId="1B30D227" w14:textId="77777777" w:rsidR="008B7126" w:rsidRDefault="008B7126" w:rsidP="00A05743">
      <w:pPr>
        <w:rPr>
          <w:rFonts w:cs="Arial"/>
          <w:b/>
        </w:rPr>
      </w:pPr>
    </w:p>
    <w:p w14:paraId="3AFAF56A" w14:textId="77777777" w:rsidR="008B7126" w:rsidRDefault="008B7126" w:rsidP="00A05743">
      <w:pPr>
        <w:rPr>
          <w:rFonts w:cs="Arial"/>
          <w:b/>
        </w:rPr>
      </w:pPr>
    </w:p>
    <w:p w14:paraId="48A5B5C7" w14:textId="77777777" w:rsidR="008B7126" w:rsidRDefault="008B7126" w:rsidP="00A05743">
      <w:pPr>
        <w:rPr>
          <w:rFonts w:cs="Arial"/>
          <w:b/>
        </w:rPr>
      </w:pPr>
    </w:p>
    <w:p w14:paraId="183B7E12" w14:textId="77777777" w:rsidR="008B7126" w:rsidRDefault="008B7126" w:rsidP="00A05743">
      <w:pPr>
        <w:rPr>
          <w:rFonts w:cs="Arial"/>
          <w:b/>
        </w:rPr>
      </w:pPr>
    </w:p>
    <w:p w14:paraId="3D6025CC" w14:textId="77777777" w:rsidR="008B7126" w:rsidRDefault="008B7126" w:rsidP="00A05743">
      <w:pPr>
        <w:rPr>
          <w:rFonts w:cs="Arial"/>
          <w:b/>
        </w:rPr>
      </w:pPr>
    </w:p>
    <w:p w14:paraId="2C96D1DC" w14:textId="77777777" w:rsidR="008B7126" w:rsidRDefault="008B7126" w:rsidP="00A05743">
      <w:pPr>
        <w:rPr>
          <w:rFonts w:cs="Arial"/>
          <w:b/>
        </w:rPr>
      </w:pPr>
    </w:p>
    <w:p w14:paraId="30FDBB17" w14:textId="77777777" w:rsidR="008B7126" w:rsidRDefault="008B7126" w:rsidP="00A05743">
      <w:pPr>
        <w:rPr>
          <w:rFonts w:cs="Arial"/>
          <w:b/>
        </w:rPr>
      </w:pPr>
    </w:p>
    <w:p w14:paraId="10FF36DA" w14:textId="77777777" w:rsidR="008B7126" w:rsidRDefault="008B7126" w:rsidP="00A05743">
      <w:pPr>
        <w:rPr>
          <w:rFonts w:cs="Arial"/>
          <w:b/>
        </w:rPr>
      </w:pPr>
    </w:p>
    <w:p w14:paraId="29E80657" w14:textId="77777777" w:rsidR="008B7126" w:rsidRDefault="008B7126" w:rsidP="00A05743">
      <w:pPr>
        <w:rPr>
          <w:rFonts w:cs="Arial"/>
          <w:b/>
        </w:rPr>
      </w:pPr>
    </w:p>
    <w:p w14:paraId="4547F379" w14:textId="77777777" w:rsidR="008B7126" w:rsidRDefault="008B7126" w:rsidP="00A05743">
      <w:pPr>
        <w:rPr>
          <w:rFonts w:cs="Arial"/>
          <w:b/>
        </w:rPr>
      </w:pPr>
    </w:p>
    <w:p w14:paraId="745447D0" w14:textId="77777777" w:rsidR="008B7126" w:rsidRDefault="008B7126" w:rsidP="00A05743">
      <w:pPr>
        <w:rPr>
          <w:rFonts w:cs="Arial"/>
          <w:b/>
        </w:rPr>
      </w:pPr>
    </w:p>
    <w:p w14:paraId="6053F51D" w14:textId="77777777" w:rsidR="008B7126" w:rsidRDefault="008B7126" w:rsidP="00A05743">
      <w:pPr>
        <w:rPr>
          <w:rFonts w:cs="Arial"/>
          <w:b/>
        </w:rPr>
      </w:pPr>
    </w:p>
    <w:p w14:paraId="0FEF51CC" w14:textId="77777777" w:rsidR="008B7126" w:rsidRDefault="008B7126" w:rsidP="00A05743">
      <w:pPr>
        <w:rPr>
          <w:rFonts w:cs="Arial"/>
          <w:b/>
        </w:rPr>
      </w:pPr>
    </w:p>
    <w:p w14:paraId="6B21C70A" w14:textId="77777777" w:rsidR="008B7126" w:rsidRDefault="008B7126" w:rsidP="00A05743">
      <w:pPr>
        <w:rPr>
          <w:rFonts w:cs="Arial"/>
          <w:b/>
        </w:rPr>
      </w:pPr>
    </w:p>
    <w:p w14:paraId="09DDB2DD" w14:textId="77777777" w:rsidR="008B7126" w:rsidRDefault="008B7126" w:rsidP="00A05743">
      <w:pPr>
        <w:rPr>
          <w:rFonts w:cs="Arial"/>
          <w:b/>
        </w:rPr>
      </w:pPr>
    </w:p>
    <w:p w14:paraId="19236EE0" w14:textId="77777777" w:rsidR="008B7126" w:rsidRDefault="008B7126" w:rsidP="00A05743">
      <w:pPr>
        <w:rPr>
          <w:rFonts w:cs="Arial"/>
          <w:b/>
        </w:rPr>
      </w:pPr>
    </w:p>
    <w:p w14:paraId="7F614FC1" w14:textId="77777777" w:rsidR="008B7126" w:rsidRDefault="008B7126" w:rsidP="00A05743">
      <w:pPr>
        <w:rPr>
          <w:rFonts w:cs="Arial"/>
          <w:b/>
        </w:rPr>
      </w:pPr>
    </w:p>
    <w:p w14:paraId="533D8AC9" w14:textId="77777777" w:rsidR="008B7126" w:rsidRDefault="008B7126" w:rsidP="00A05743">
      <w:pPr>
        <w:rPr>
          <w:rFonts w:cs="Arial"/>
          <w:b/>
        </w:rPr>
      </w:pPr>
    </w:p>
    <w:p w14:paraId="7B021B9B" w14:textId="77777777" w:rsidR="008B7126" w:rsidRDefault="008B7126" w:rsidP="00A05743">
      <w:pPr>
        <w:rPr>
          <w:rFonts w:cs="Arial"/>
          <w:b/>
        </w:rPr>
      </w:pPr>
    </w:p>
    <w:p w14:paraId="1AE9FA4E" w14:textId="77777777" w:rsidR="008B7126" w:rsidRDefault="008B7126" w:rsidP="00A05743">
      <w:pPr>
        <w:rPr>
          <w:rFonts w:cs="Arial"/>
          <w:b/>
        </w:rPr>
      </w:pPr>
    </w:p>
    <w:p w14:paraId="1D343284" w14:textId="77777777" w:rsidR="008B7126" w:rsidRDefault="008B7126" w:rsidP="00A05743">
      <w:pPr>
        <w:rPr>
          <w:rFonts w:cs="Arial"/>
          <w:b/>
        </w:rPr>
      </w:pPr>
    </w:p>
    <w:p w14:paraId="7682C3EC" w14:textId="77777777" w:rsidR="008B7126" w:rsidRDefault="008B7126" w:rsidP="00A05743">
      <w:pPr>
        <w:rPr>
          <w:rFonts w:cs="Arial"/>
          <w:b/>
        </w:rPr>
      </w:pPr>
    </w:p>
    <w:p w14:paraId="11A32A00" w14:textId="77777777" w:rsidR="008B7126" w:rsidRDefault="008B7126" w:rsidP="00A05743">
      <w:pPr>
        <w:rPr>
          <w:rFonts w:cs="Arial"/>
          <w:b/>
        </w:rPr>
      </w:pPr>
    </w:p>
    <w:p w14:paraId="3B8EFFD1" w14:textId="77777777" w:rsidR="008B7126" w:rsidRDefault="008B7126" w:rsidP="00A05743">
      <w:pPr>
        <w:rPr>
          <w:rFonts w:cs="Arial"/>
          <w:b/>
        </w:rPr>
      </w:pPr>
    </w:p>
    <w:p w14:paraId="77F8C924" w14:textId="77777777" w:rsidR="007D360E" w:rsidRDefault="007D360E" w:rsidP="00A05743">
      <w:pPr>
        <w:rPr>
          <w:rFonts w:cs="Arial"/>
          <w:b/>
        </w:rPr>
      </w:pPr>
    </w:p>
    <w:p w14:paraId="1E497094" w14:textId="77777777" w:rsidR="007D360E" w:rsidRDefault="007D360E" w:rsidP="00A05743">
      <w:pPr>
        <w:rPr>
          <w:rFonts w:cs="Arial"/>
          <w:b/>
        </w:rPr>
      </w:pPr>
    </w:p>
    <w:p w14:paraId="0270930B" w14:textId="77777777" w:rsidR="007D360E" w:rsidRDefault="007D360E" w:rsidP="00A05743">
      <w:pPr>
        <w:rPr>
          <w:rFonts w:cs="Arial"/>
          <w:b/>
        </w:rPr>
      </w:pPr>
    </w:p>
    <w:p w14:paraId="33C5C618" w14:textId="77777777" w:rsidR="007D360E" w:rsidRDefault="007D360E" w:rsidP="00A05743">
      <w:pPr>
        <w:rPr>
          <w:rFonts w:cs="Arial"/>
          <w:b/>
        </w:rPr>
      </w:pPr>
    </w:p>
    <w:p w14:paraId="454D49EF" w14:textId="77777777" w:rsidR="008B7126" w:rsidRDefault="008B7126" w:rsidP="00A05743">
      <w:pPr>
        <w:rPr>
          <w:rFonts w:cs="Arial"/>
          <w:b/>
        </w:rPr>
      </w:pPr>
    </w:p>
    <w:p w14:paraId="411A1DAE" w14:textId="77777777" w:rsidR="008B7126" w:rsidRDefault="008B7126" w:rsidP="00A05743">
      <w:pPr>
        <w:rPr>
          <w:rFonts w:cs="Arial"/>
          <w:b/>
        </w:rPr>
      </w:pPr>
    </w:p>
    <w:p w14:paraId="3A7FC942" w14:textId="77777777" w:rsidR="00B82CD8" w:rsidRDefault="00B82CD8" w:rsidP="00A05743">
      <w:pPr>
        <w:rPr>
          <w:rFonts w:cs="Arial"/>
          <w:b/>
          <w:i/>
        </w:rPr>
      </w:pPr>
      <w:r w:rsidRPr="00A05743">
        <w:rPr>
          <w:rFonts w:cs="Arial"/>
          <w:b/>
          <w:bCs/>
        </w:rPr>
        <w:lastRenderedPageBreak/>
        <w:t>MISCELLANEOUS</w:t>
      </w:r>
      <w:r>
        <w:rPr>
          <w:rFonts w:cs="Arial"/>
          <w:b/>
          <w:bCs/>
        </w:rPr>
        <w:t xml:space="preserve"> </w:t>
      </w:r>
      <w:r w:rsidRPr="00A05743">
        <w:rPr>
          <w:rFonts w:cs="Arial"/>
          <w:b/>
          <w:bCs/>
        </w:rPr>
        <w:t>STRUCTURES</w:t>
      </w:r>
      <w:r>
        <w:rPr>
          <w:rFonts w:cs="Arial"/>
          <w:b/>
          <w:i/>
        </w:rPr>
        <w:t xml:space="preserve"> </w:t>
      </w:r>
    </w:p>
    <w:p w14:paraId="5358B5ED" w14:textId="77777777" w:rsidR="00B82CD8" w:rsidRDefault="00B82CD8" w:rsidP="00A05743">
      <w:pPr>
        <w:rPr>
          <w:rFonts w:cs="Arial"/>
          <w:b/>
          <w:i/>
        </w:rPr>
      </w:pPr>
    </w:p>
    <w:p w14:paraId="0D4833D8" w14:textId="77777777" w:rsidR="00B82CD8" w:rsidRDefault="00B82CD8" w:rsidP="00A05743">
      <w:pPr>
        <w:rPr>
          <w:rFonts w:cs="Arial"/>
        </w:rPr>
      </w:pPr>
      <w:r w:rsidRPr="00A05743">
        <w:rPr>
          <w:rFonts w:cs="Arial"/>
          <w:u w:val="single"/>
        </w:rPr>
        <w:t>DESCRIPTION</w:t>
      </w:r>
      <w:r>
        <w:rPr>
          <w:rFonts w:cs="Arial"/>
        </w:rPr>
        <w:t>:</w:t>
      </w:r>
    </w:p>
    <w:p w14:paraId="25F9AAC8" w14:textId="77777777" w:rsidR="00B82CD8" w:rsidRDefault="00B82CD8" w:rsidP="00A05743">
      <w:pPr>
        <w:rPr>
          <w:rFonts w:cs="Arial"/>
        </w:rPr>
      </w:pPr>
    </w:p>
    <w:p w14:paraId="76196ECE" w14:textId="77777777" w:rsidR="00B82CD8" w:rsidRDefault="00B82CD8" w:rsidP="00A05743">
      <w:pPr>
        <w:rPr>
          <w:rFonts w:cs="Arial"/>
        </w:rPr>
      </w:pPr>
      <w:r w:rsidRPr="00A05743">
        <w:rPr>
          <w:rFonts w:cs="Arial"/>
        </w:rPr>
        <w:t>Comply</w:t>
      </w:r>
      <w:r>
        <w:rPr>
          <w:rFonts w:cs="Arial"/>
        </w:rPr>
        <w:t xml:space="preserve"> </w:t>
      </w:r>
      <w:r w:rsidRPr="00A05743">
        <w:rPr>
          <w:rFonts w:cs="Arial"/>
        </w:rPr>
        <w:t>with</w:t>
      </w:r>
      <w:r>
        <w:rPr>
          <w:rFonts w:cs="Arial"/>
        </w:rPr>
        <w:t xml:space="preserve"> </w:t>
      </w:r>
      <w:r w:rsidRPr="00A05743">
        <w:rPr>
          <w:rFonts w:cs="Arial"/>
        </w:rPr>
        <w:t>Subsection</w:t>
      </w:r>
      <w:r>
        <w:rPr>
          <w:rFonts w:cs="Arial"/>
        </w:rPr>
        <w:t xml:space="preserve"> </w:t>
      </w:r>
      <w:r w:rsidRPr="00A05743">
        <w:rPr>
          <w:rFonts w:cs="Arial"/>
        </w:rPr>
        <w:t>305.01</w:t>
      </w:r>
      <w:r>
        <w:rPr>
          <w:rFonts w:cs="Arial"/>
        </w:rPr>
        <w:t xml:space="preserve"> </w:t>
      </w:r>
      <w:r w:rsidRPr="00A05743">
        <w:rPr>
          <w:rFonts w:cs="Arial"/>
        </w:rPr>
        <w:t>of</w:t>
      </w:r>
      <w:r>
        <w:rPr>
          <w:rFonts w:cs="Arial"/>
        </w:rPr>
        <w:t xml:space="preserve"> </w:t>
      </w:r>
      <w:r w:rsidRPr="00A05743">
        <w:rPr>
          <w:rFonts w:cs="Arial"/>
        </w:rPr>
        <w:t>MSHA</w:t>
      </w:r>
      <w:r>
        <w:rPr>
          <w:rFonts w:cs="Arial"/>
        </w:rPr>
        <w:t xml:space="preserve"> </w:t>
      </w:r>
      <w:r w:rsidRPr="00A05743">
        <w:rPr>
          <w:rFonts w:cs="Arial"/>
        </w:rPr>
        <w:t>unless</w:t>
      </w:r>
      <w:r>
        <w:rPr>
          <w:rFonts w:cs="Arial"/>
        </w:rPr>
        <w:t xml:space="preserve"> </w:t>
      </w:r>
      <w:r w:rsidRPr="00A05743">
        <w:rPr>
          <w:rFonts w:cs="Arial"/>
        </w:rPr>
        <w:t>noted</w:t>
      </w:r>
      <w:r>
        <w:rPr>
          <w:rFonts w:cs="Arial"/>
        </w:rPr>
        <w:t xml:space="preserve"> </w:t>
      </w:r>
      <w:r w:rsidRPr="00A05743">
        <w:rPr>
          <w:rFonts w:cs="Arial"/>
        </w:rPr>
        <w:t>otherwise</w:t>
      </w:r>
      <w:r>
        <w:rPr>
          <w:rFonts w:cs="Arial"/>
        </w:rPr>
        <w:t xml:space="preserve"> </w:t>
      </w:r>
      <w:r w:rsidRPr="00A05743">
        <w:rPr>
          <w:rFonts w:cs="Arial"/>
        </w:rPr>
        <w:t>on</w:t>
      </w:r>
      <w:r>
        <w:rPr>
          <w:rFonts w:cs="Arial"/>
        </w:rPr>
        <w:t xml:space="preserve"> </w:t>
      </w:r>
      <w:r w:rsidRPr="00A05743">
        <w:rPr>
          <w:rFonts w:cs="Arial"/>
        </w:rPr>
        <w:t>Contract</w:t>
      </w:r>
      <w:r>
        <w:rPr>
          <w:rFonts w:cs="Arial"/>
        </w:rPr>
        <w:t xml:space="preserve"> </w:t>
      </w:r>
      <w:r w:rsidRPr="00A05743">
        <w:rPr>
          <w:rFonts w:cs="Arial"/>
        </w:rPr>
        <w:t>Documents</w:t>
      </w:r>
      <w:r>
        <w:rPr>
          <w:rFonts w:cs="Arial"/>
        </w:rPr>
        <w:t>.</w:t>
      </w:r>
    </w:p>
    <w:p w14:paraId="48BCBEDC" w14:textId="77777777" w:rsidR="00B82CD8" w:rsidRDefault="00B82CD8" w:rsidP="00A05743">
      <w:pPr>
        <w:rPr>
          <w:rFonts w:cs="Arial"/>
        </w:rPr>
      </w:pPr>
    </w:p>
    <w:p w14:paraId="0BF2D8AA" w14:textId="77777777" w:rsidR="00B82CD8" w:rsidRDefault="00B82CD8" w:rsidP="00A05743">
      <w:pPr>
        <w:rPr>
          <w:rFonts w:cs="Arial"/>
        </w:rPr>
      </w:pPr>
      <w:r w:rsidRPr="00A05743">
        <w:rPr>
          <w:rFonts w:cs="Arial"/>
        </w:rPr>
        <w:t>This</w:t>
      </w:r>
      <w:r>
        <w:rPr>
          <w:rFonts w:cs="Arial"/>
        </w:rPr>
        <w:t xml:space="preserve"> </w:t>
      </w:r>
      <w:r w:rsidRPr="00A05743">
        <w:rPr>
          <w:rFonts w:cs="Arial"/>
        </w:rPr>
        <w:t>Work</w:t>
      </w:r>
      <w:r>
        <w:rPr>
          <w:rFonts w:cs="Arial"/>
        </w:rPr>
        <w:t xml:space="preserve"> </w:t>
      </w:r>
      <w:r w:rsidRPr="00A05743">
        <w:rPr>
          <w:rFonts w:cs="Arial"/>
        </w:rPr>
        <w:t>includes</w:t>
      </w:r>
      <w:r>
        <w:rPr>
          <w:rFonts w:cs="Arial"/>
        </w:rPr>
        <w:t xml:space="preserve"> </w:t>
      </w:r>
      <w:r w:rsidRPr="00A05743">
        <w:rPr>
          <w:rFonts w:cs="Arial"/>
        </w:rPr>
        <w:t>excavation</w:t>
      </w:r>
      <w:r>
        <w:rPr>
          <w:rFonts w:cs="Arial"/>
        </w:rPr>
        <w:t xml:space="preserve"> </w:t>
      </w:r>
      <w:r w:rsidRPr="00A05743">
        <w:rPr>
          <w:rFonts w:cs="Arial"/>
        </w:rPr>
        <w:t>for</w:t>
      </w:r>
      <w:r>
        <w:rPr>
          <w:rFonts w:cs="Arial"/>
        </w:rPr>
        <w:t xml:space="preserve"> </w:t>
      </w:r>
      <w:r w:rsidRPr="00A05743">
        <w:rPr>
          <w:rFonts w:cs="Arial"/>
        </w:rPr>
        <w:t>installation</w:t>
      </w:r>
      <w:r>
        <w:rPr>
          <w:rFonts w:cs="Arial"/>
        </w:rPr>
        <w:t xml:space="preserve"> </w:t>
      </w:r>
      <w:r w:rsidRPr="00A05743">
        <w:rPr>
          <w:rFonts w:cs="Arial"/>
        </w:rPr>
        <w:t>of</w:t>
      </w:r>
      <w:r>
        <w:rPr>
          <w:rFonts w:cs="Arial"/>
        </w:rPr>
        <w:t xml:space="preserve"> </w:t>
      </w:r>
      <w:r w:rsidRPr="00A05743">
        <w:rPr>
          <w:rFonts w:cs="Arial"/>
        </w:rPr>
        <w:t>underground</w:t>
      </w:r>
      <w:r>
        <w:rPr>
          <w:rFonts w:cs="Arial"/>
        </w:rPr>
        <w:t xml:space="preserve"> </w:t>
      </w:r>
      <w:r w:rsidRPr="00A05743">
        <w:rPr>
          <w:rFonts w:cs="Arial"/>
        </w:rPr>
        <w:t>structures,</w:t>
      </w:r>
      <w:r>
        <w:rPr>
          <w:rFonts w:cs="Arial"/>
        </w:rPr>
        <w:t xml:space="preserve"> </w:t>
      </w:r>
      <w:r w:rsidRPr="00A05743">
        <w:rPr>
          <w:rFonts w:cs="Arial"/>
        </w:rPr>
        <w:t>including</w:t>
      </w:r>
      <w:r>
        <w:rPr>
          <w:rFonts w:cs="Arial"/>
        </w:rPr>
        <w:t xml:space="preserve"> </w:t>
      </w:r>
      <w:r w:rsidRPr="00A05743">
        <w:rPr>
          <w:rFonts w:cs="Arial"/>
        </w:rPr>
        <w:t>when</w:t>
      </w:r>
      <w:r>
        <w:rPr>
          <w:rFonts w:cs="Arial"/>
        </w:rPr>
        <w:t xml:space="preserve"> </w:t>
      </w:r>
      <w:r w:rsidRPr="00A05743">
        <w:rPr>
          <w:rFonts w:cs="Arial"/>
        </w:rPr>
        <w:t>the</w:t>
      </w:r>
      <w:r>
        <w:rPr>
          <w:rFonts w:cs="Arial"/>
        </w:rPr>
        <w:t xml:space="preserve"> </w:t>
      </w:r>
      <w:r w:rsidRPr="00A05743">
        <w:rPr>
          <w:rFonts w:cs="Arial"/>
        </w:rPr>
        <w:t>excavation</w:t>
      </w:r>
      <w:r>
        <w:rPr>
          <w:rFonts w:cs="Arial"/>
        </w:rPr>
        <w:t xml:space="preserve"> </w:t>
      </w:r>
      <w:r w:rsidRPr="00A05743">
        <w:rPr>
          <w:rFonts w:cs="Arial"/>
        </w:rPr>
        <w:t>requires</w:t>
      </w:r>
      <w:r>
        <w:rPr>
          <w:rFonts w:cs="Arial"/>
        </w:rPr>
        <w:t xml:space="preserve"> </w:t>
      </w:r>
      <w:r w:rsidRPr="00A05743">
        <w:rPr>
          <w:rFonts w:cs="Arial"/>
        </w:rPr>
        <w:t>shoring</w:t>
      </w:r>
      <w:r>
        <w:rPr>
          <w:rFonts w:cs="Arial"/>
        </w:rPr>
        <w:t>.</w:t>
      </w:r>
    </w:p>
    <w:p w14:paraId="7E6EA3F5" w14:textId="77777777" w:rsidR="00B82CD8" w:rsidRDefault="00B82CD8" w:rsidP="00A05743">
      <w:pPr>
        <w:rPr>
          <w:rFonts w:cs="Arial"/>
        </w:rPr>
      </w:pPr>
    </w:p>
    <w:p w14:paraId="7594E2AA" w14:textId="77777777" w:rsidR="00B82CD8" w:rsidRDefault="00B82CD8" w:rsidP="00A05743">
      <w:pPr>
        <w:rPr>
          <w:rFonts w:cs="Arial"/>
        </w:rPr>
      </w:pPr>
      <w:r w:rsidRPr="00A05743">
        <w:rPr>
          <w:rFonts w:cs="Arial"/>
          <w:u w:val="single"/>
        </w:rPr>
        <w:t>MATERIALS</w:t>
      </w:r>
      <w:r>
        <w:rPr>
          <w:rFonts w:cs="Arial"/>
        </w:rPr>
        <w:t>:</w:t>
      </w:r>
    </w:p>
    <w:p w14:paraId="6BC88CEA" w14:textId="77777777" w:rsidR="00B82CD8" w:rsidRDefault="00B82CD8" w:rsidP="00A05743">
      <w:pPr>
        <w:rPr>
          <w:rFonts w:cs="Arial"/>
        </w:rPr>
      </w:pPr>
    </w:p>
    <w:p w14:paraId="07D2E246" w14:textId="77777777" w:rsidR="00B82CD8" w:rsidRDefault="00B82CD8" w:rsidP="00A05743">
      <w:pPr>
        <w:rPr>
          <w:rFonts w:cs="Arial"/>
        </w:rPr>
      </w:pPr>
      <w:r w:rsidRPr="00A05743">
        <w:rPr>
          <w:rFonts w:cs="Arial"/>
        </w:rPr>
        <w:t>Comply</w:t>
      </w:r>
      <w:r>
        <w:rPr>
          <w:rFonts w:cs="Arial"/>
        </w:rPr>
        <w:t xml:space="preserve"> </w:t>
      </w:r>
      <w:r w:rsidRPr="00A05743">
        <w:rPr>
          <w:rFonts w:cs="Arial"/>
        </w:rPr>
        <w:t>with</w:t>
      </w:r>
      <w:r>
        <w:rPr>
          <w:rFonts w:cs="Arial"/>
        </w:rPr>
        <w:t xml:space="preserve"> </w:t>
      </w:r>
      <w:r w:rsidRPr="00A05743">
        <w:rPr>
          <w:rFonts w:cs="Arial"/>
        </w:rPr>
        <w:t>Subsection</w:t>
      </w:r>
      <w:r>
        <w:rPr>
          <w:rFonts w:cs="Arial"/>
        </w:rPr>
        <w:t xml:space="preserve"> </w:t>
      </w:r>
      <w:r w:rsidRPr="00A05743">
        <w:rPr>
          <w:rFonts w:cs="Arial"/>
        </w:rPr>
        <w:t>305.02</w:t>
      </w:r>
      <w:r>
        <w:rPr>
          <w:rFonts w:cs="Arial"/>
        </w:rPr>
        <w:t xml:space="preserve"> </w:t>
      </w:r>
      <w:r w:rsidRPr="00A05743">
        <w:rPr>
          <w:rFonts w:cs="Arial"/>
        </w:rPr>
        <w:t>of</w:t>
      </w:r>
      <w:r>
        <w:rPr>
          <w:rFonts w:cs="Arial"/>
        </w:rPr>
        <w:t xml:space="preserve"> </w:t>
      </w:r>
      <w:r w:rsidRPr="00A05743">
        <w:rPr>
          <w:rFonts w:cs="Arial"/>
        </w:rPr>
        <w:t>MSHA</w:t>
      </w:r>
      <w:r>
        <w:rPr>
          <w:rFonts w:cs="Arial"/>
        </w:rPr>
        <w:t xml:space="preserve"> </w:t>
      </w:r>
      <w:r w:rsidRPr="00A05743">
        <w:rPr>
          <w:rFonts w:cs="Arial"/>
        </w:rPr>
        <w:t>unless</w:t>
      </w:r>
      <w:r>
        <w:rPr>
          <w:rFonts w:cs="Arial"/>
        </w:rPr>
        <w:t xml:space="preserve"> </w:t>
      </w:r>
      <w:r w:rsidRPr="00A05743">
        <w:rPr>
          <w:rFonts w:cs="Arial"/>
        </w:rPr>
        <w:t>noted</w:t>
      </w:r>
      <w:r>
        <w:rPr>
          <w:rFonts w:cs="Arial"/>
        </w:rPr>
        <w:t xml:space="preserve"> </w:t>
      </w:r>
      <w:r w:rsidRPr="00A05743">
        <w:rPr>
          <w:rFonts w:cs="Arial"/>
        </w:rPr>
        <w:t>otherwise</w:t>
      </w:r>
      <w:r>
        <w:rPr>
          <w:rFonts w:cs="Arial"/>
        </w:rPr>
        <w:t xml:space="preserve"> </w:t>
      </w:r>
      <w:r w:rsidRPr="00A05743">
        <w:rPr>
          <w:rFonts w:cs="Arial"/>
        </w:rPr>
        <w:t>on</w:t>
      </w:r>
      <w:r>
        <w:rPr>
          <w:rFonts w:cs="Arial"/>
        </w:rPr>
        <w:t xml:space="preserve"> </w:t>
      </w:r>
      <w:r w:rsidRPr="00A05743">
        <w:rPr>
          <w:rFonts w:cs="Arial"/>
        </w:rPr>
        <w:t>Contract</w:t>
      </w:r>
      <w:r>
        <w:rPr>
          <w:rFonts w:cs="Arial"/>
        </w:rPr>
        <w:t xml:space="preserve"> </w:t>
      </w:r>
      <w:r w:rsidRPr="00A05743">
        <w:rPr>
          <w:rFonts w:cs="Arial"/>
        </w:rPr>
        <w:t>Documents.</w:t>
      </w:r>
    </w:p>
    <w:p w14:paraId="403F553F" w14:textId="77777777" w:rsidR="00B82CD8" w:rsidRDefault="00B82CD8" w:rsidP="00A05743">
      <w:pPr>
        <w:rPr>
          <w:rFonts w:cs="Arial"/>
        </w:rPr>
      </w:pPr>
    </w:p>
    <w:p w14:paraId="58B6261B" w14:textId="77777777" w:rsidR="00B82CD8" w:rsidRDefault="00B82CD8" w:rsidP="00A05743">
      <w:pPr>
        <w:rPr>
          <w:rFonts w:cs="Arial"/>
        </w:rPr>
      </w:pPr>
      <w:r w:rsidRPr="00A05743">
        <w:rPr>
          <w:rFonts w:cs="Arial"/>
        </w:rPr>
        <w:t>Reinforced</w:t>
      </w:r>
      <w:r>
        <w:rPr>
          <w:rFonts w:cs="Arial"/>
        </w:rPr>
        <w:t xml:space="preserve"> </w:t>
      </w:r>
      <w:r w:rsidRPr="00A05743">
        <w:rPr>
          <w:rFonts w:cs="Arial"/>
        </w:rPr>
        <w:t>concrete</w:t>
      </w:r>
      <w:r>
        <w:rPr>
          <w:rFonts w:cs="Arial"/>
        </w:rPr>
        <w:t xml:space="preserve"> </w:t>
      </w:r>
      <w:r w:rsidRPr="00A05743">
        <w:rPr>
          <w:rFonts w:cs="Arial"/>
        </w:rPr>
        <w:t>pipe</w:t>
      </w:r>
      <w:r>
        <w:rPr>
          <w:rFonts w:cs="Arial"/>
        </w:rPr>
        <w:t xml:space="preserve"> </w:t>
      </w:r>
      <w:r w:rsidRPr="00A05743">
        <w:rPr>
          <w:rFonts w:cs="Arial"/>
        </w:rPr>
        <w:t>and</w:t>
      </w:r>
      <w:r>
        <w:rPr>
          <w:rFonts w:cs="Arial"/>
        </w:rPr>
        <w:t xml:space="preserve"> </w:t>
      </w:r>
      <w:r w:rsidRPr="00A05743">
        <w:rPr>
          <w:rFonts w:cs="Arial"/>
        </w:rPr>
        <w:t>end</w:t>
      </w:r>
      <w:r>
        <w:rPr>
          <w:rFonts w:cs="Arial"/>
        </w:rPr>
        <w:t xml:space="preserve"> </w:t>
      </w:r>
      <w:r w:rsidRPr="00A05743">
        <w:rPr>
          <w:rFonts w:cs="Arial"/>
        </w:rPr>
        <w:t>sections</w:t>
      </w:r>
      <w:r>
        <w:rPr>
          <w:rFonts w:cs="Arial"/>
        </w:rPr>
        <w:t xml:space="preserve"> </w:t>
      </w:r>
      <w:r w:rsidRPr="00A05743">
        <w:rPr>
          <w:rFonts w:cs="Arial"/>
        </w:rPr>
        <w:t>associated</w:t>
      </w:r>
      <w:r>
        <w:rPr>
          <w:rFonts w:cs="Arial"/>
        </w:rPr>
        <w:t xml:space="preserve"> </w:t>
      </w:r>
      <w:r w:rsidRPr="00A05743">
        <w:rPr>
          <w:rFonts w:cs="Arial"/>
        </w:rPr>
        <w:t>with</w:t>
      </w:r>
      <w:r>
        <w:rPr>
          <w:rFonts w:cs="Arial"/>
        </w:rPr>
        <w:t xml:space="preserve"> </w:t>
      </w:r>
      <w:r w:rsidRPr="00A05743">
        <w:rPr>
          <w:rFonts w:cs="Arial"/>
        </w:rPr>
        <w:t>storm</w:t>
      </w:r>
      <w:r>
        <w:rPr>
          <w:rFonts w:cs="Arial"/>
        </w:rPr>
        <w:t xml:space="preserve"> </w:t>
      </w:r>
      <w:r w:rsidRPr="00A05743">
        <w:rPr>
          <w:rFonts w:cs="Arial"/>
        </w:rPr>
        <w:t>drains</w:t>
      </w:r>
      <w:r>
        <w:rPr>
          <w:rFonts w:cs="Arial"/>
        </w:rPr>
        <w:t xml:space="preserve"> </w:t>
      </w:r>
      <w:r w:rsidRPr="00A05743">
        <w:rPr>
          <w:rFonts w:cs="Arial"/>
        </w:rPr>
        <w:t>must</w:t>
      </w:r>
      <w:r>
        <w:rPr>
          <w:rFonts w:cs="Arial"/>
        </w:rPr>
        <w:t xml:space="preserve"> </w:t>
      </w:r>
      <w:r w:rsidRPr="00A05743">
        <w:rPr>
          <w:rFonts w:cs="Arial"/>
        </w:rPr>
        <w:t>meet</w:t>
      </w:r>
      <w:r>
        <w:rPr>
          <w:rFonts w:cs="Arial"/>
        </w:rPr>
        <w:t xml:space="preserve"> </w:t>
      </w:r>
      <w:r w:rsidRPr="00A05743">
        <w:rPr>
          <w:rFonts w:cs="Arial"/>
        </w:rPr>
        <w:t>the</w:t>
      </w:r>
      <w:r>
        <w:rPr>
          <w:rFonts w:cs="Arial"/>
        </w:rPr>
        <w:t xml:space="preserve"> </w:t>
      </w:r>
      <w:r w:rsidRPr="00A05743">
        <w:rPr>
          <w:rFonts w:cs="Arial"/>
        </w:rPr>
        <w:t>applicable</w:t>
      </w:r>
      <w:r>
        <w:rPr>
          <w:rFonts w:cs="Arial"/>
        </w:rPr>
        <w:t xml:space="preserve"> </w:t>
      </w:r>
      <w:r w:rsidRPr="00A05743">
        <w:rPr>
          <w:rFonts w:cs="Arial"/>
        </w:rPr>
        <w:t>MSHA</w:t>
      </w:r>
      <w:r>
        <w:rPr>
          <w:rFonts w:cs="Arial"/>
        </w:rPr>
        <w:t xml:space="preserve"> </w:t>
      </w:r>
      <w:r w:rsidRPr="00A05743">
        <w:rPr>
          <w:rFonts w:cs="Arial"/>
        </w:rPr>
        <w:t>Standard</w:t>
      </w:r>
      <w:r>
        <w:rPr>
          <w:rFonts w:cs="Arial"/>
        </w:rPr>
        <w:t xml:space="preserve"> </w:t>
      </w:r>
      <w:r w:rsidRPr="00A05743">
        <w:rPr>
          <w:rFonts w:cs="Arial"/>
        </w:rPr>
        <w:t>Specifications</w:t>
      </w:r>
      <w:r>
        <w:rPr>
          <w:rFonts w:cs="Arial"/>
        </w:rPr>
        <w:t xml:space="preserve"> </w:t>
      </w:r>
      <w:r w:rsidRPr="00A05743">
        <w:rPr>
          <w:rFonts w:cs="Arial"/>
        </w:rPr>
        <w:t>provided</w:t>
      </w:r>
      <w:r>
        <w:rPr>
          <w:rFonts w:cs="Arial"/>
        </w:rPr>
        <w:t xml:space="preserve"> </w:t>
      </w:r>
      <w:r w:rsidRPr="00A05743">
        <w:rPr>
          <w:rFonts w:cs="Arial"/>
        </w:rPr>
        <w:t>in</w:t>
      </w:r>
      <w:r>
        <w:rPr>
          <w:rFonts w:cs="Arial"/>
        </w:rPr>
        <w:t xml:space="preserve"> </w:t>
      </w:r>
      <w:r w:rsidRPr="00A05743">
        <w:rPr>
          <w:rFonts w:cs="Arial"/>
        </w:rPr>
        <w:t>Section</w:t>
      </w:r>
      <w:r>
        <w:rPr>
          <w:rFonts w:cs="Arial"/>
        </w:rPr>
        <w:t xml:space="preserve"> </w:t>
      </w:r>
      <w:r w:rsidRPr="00A05743">
        <w:rPr>
          <w:rFonts w:cs="Arial"/>
        </w:rPr>
        <w:t>905.</w:t>
      </w:r>
      <w:r>
        <w:rPr>
          <w:rFonts w:cs="Arial"/>
        </w:rPr>
        <w:t xml:space="preserve">  </w:t>
      </w:r>
      <w:r w:rsidRPr="00A05743">
        <w:rPr>
          <w:rFonts w:cs="Arial"/>
        </w:rPr>
        <w:t>End</w:t>
      </w:r>
      <w:r>
        <w:rPr>
          <w:rFonts w:cs="Arial"/>
        </w:rPr>
        <w:t xml:space="preserve"> </w:t>
      </w:r>
      <w:r w:rsidRPr="00A05743">
        <w:rPr>
          <w:rFonts w:cs="Arial"/>
        </w:rPr>
        <w:t>sections</w:t>
      </w:r>
      <w:r>
        <w:rPr>
          <w:rFonts w:cs="Arial"/>
        </w:rPr>
        <w:t xml:space="preserve"> </w:t>
      </w:r>
      <w:r w:rsidRPr="00A05743">
        <w:rPr>
          <w:rFonts w:cs="Arial"/>
        </w:rPr>
        <w:t>must</w:t>
      </w:r>
      <w:r>
        <w:rPr>
          <w:rFonts w:cs="Arial"/>
        </w:rPr>
        <w:t xml:space="preserve"> </w:t>
      </w:r>
      <w:r w:rsidRPr="00A05743">
        <w:rPr>
          <w:rFonts w:cs="Arial"/>
        </w:rPr>
        <w:t>conform</w:t>
      </w:r>
      <w:r>
        <w:rPr>
          <w:rFonts w:cs="Arial"/>
        </w:rPr>
        <w:t xml:space="preserve"> </w:t>
      </w:r>
      <w:r w:rsidRPr="00A05743">
        <w:rPr>
          <w:rFonts w:cs="Arial"/>
        </w:rPr>
        <w:t>with</w:t>
      </w:r>
      <w:r>
        <w:rPr>
          <w:rFonts w:cs="Arial"/>
        </w:rPr>
        <w:t xml:space="preserve"> </w:t>
      </w:r>
      <w:r w:rsidRPr="00A05743">
        <w:rPr>
          <w:rFonts w:cs="Arial"/>
        </w:rPr>
        <w:t>MSHA</w:t>
      </w:r>
      <w:r>
        <w:rPr>
          <w:rFonts w:cs="Arial"/>
        </w:rPr>
        <w:t xml:space="preserve"> </w:t>
      </w:r>
      <w:r w:rsidRPr="00A05743">
        <w:rPr>
          <w:rFonts w:cs="Arial"/>
        </w:rPr>
        <w:t>305</w:t>
      </w:r>
      <w:r>
        <w:rPr>
          <w:rFonts w:cs="Arial"/>
        </w:rPr>
        <w:t xml:space="preserve"> </w:t>
      </w:r>
      <w:r w:rsidRPr="00A05743">
        <w:rPr>
          <w:rFonts w:cs="Arial"/>
        </w:rPr>
        <w:t>and</w:t>
      </w:r>
      <w:r>
        <w:rPr>
          <w:rFonts w:cs="Arial"/>
        </w:rPr>
        <w:t xml:space="preserve"> </w:t>
      </w:r>
      <w:r w:rsidRPr="00A05743">
        <w:rPr>
          <w:rFonts w:cs="Arial"/>
        </w:rPr>
        <w:t>the</w:t>
      </w:r>
      <w:r>
        <w:rPr>
          <w:rFonts w:cs="Arial"/>
        </w:rPr>
        <w:t xml:space="preserve"> </w:t>
      </w:r>
      <w:r w:rsidRPr="00A05743">
        <w:rPr>
          <w:rFonts w:cs="Arial"/>
        </w:rPr>
        <w:t>Contract</w:t>
      </w:r>
      <w:r>
        <w:rPr>
          <w:rFonts w:cs="Arial"/>
        </w:rPr>
        <w:t xml:space="preserve"> </w:t>
      </w:r>
      <w:r w:rsidRPr="00A05743">
        <w:rPr>
          <w:rFonts w:cs="Arial"/>
        </w:rPr>
        <w:t>Documents</w:t>
      </w:r>
      <w:r>
        <w:rPr>
          <w:rFonts w:cs="Arial"/>
        </w:rPr>
        <w:t>.</w:t>
      </w:r>
    </w:p>
    <w:p w14:paraId="5EE0B9F1" w14:textId="77777777" w:rsidR="00B82CD8" w:rsidRDefault="00B82CD8" w:rsidP="00A05743">
      <w:pPr>
        <w:rPr>
          <w:rFonts w:cs="Arial"/>
        </w:rPr>
      </w:pPr>
    </w:p>
    <w:p w14:paraId="6E4A2E1C" w14:textId="77777777" w:rsidR="00B82CD8" w:rsidRDefault="00B82CD8" w:rsidP="00A05743">
      <w:pPr>
        <w:rPr>
          <w:rFonts w:cs="Arial"/>
        </w:rPr>
      </w:pPr>
      <w:r w:rsidRPr="00A05743">
        <w:rPr>
          <w:rFonts w:cs="Arial"/>
        </w:rPr>
        <w:t>Corrugated</w:t>
      </w:r>
      <w:r>
        <w:rPr>
          <w:rFonts w:cs="Arial"/>
        </w:rPr>
        <w:t xml:space="preserve"> </w:t>
      </w:r>
      <w:r w:rsidRPr="00A05743">
        <w:rPr>
          <w:rFonts w:cs="Arial"/>
        </w:rPr>
        <w:t>Metal</w:t>
      </w:r>
      <w:r>
        <w:rPr>
          <w:rFonts w:cs="Arial"/>
        </w:rPr>
        <w:t xml:space="preserve"> </w:t>
      </w:r>
      <w:r w:rsidRPr="00A05743">
        <w:rPr>
          <w:rFonts w:cs="Arial"/>
        </w:rPr>
        <w:t>Pipe</w:t>
      </w:r>
      <w:r>
        <w:rPr>
          <w:rFonts w:cs="Arial"/>
        </w:rPr>
        <w:t xml:space="preserve"> </w:t>
      </w:r>
      <w:r w:rsidRPr="00A05743">
        <w:rPr>
          <w:rFonts w:cs="Arial"/>
        </w:rPr>
        <w:t>end</w:t>
      </w:r>
      <w:r>
        <w:rPr>
          <w:rFonts w:cs="Arial"/>
        </w:rPr>
        <w:t xml:space="preserve"> </w:t>
      </w:r>
      <w:r w:rsidRPr="00A05743">
        <w:rPr>
          <w:rFonts w:cs="Arial"/>
        </w:rPr>
        <w:t>sections</w:t>
      </w:r>
      <w:r>
        <w:rPr>
          <w:rFonts w:cs="Arial"/>
        </w:rPr>
        <w:t xml:space="preserve"> </w:t>
      </w:r>
      <w:r w:rsidRPr="00A05743">
        <w:rPr>
          <w:rFonts w:cs="Arial"/>
        </w:rPr>
        <w:t>must</w:t>
      </w:r>
      <w:r>
        <w:rPr>
          <w:rFonts w:cs="Arial"/>
        </w:rPr>
        <w:t xml:space="preserve"> </w:t>
      </w:r>
      <w:r w:rsidRPr="00A05743">
        <w:rPr>
          <w:rFonts w:cs="Arial"/>
        </w:rPr>
        <w:t>meet</w:t>
      </w:r>
      <w:r>
        <w:rPr>
          <w:rFonts w:cs="Arial"/>
        </w:rPr>
        <w:t xml:space="preserve"> </w:t>
      </w:r>
      <w:r w:rsidRPr="00A05743">
        <w:rPr>
          <w:rFonts w:cs="Arial"/>
        </w:rPr>
        <w:t>the</w:t>
      </w:r>
      <w:r>
        <w:rPr>
          <w:rFonts w:cs="Arial"/>
        </w:rPr>
        <w:t xml:space="preserve"> </w:t>
      </w:r>
      <w:r w:rsidRPr="00A05743">
        <w:rPr>
          <w:rFonts w:cs="Arial"/>
        </w:rPr>
        <w:t>requirements</w:t>
      </w:r>
      <w:r>
        <w:rPr>
          <w:rFonts w:cs="Arial"/>
        </w:rPr>
        <w:t xml:space="preserve"> </w:t>
      </w:r>
      <w:r w:rsidRPr="00A05743">
        <w:rPr>
          <w:rFonts w:cs="Arial"/>
        </w:rPr>
        <w:t>of</w:t>
      </w:r>
      <w:r>
        <w:rPr>
          <w:rFonts w:cs="Arial"/>
        </w:rPr>
        <w:t xml:space="preserve"> </w:t>
      </w:r>
      <w:r w:rsidRPr="00A05743">
        <w:rPr>
          <w:rFonts w:cs="Arial"/>
        </w:rPr>
        <w:t>MSHA</w:t>
      </w:r>
      <w:r>
        <w:rPr>
          <w:rFonts w:cs="Arial"/>
        </w:rPr>
        <w:t xml:space="preserve"> </w:t>
      </w:r>
      <w:r w:rsidRPr="00A05743">
        <w:rPr>
          <w:rFonts w:cs="Arial"/>
        </w:rPr>
        <w:t>Standard</w:t>
      </w:r>
      <w:r>
        <w:rPr>
          <w:rFonts w:cs="Arial"/>
        </w:rPr>
        <w:t xml:space="preserve"> </w:t>
      </w:r>
      <w:r w:rsidRPr="00A05743">
        <w:rPr>
          <w:rFonts w:cs="Arial"/>
        </w:rPr>
        <w:t>Specifications</w:t>
      </w:r>
      <w:r>
        <w:rPr>
          <w:rFonts w:cs="Arial"/>
        </w:rPr>
        <w:t xml:space="preserve"> </w:t>
      </w:r>
      <w:r w:rsidRPr="00A05743">
        <w:rPr>
          <w:rFonts w:cs="Arial"/>
        </w:rPr>
        <w:t>Section</w:t>
      </w:r>
      <w:r>
        <w:rPr>
          <w:rFonts w:cs="Arial"/>
        </w:rPr>
        <w:t xml:space="preserve"> </w:t>
      </w:r>
      <w:r w:rsidRPr="00A05743">
        <w:rPr>
          <w:rFonts w:cs="Arial"/>
        </w:rPr>
        <w:t>905.</w:t>
      </w:r>
    </w:p>
    <w:p w14:paraId="2ED7E707" w14:textId="77777777" w:rsidR="00B82CD8" w:rsidRDefault="00B82CD8" w:rsidP="00A05743">
      <w:pPr>
        <w:rPr>
          <w:rFonts w:cs="Arial"/>
        </w:rPr>
      </w:pPr>
    </w:p>
    <w:p w14:paraId="2BC6BEF4" w14:textId="77777777" w:rsidR="00B82CD8" w:rsidRDefault="00B82CD8" w:rsidP="00A05743">
      <w:pPr>
        <w:rPr>
          <w:rFonts w:cs="Arial"/>
          <w:bCs/>
        </w:rPr>
      </w:pPr>
      <w:r w:rsidRPr="00A05743">
        <w:rPr>
          <w:rFonts w:cs="Arial"/>
        </w:rPr>
        <w:t>Manhole</w:t>
      </w:r>
      <w:r>
        <w:rPr>
          <w:rFonts w:cs="Arial"/>
        </w:rPr>
        <w:t xml:space="preserve"> </w:t>
      </w:r>
      <w:r w:rsidRPr="00A05743">
        <w:rPr>
          <w:rFonts w:cs="Arial"/>
        </w:rPr>
        <w:t>frames,</w:t>
      </w:r>
      <w:r>
        <w:rPr>
          <w:rFonts w:cs="Arial"/>
        </w:rPr>
        <w:t xml:space="preserve"> </w:t>
      </w:r>
      <w:r w:rsidRPr="00A05743">
        <w:rPr>
          <w:rFonts w:cs="Arial"/>
        </w:rPr>
        <w:t>covers,</w:t>
      </w:r>
      <w:r>
        <w:rPr>
          <w:rFonts w:cs="Arial"/>
        </w:rPr>
        <w:t xml:space="preserve"> </w:t>
      </w:r>
      <w:r w:rsidRPr="00A05743">
        <w:rPr>
          <w:rFonts w:cs="Arial"/>
        </w:rPr>
        <w:t>and</w:t>
      </w:r>
      <w:r>
        <w:rPr>
          <w:rFonts w:cs="Arial"/>
        </w:rPr>
        <w:t xml:space="preserve"> </w:t>
      </w:r>
      <w:r w:rsidRPr="00A05743">
        <w:rPr>
          <w:rFonts w:cs="Arial"/>
        </w:rPr>
        <w:t>steps</w:t>
      </w:r>
      <w:r>
        <w:rPr>
          <w:rFonts w:cs="Arial"/>
        </w:rPr>
        <w:t xml:space="preserve"> </w:t>
      </w:r>
      <w:r w:rsidRPr="00A05743">
        <w:rPr>
          <w:rFonts w:cs="Arial"/>
        </w:rPr>
        <w:t>must</w:t>
      </w:r>
      <w:r>
        <w:rPr>
          <w:rFonts w:cs="Arial"/>
        </w:rPr>
        <w:t xml:space="preserve"> </w:t>
      </w:r>
      <w:r w:rsidRPr="00A05743">
        <w:rPr>
          <w:rFonts w:cs="Arial"/>
        </w:rPr>
        <w:t>be</w:t>
      </w:r>
      <w:r>
        <w:rPr>
          <w:rFonts w:cs="Arial"/>
        </w:rPr>
        <w:t xml:space="preserve"> </w:t>
      </w:r>
      <w:r w:rsidRPr="00A05743">
        <w:rPr>
          <w:rFonts w:cs="Arial"/>
        </w:rPr>
        <w:t>provided</w:t>
      </w:r>
      <w:r>
        <w:rPr>
          <w:rFonts w:cs="Arial"/>
        </w:rPr>
        <w:t xml:space="preserve"> </w:t>
      </w:r>
      <w:r w:rsidRPr="00A05743">
        <w:rPr>
          <w:rFonts w:cs="Arial"/>
        </w:rPr>
        <w:t>in</w:t>
      </w:r>
      <w:r>
        <w:rPr>
          <w:rFonts w:cs="Arial"/>
        </w:rPr>
        <w:t xml:space="preserve"> </w:t>
      </w:r>
      <w:r w:rsidRPr="00A05743">
        <w:rPr>
          <w:rFonts w:cs="Arial"/>
        </w:rPr>
        <w:t>accordance</w:t>
      </w:r>
      <w:r>
        <w:rPr>
          <w:rFonts w:cs="Arial"/>
        </w:rPr>
        <w:t xml:space="preserve"> </w:t>
      </w:r>
      <w:r w:rsidRPr="00A05743">
        <w:rPr>
          <w:rFonts w:cs="Arial"/>
        </w:rPr>
        <w:t>with</w:t>
      </w:r>
      <w:r>
        <w:rPr>
          <w:rFonts w:cs="Arial"/>
        </w:rPr>
        <w:t xml:space="preserve"> </w:t>
      </w:r>
      <w:r w:rsidRPr="00A05743">
        <w:rPr>
          <w:rFonts w:cs="Arial"/>
        </w:rPr>
        <w:t>Construction</w:t>
      </w:r>
      <w:r>
        <w:rPr>
          <w:rFonts w:cs="Arial"/>
        </w:rPr>
        <w:t xml:space="preserve"> </w:t>
      </w:r>
      <w:r w:rsidRPr="00A05743">
        <w:rPr>
          <w:rFonts w:cs="Arial"/>
        </w:rPr>
        <w:t>Documents.</w:t>
      </w:r>
      <w:r>
        <w:rPr>
          <w:rFonts w:cs="Arial"/>
        </w:rPr>
        <w:t xml:space="preserve">  </w:t>
      </w:r>
      <w:r w:rsidRPr="00A05743">
        <w:rPr>
          <w:rFonts w:cs="Arial"/>
        </w:rPr>
        <w:t>Where</w:t>
      </w:r>
      <w:r>
        <w:rPr>
          <w:rFonts w:cs="Arial"/>
        </w:rPr>
        <w:t xml:space="preserve"> </w:t>
      </w:r>
      <w:r w:rsidRPr="00A05743">
        <w:rPr>
          <w:rFonts w:cs="Arial"/>
        </w:rPr>
        <w:t>materials</w:t>
      </w:r>
      <w:r>
        <w:rPr>
          <w:rFonts w:cs="Arial"/>
        </w:rPr>
        <w:t xml:space="preserve"> </w:t>
      </w:r>
      <w:r w:rsidRPr="00A05743">
        <w:rPr>
          <w:rFonts w:cs="Arial"/>
        </w:rPr>
        <w:t>are</w:t>
      </w:r>
      <w:r>
        <w:rPr>
          <w:rFonts w:cs="Arial"/>
        </w:rPr>
        <w:t xml:space="preserve"> </w:t>
      </w:r>
      <w:r w:rsidRPr="00A05743">
        <w:rPr>
          <w:rFonts w:cs="Arial"/>
        </w:rPr>
        <w:t>traffic</w:t>
      </w:r>
      <w:r>
        <w:rPr>
          <w:rFonts w:cs="Arial"/>
        </w:rPr>
        <w:t xml:space="preserve"> </w:t>
      </w:r>
      <w:r w:rsidRPr="00A05743">
        <w:rPr>
          <w:rFonts w:cs="Arial"/>
        </w:rPr>
        <w:t>bearing,</w:t>
      </w:r>
      <w:r>
        <w:rPr>
          <w:rFonts w:cs="Arial"/>
        </w:rPr>
        <w:t xml:space="preserve"> </w:t>
      </w:r>
      <w:r w:rsidRPr="00A05743">
        <w:rPr>
          <w:rFonts w:cs="Arial"/>
        </w:rPr>
        <w:t>they</w:t>
      </w:r>
      <w:r>
        <w:rPr>
          <w:rFonts w:cs="Arial"/>
        </w:rPr>
        <w:t xml:space="preserve"> </w:t>
      </w:r>
      <w:r w:rsidRPr="00A05743">
        <w:rPr>
          <w:rFonts w:cs="Arial"/>
        </w:rPr>
        <w:t>must</w:t>
      </w:r>
      <w:r>
        <w:rPr>
          <w:rFonts w:cs="Arial"/>
        </w:rPr>
        <w:t xml:space="preserve"> </w:t>
      </w:r>
      <w:r w:rsidRPr="00A05743">
        <w:rPr>
          <w:rFonts w:cs="Arial"/>
        </w:rPr>
        <w:t>be</w:t>
      </w:r>
      <w:r>
        <w:rPr>
          <w:rFonts w:cs="Arial"/>
        </w:rPr>
        <w:t xml:space="preserve"> </w:t>
      </w:r>
      <w:r w:rsidRPr="00A05743">
        <w:rPr>
          <w:rFonts w:cs="Arial"/>
        </w:rPr>
        <w:t>designed</w:t>
      </w:r>
      <w:r>
        <w:rPr>
          <w:rFonts w:cs="Arial"/>
        </w:rPr>
        <w:t xml:space="preserve"> </w:t>
      </w:r>
      <w:r w:rsidRPr="00A05743">
        <w:rPr>
          <w:rFonts w:cs="Arial"/>
        </w:rPr>
        <w:t>to</w:t>
      </w:r>
      <w:r>
        <w:rPr>
          <w:rFonts w:cs="Arial"/>
        </w:rPr>
        <w:t xml:space="preserve"> </w:t>
      </w:r>
      <w:r w:rsidRPr="00A05743">
        <w:rPr>
          <w:rFonts w:cs="Arial"/>
        </w:rPr>
        <w:t>withstand</w:t>
      </w:r>
      <w:r>
        <w:rPr>
          <w:rFonts w:cs="Arial"/>
        </w:rPr>
        <w:t xml:space="preserve"> </w:t>
      </w:r>
      <w:r w:rsidRPr="00A05743">
        <w:rPr>
          <w:rFonts w:cs="Arial"/>
        </w:rPr>
        <w:t>H-20</w:t>
      </w:r>
      <w:r>
        <w:rPr>
          <w:rFonts w:cs="Arial"/>
        </w:rPr>
        <w:t xml:space="preserve"> </w:t>
      </w:r>
      <w:r w:rsidRPr="00A05743">
        <w:rPr>
          <w:rFonts w:cs="Arial"/>
        </w:rPr>
        <w:t>loading.</w:t>
      </w:r>
      <w:r>
        <w:rPr>
          <w:rFonts w:cs="Arial"/>
        </w:rPr>
        <w:t xml:space="preserve">  </w:t>
      </w:r>
      <w:r w:rsidRPr="00A05743">
        <w:rPr>
          <w:rFonts w:cs="Arial"/>
        </w:rPr>
        <w:t>Manholes</w:t>
      </w:r>
      <w:r>
        <w:rPr>
          <w:rFonts w:cs="Arial"/>
        </w:rPr>
        <w:t xml:space="preserve"> </w:t>
      </w:r>
      <w:r w:rsidRPr="00A05743">
        <w:rPr>
          <w:rFonts w:cs="Arial"/>
        </w:rPr>
        <w:t>Steps</w:t>
      </w:r>
      <w:r>
        <w:rPr>
          <w:rFonts w:cs="Arial"/>
        </w:rPr>
        <w:t xml:space="preserve"> </w:t>
      </w:r>
      <w:r w:rsidRPr="00A05743">
        <w:rPr>
          <w:rFonts w:cs="Arial"/>
        </w:rPr>
        <w:t>must</w:t>
      </w:r>
      <w:r>
        <w:rPr>
          <w:rFonts w:cs="Arial"/>
        </w:rPr>
        <w:t xml:space="preserve"> </w:t>
      </w:r>
      <w:r w:rsidRPr="00A05743">
        <w:rPr>
          <w:rFonts w:cs="Arial"/>
        </w:rPr>
        <w:t>be</w:t>
      </w:r>
      <w:r>
        <w:rPr>
          <w:rFonts w:cs="Arial"/>
        </w:rPr>
        <w:t xml:space="preserve"> </w:t>
      </w:r>
      <w:r w:rsidRPr="00A05743">
        <w:rPr>
          <w:rFonts w:cs="Arial"/>
          <w:bCs/>
        </w:rPr>
        <w:t>Polypropylene</w:t>
      </w:r>
      <w:r>
        <w:rPr>
          <w:rFonts w:cs="Arial"/>
          <w:bCs/>
        </w:rPr>
        <w:t xml:space="preserve"> </w:t>
      </w:r>
      <w:r w:rsidRPr="00A05743">
        <w:rPr>
          <w:rFonts w:cs="Arial"/>
          <w:bCs/>
        </w:rPr>
        <w:t>Encapsulated</w:t>
      </w:r>
      <w:r>
        <w:rPr>
          <w:rFonts w:cs="Arial"/>
          <w:bCs/>
        </w:rPr>
        <w:t xml:space="preserve"> </w:t>
      </w:r>
      <w:r w:rsidRPr="00A05743">
        <w:rPr>
          <w:rFonts w:cs="Arial"/>
          <w:bCs/>
        </w:rPr>
        <w:t>manufactured</w:t>
      </w:r>
      <w:r>
        <w:rPr>
          <w:rFonts w:cs="Arial"/>
          <w:bCs/>
        </w:rPr>
        <w:t xml:space="preserve"> </w:t>
      </w:r>
      <w:r w:rsidR="00156914">
        <w:rPr>
          <w:rFonts w:cs="Arial"/>
          <w:bCs/>
        </w:rPr>
        <w:t>and in accordance with the Contract Documents</w:t>
      </w:r>
      <w:r w:rsidRPr="00A05743">
        <w:rPr>
          <w:rFonts w:cs="Arial"/>
          <w:bCs/>
        </w:rPr>
        <w:t>.</w:t>
      </w:r>
    </w:p>
    <w:p w14:paraId="02984E17" w14:textId="77777777" w:rsidR="00B82CD8" w:rsidRDefault="00B82CD8" w:rsidP="00A05743">
      <w:pPr>
        <w:tabs>
          <w:tab w:val="left" w:pos="700"/>
        </w:tabs>
        <w:rPr>
          <w:rFonts w:cs="Arial"/>
        </w:rPr>
      </w:pPr>
    </w:p>
    <w:p w14:paraId="27F88BB8" w14:textId="77777777" w:rsidR="00D8574A" w:rsidRDefault="00177678" w:rsidP="00A05743">
      <w:pPr>
        <w:tabs>
          <w:tab w:val="left" w:pos="700"/>
        </w:tabs>
        <w:rPr>
          <w:rFonts w:cs="Arial"/>
          <w:u w:val="single"/>
        </w:rPr>
      </w:pPr>
      <w:r w:rsidRPr="00177678">
        <w:rPr>
          <w:rFonts w:cs="Arial"/>
          <w:u w:val="single"/>
        </w:rPr>
        <w:t>SUBMITTALS:</w:t>
      </w:r>
    </w:p>
    <w:p w14:paraId="0514D0A4" w14:textId="77777777" w:rsidR="008B7126" w:rsidRPr="003F5CEA" w:rsidRDefault="008B7126" w:rsidP="00A05743">
      <w:pPr>
        <w:tabs>
          <w:tab w:val="left" w:pos="700"/>
        </w:tabs>
        <w:rPr>
          <w:rFonts w:cs="Arial"/>
          <w:u w:val="single"/>
        </w:rPr>
      </w:pPr>
    </w:p>
    <w:p w14:paraId="0A94CFF0" w14:textId="77777777" w:rsidR="003F5CEA" w:rsidRDefault="003F5CEA" w:rsidP="00A05743">
      <w:pPr>
        <w:tabs>
          <w:tab w:val="left" w:pos="700"/>
        </w:tabs>
        <w:rPr>
          <w:rFonts w:cs="Arial"/>
        </w:rPr>
      </w:pPr>
      <w:r>
        <w:rPr>
          <w:rFonts w:cs="Arial"/>
        </w:rPr>
        <w:t>Prior to fabrication, the Contractor must submit to the EIC and obtain approval of shop drawings for each structure to be fabricated prior to installation.  The shop drawing must include:</w:t>
      </w:r>
    </w:p>
    <w:p w14:paraId="09F9F20C" w14:textId="77777777" w:rsidR="003F5CEA" w:rsidRDefault="003F5CEA" w:rsidP="00A05743">
      <w:pPr>
        <w:tabs>
          <w:tab w:val="left" w:pos="700"/>
        </w:tabs>
        <w:rPr>
          <w:rFonts w:cs="Arial"/>
        </w:rPr>
      </w:pPr>
    </w:p>
    <w:p w14:paraId="54C77141" w14:textId="77777777" w:rsidR="00752D00" w:rsidRDefault="003F5CEA">
      <w:pPr>
        <w:pStyle w:val="ListParagraph"/>
        <w:numPr>
          <w:ilvl w:val="0"/>
          <w:numId w:val="291"/>
        </w:numPr>
        <w:tabs>
          <w:tab w:val="left" w:pos="700"/>
        </w:tabs>
        <w:rPr>
          <w:rFonts w:cs="Arial"/>
        </w:rPr>
      </w:pPr>
      <w:r w:rsidRPr="003F5CEA">
        <w:rPr>
          <w:rFonts w:cs="Arial"/>
        </w:rPr>
        <w:t>Identification of the structure (matching notation for the structure shown the C</w:t>
      </w:r>
      <w:r w:rsidRPr="00D24031">
        <w:rPr>
          <w:rFonts w:cs="Arial"/>
        </w:rPr>
        <w:t xml:space="preserve">ontract </w:t>
      </w:r>
      <w:r w:rsidRPr="00DF250E">
        <w:rPr>
          <w:rFonts w:cs="Arial"/>
        </w:rPr>
        <w:t>Documents)</w:t>
      </w:r>
    </w:p>
    <w:p w14:paraId="02509B9D" w14:textId="77777777" w:rsidR="00752D00" w:rsidRDefault="003F5CEA">
      <w:pPr>
        <w:pStyle w:val="ListParagraph"/>
        <w:numPr>
          <w:ilvl w:val="0"/>
          <w:numId w:val="291"/>
        </w:numPr>
        <w:tabs>
          <w:tab w:val="left" w:pos="700"/>
        </w:tabs>
        <w:rPr>
          <w:rFonts w:cs="Arial"/>
        </w:rPr>
      </w:pPr>
      <w:r w:rsidRPr="00485789">
        <w:rPr>
          <w:rFonts w:cs="Arial"/>
        </w:rPr>
        <w:t xml:space="preserve">Detailed drawings showing all dimensions, thicknesses, projection distances, </w:t>
      </w:r>
      <w:r w:rsidRPr="00062EB4">
        <w:rPr>
          <w:rFonts w:cs="Arial"/>
        </w:rPr>
        <w:t>appurtenances</w:t>
      </w:r>
      <w:r w:rsidRPr="00A556AD">
        <w:rPr>
          <w:rFonts w:cs="Arial"/>
        </w:rPr>
        <w:t>, reinforcement (bar size, spacing</w:t>
      </w:r>
      <w:r w:rsidRPr="004B29E5">
        <w:rPr>
          <w:rFonts w:cs="Arial"/>
        </w:rPr>
        <w:t>,</w:t>
      </w:r>
      <w:r w:rsidRPr="00FC2551">
        <w:rPr>
          <w:rFonts w:cs="Arial"/>
        </w:rPr>
        <w:t xml:space="preserve"> and bends) for the structure.</w:t>
      </w:r>
    </w:p>
    <w:p w14:paraId="696E9712" w14:textId="77777777" w:rsidR="00752D00" w:rsidRDefault="003F5CEA">
      <w:pPr>
        <w:pStyle w:val="ListParagraph"/>
        <w:numPr>
          <w:ilvl w:val="0"/>
          <w:numId w:val="291"/>
        </w:numPr>
        <w:tabs>
          <w:tab w:val="left" w:pos="700"/>
        </w:tabs>
        <w:rPr>
          <w:rFonts w:cs="Arial"/>
        </w:rPr>
      </w:pPr>
      <w:r w:rsidRPr="006D6FDB">
        <w:rPr>
          <w:rFonts w:cs="Arial"/>
        </w:rPr>
        <w:t xml:space="preserve">Detailed </w:t>
      </w:r>
      <w:r w:rsidRPr="003C42E1">
        <w:rPr>
          <w:rFonts w:cs="Arial"/>
        </w:rPr>
        <w:t>calculations</w:t>
      </w:r>
      <w:r w:rsidRPr="000E6A19">
        <w:rPr>
          <w:rFonts w:cs="Arial"/>
        </w:rPr>
        <w:t xml:space="preserve"> supporting the design of the </w:t>
      </w:r>
      <w:r w:rsidRPr="0075353F">
        <w:rPr>
          <w:rFonts w:cs="Arial"/>
        </w:rPr>
        <w:t>structure including stability analysis (buoyancy, overturning, and sliding) and reinforcement sizing</w:t>
      </w:r>
    </w:p>
    <w:p w14:paraId="52A680DB" w14:textId="77777777" w:rsidR="00752D00" w:rsidRDefault="003F5CEA">
      <w:pPr>
        <w:pStyle w:val="ListParagraph"/>
        <w:numPr>
          <w:ilvl w:val="0"/>
          <w:numId w:val="291"/>
        </w:numPr>
        <w:tabs>
          <w:tab w:val="left" w:pos="700"/>
        </w:tabs>
        <w:rPr>
          <w:rFonts w:cs="Arial"/>
        </w:rPr>
      </w:pPr>
      <w:r w:rsidRPr="00DB52A2">
        <w:rPr>
          <w:rFonts w:cs="Arial"/>
        </w:rPr>
        <w:t xml:space="preserve">The shop drawings shall be signed and sealed by a Maryland-licensed </w:t>
      </w:r>
      <w:r w:rsidRPr="007D360E">
        <w:rPr>
          <w:rFonts w:cs="Arial"/>
        </w:rPr>
        <w:t>professional engineer</w:t>
      </w:r>
    </w:p>
    <w:p w14:paraId="58AA30F1" w14:textId="77777777" w:rsidR="003F5CEA" w:rsidRDefault="003F5CEA" w:rsidP="00A05743">
      <w:pPr>
        <w:tabs>
          <w:tab w:val="left" w:pos="700"/>
        </w:tabs>
        <w:rPr>
          <w:rFonts w:cs="Arial"/>
        </w:rPr>
      </w:pPr>
    </w:p>
    <w:p w14:paraId="14247029" w14:textId="77777777" w:rsidR="00D8574A" w:rsidRDefault="00D8574A" w:rsidP="00A05743">
      <w:pPr>
        <w:tabs>
          <w:tab w:val="left" w:pos="700"/>
        </w:tabs>
        <w:rPr>
          <w:rFonts w:cs="Arial"/>
        </w:rPr>
      </w:pPr>
    </w:p>
    <w:p w14:paraId="54EF89DE" w14:textId="77777777" w:rsidR="00B82CD8" w:rsidRDefault="00B82CD8" w:rsidP="00A05743">
      <w:pPr>
        <w:rPr>
          <w:rFonts w:cs="Arial"/>
        </w:rPr>
      </w:pPr>
      <w:r w:rsidRPr="00A05743">
        <w:rPr>
          <w:rFonts w:cs="Arial"/>
          <w:u w:val="single"/>
        </w:rPr>
        <w:t>CONSTRUCTION</w:t>
      </w:r>
      <w:r>
        <w:rPr>
          <w:rFonts w:cs="Arial"/>
        </w:rPr>
        <w:t>:</w:t>
      </w:r>
    </w:p>
    <w:p w14:paraId="0488F39A" w14:textId="77777777" w:rsidR="00B82CD8" w:rsidRDefault="00B82CD8" w:rsidP="00A05743">
      <w:pPr>
        <w:rPr>
          <w:rFonts w:cs="Arial"/>
        </w:rPr>
      </w:pPr>
    </w:p>
    <w:p w14:paraId="14F60848" w14:textId="77777777" w:rsidR="00B82CD8" w:rsidRDefault="00B82CD8" w:rsidP="00A05743">
      <w:pPr>
        <w:rPr>
          <w:rFonts w:cs="Arial"/>
        </w:rPr>
      </w:pPr>
      <w:r w:rsidRPr="00A05743">
        <w:rPr>
          <w:rFonts w:cs="Arial"/>
        </w:rPr>
        <w:t>Comply</w:t>
      </w:r>
      <w:r>
        <w:rPr>
          <w:rFonts w:cs="Arial"/>
        </w:rPr>
        <w:t xml:space="preserve"> </w:t>
      </w:r>
      <w:r w:rsidRPr="00A05743">
        <w:rPr>
          <w:rFonts w:cs="Arial"/>
        </w:rPr>
        <w:t>with</w:t>
      </w:r>
      <w:r>
        <w:rPr>
          <w:rFonts w:cs="Arial"/>
        </w:rPr>
        <w:t xml:space="preserve"> </w:t>
      </w:r>
      <w:r w:rsidRPr="00A05743">
        <w:rPr>
          <w:rFonts w:cs="Arial"/>
        </w:rPr>
        <w:t>Subsection</w:t>
      </w:r>
      <w:r>
        <w:rPr>
          <w:rFonts w:cs="Arial"/>
        </w:rPr>
        <w:t xml:space="preserve"> </w:t>
      </w:r>
      <w:r w:rsidRPr="00A05743">
        <w:rPr>
          <w:rFonts w:cs="Arial"/>
        </w:rPr>
        <w:t>305.03</w:t>
      </w:r>
      <w:r>
        <w:rPr>
          <w:rFonts w:cs="Arial"/>
        </w:rPr>
        <w:t xml:space="preserve"> </w:t>
      </w:r>
      <w:r w:rsidRPr="00A05743">
        <w:rPr>
          <w:rFonts w:cs="Arial"/>
        </w:rPr>
        <w:t>of</w:t>
      </w:r>
      <w:r>
        <w:rPr>
          <w:rFonts w:cs="Arial"/>
        </w:rPr>
        <w:t xml:space="preserve"> </w:t>
      </w:r>
      <w:r w:rsidRPr="00A05743">
        <w:rPr>
          <w:rFonts w:cs="Arial"/>
        </w:rPr>
        <w:t>MSHA</w:t>
      </w:r>
      <w:r>
        <w:rPr>
          <w:rFonts w:cs="Arial"/>
        </w:rPr>
        <w:t xml:space="preserve"> </w:t>
      </w:r>
      <w:r w:rsidRPr="00A05743">
        <w:rPr>
          <w:rFonts w:cs="Arial"/>
        </w:rPr>
        <w:t>unless</w:t>
      </w:r>
      <w:r>
        <w:rPr>
          <w:rFonts w:cs="Arial"/>
        </w:rPr>
        <w:t xml:space="preserve"> </w:t>
      </w:r>
      <w:r w:rsidRPr="00A05743">
        <w:rPr>
          <w:rFonts w:cs="Arial"/>
        </w:rPr>
        <w:t>noted</w:t>
      </w:r>
      <w:r>
        <w:rPr>
          <w:rFonts w:cs="Arial"/>
        </w:rPr>
        <w:t xml:space="preserve"> </w:t>
      </w:r>
      <w:r w:rsidRPr="00A05743">
        <w:rPr>
          <w:rFonts w:cs="Arial"/>
        </w:rPr>
        <w:t>otherwise</w:t>
      </w:r>
      <w:r>
        <w:rPr>
          <w:rFonts w:cs="Arial"/>
        </w:rPr>
        <w:t xml:space="preserve"> </w:t>
      </w:r>
      <w:r w:rsidRPr="00A05743">
        <w:rPr>
          <w:rFonts w:cs="Arial"/>
        </w:rPr>
        <w:t>on</w:t>
      </w:r>
      <w:r>
        <w:rPr>
          <w:rFonts w:cs="Arial"/>
        </w:rPr>
        <w:t xml:space="preserve"> </w:t>
      </w:r>
      <w:r w:rsidRPr="00A05743">
        <w:rPr>
          <w:rFonts w:cs="Arial"/>
        </w:rPr>
        <w:t>Contract</w:t>
      </w:r>
      <w:r>
        <w:rPr>
          <w:rFonts w:cs="Arial"/>
        </w:rPr>
        <w:t xml:space="preserve"> </w:t>
      </w:r>
      <w:r w:rsidRPr="00A05743">
        <w:rPr>
          <w:rFonts w:cs="Arial"/>
        </w:rPr>
        <w:t>Documents</w:t>
      </w:r>
      <w:r>
        <w:rPr>
          <w:rFonts w:cs="Arial"/>
        </w:rPr>
        <w:t>.</w:t>
      </w:r>
    </w:p>
    <w:p w14:paraId="3DA86183" w14:textId="77777777" w:rsidR="006B31A5" w:rsidRDefault="006B31A5" w:rsidP="00A05743">
      <w:pPr>
        <w:rPr>
          <w:rFonts w:cs="Arial"/>
        </w:rPr>
      </w:pPr>
    </w:p>
    <w:p w14:paraId="7FB1B0A2" w14:textId="77777777" w:rsidR="006B31A5" w:rsidRDefault="006B31A5" w:rsidP="00E53678">
      <w:pPr>
        <w:rPr>
          <w:rFonts w:cs="Arial"/>
        </w:rPr>
      </w:pPr>
      <w:r>
        <w:rPr>
          <w:rFonts w:cs="Arial"/>
        </w:rPr>
        <w:t>Sheeting, shoring, and bracing is not permitted for structure installation in dam embankments. The embankment must be excavated to safe, stable slopes (2-horizontal-to-1-vertical minimum) for structure installation.</w:t>
      </w:r>
    </w:p>
    <w:p w14:paraId="5ED23315" w14:textId="77777777" w:rsidR="006B31A5" w:rsidRDefault="006B31A5" w:rsidP="00A05743">
      <w:pPr>
        <w:rPr>
          <w:rFonts w:cs="Arial"/>
        </w:rPr>
      </w:pPr>
    </w:p>
    <w:p w14:paraId="40FE8CC3" w14:textId="77777777" w:rsidR="00E53678" w:rsidRDefault="00177678" w:rsidP="00A05743">
      <w:pPr>
        <w:rPr>
          <w:rFonts w:cs="Arial"/>
          <w:u w:val="single"/>
        </w:rPr>
      </w:pPr>
      <w:r w:rsidRPr="00177678">
        <w:rPr>
          <w:rFonts w:cs="Arial"/>
          <w:u w:val="single"/>
        </w:rPr>
        <w:t>SUPERVISION AND INSPECTION:</w:t>
      </w:r>
    </w:p>
    <w:p w14:paraId="006AF068" w14:textId="77777777" w:rsidR="008B7126" w:rsidRPr="003F5CEA" w:rsidRDefault="008B7126" w:rsidP="00A05743">
      <w:pPr>
        <w:rPr>
          <w:rFonts w:cs="Arial"/>
          <w:u w:val="single"/>
        </w:rPr>
      </w:pPr>
    </w:p>
    <w:p w14:paraId="219577E9" w14:textId="77777777" w:rsidR="00E53678" w:rsidRDefault="003F5CEA" w:rsidP="00A05743">
      <w:pPr>
        <w:rPr>
          <w:rFonts w:cs="Arial"/>
        </w:rPr>
      </w:pPr>
      <w:r>
        <w:rPr>
          <w:rFonts w:cs="Arial"/>
        </w:rPr>
        <w:t>Prior to installation, the EIC must inspect the structure for damage and to ensure that it matches the approved shop drawings.  The Contractor shall not proceed with installation of the structure without approval of the EIC.  The EIC must also inspect the structure after installation and prior to backfill to ensure proper joint connections to adjacent conduits, and to ensure that eh structure was not damaged during installation.  The Contractor may not proceed with backfilling the structure without approval of the EIC.</w:t>
      </w:r>
    </w:p>
    <w:p w14:paraId="1495C281" w14:textId="77777777" w:rsidR="00B82CD8" w:rsidRDefault="00B82CD8" w:rsidP="00A05743">
      <w:pPr>
        <w:rPr>
          <w:rFonts w:cs="Arial"/>
          <w:b/>
          <w:i/>
        </w:rPr>
      </w:pPr>
      <w:r w:rsidRPr="00A05743">
        <w:rPr>
          <w:rFonts w:cs="Arial"/>
          <w:b/>
          <w:bCs/>
        </w:rPr>
        <w:lastRenderedPageBreak/>
        <w:t>DRAINS</w:t>
      </w:r>
      <w:r>
        <w:rPr>
          <w:rFonts w:cs="Arial"/>
          <w:b/>
          <w:i/>
        </w:rPr>
        <w:t xml:space="preserve"> </w:t>
      </w:r>
    </w:p>
    <w:p w14:paraId="505384F6" w14:textId="77777777" w:rsidR="00B82CD8" w:rsidRPr="00AA7579" w:rsidRDefault="00B82CD8" w:rsidP="00AA7579"/>
    <w:p w14:paraId="2F20B0C1" w14:textId="77777777" w:rsidR="00B82CD8" w:rsidRDefault="00B82CD8" w:rsidP="00A05743">
      <w:pPr>
        <w:rPr>
          <w:rFonts w:cs="Arial"/>
        </w:rPr>
      </w:pPr>
      <w:r w:rsidRPr="00A05743">
        <w:rPr>
          <w:rFonts w:cs="Arial"/>
          <w:u w:val="single"/>
        </w:rPr>
        <w:t>DESCRIPTION</w:t>
      </w:r>
      <w:r>
        <w:rPr>
          <w:rFonts w:cs="Arial"/>
        </w:rPr>
        <w:t>:</w:t>
      </w:r>
    </w:p>
    <w:p w14:paraId="1429985C" w14:textId="77777777" w:rsidR="00B82CD8" w:rsidRDefault="00B82CD8" w:rsidP="00A05743">
      <w:pPr>
        <w:rPr>
          <w:rFonts w:cs="Arial"/>
        </w:rPr>
      </w:pPr>
    </w:p>
    <w:p w14:paraId="1AC6B666" w14:textId="77777777" w:rsidR="00B82CD8" w:rsidRDefault="00B82CD8" w:rsidP="00A05743">
      <w:pPr>
        <w:rPr>
          <w:rFonts w:cs="Arial"/>
        </w:rPr>
      </w:pPr>
      <w:r w:rsidRPr="00A05743">
        <w:rPr>
          <w:rFonts w:cs="Arial"/>
        </w:rPr>
        <w:t>Comply</w:t>
      </w:r>
      <w:r>
        <w:rPr>
          <w:rFonts w:cs="Arial"/>
        </w:rPr>
        <w:t xml:space="preserve"> </w:t>
      </w:r>
      <w:r w:rsidRPr="00A05743">
        <w:rPr>
          <w:rFonts w:cs="Arial"/>
        </w:rPr>
        <w:t>with</w:t>
      </w:r>
      <w:r>
        <w:rPr>
          <w:rFonts w:cs="Arial"/>
        </w:rPr>
        <w:t xml:space="preserve"> </w:t>
      </w:r>
      <w:r w:rsidRPr="00A05743">
        <w:rPr>
          <w:rFonts w:cs="Arial"/>
        </w:rPr>
        <w:t>Subsection</w:t>
      </w:r>
      <w:r>
        <w:rPr>
          <w:rFonts w:cs="Arial"/>
        </w:rPr>
        <w:t xml:space="preserve"> </w:t>
      </w:r>
      <w:r w:rsidRPr="00A05743">
        <w:rPr>
          <w:rFonts w:cs="Arial"/>
        </w:rPr>
        <w:t>306.01</w:t>
      </w:r>
      <w:r>
        <w:rPr>
          <w:rFonts w:cs="Arial"/>
        </w:rPr>
        <w:t xml:space="preserve"> </w:t>
      </w:r>
      <w:r w:rsidRPr="00A05743">
        <w:rPr>
          <w:rFonts w:cs="Arial"/>
        </w:rPr>
        <w:t>of</w:t>
      </w:r>
      <w:r>
        <w:rPr>
          <w:rFonts w:cs="Arial"/>
        </w:rPr>
        <w:t xml:space="preserve"> </w:t>
      </w:r>
      <w:r w:rsidRPr="00A05743">
        <w:rPr>
          <w:rFonts w:cs="Arial"/>
        </w:rPr>
        <w:t>MSHA</w:t>
      </w:r>
      <w:r>
        <w:rPr>
          <w:rFonts w:cs="Arial"/>
        </w:rPr>
        <w:t xml:space="preserve"> </w:t>
      </w:r>
      <w:r w:rsidRPr="00A05743">
        <w:rPr>
          <w:rFonts w:cs="Arial"/>
        </w:rPr>
        <w:t>unless</w:t>
      </w:r>
      <w:r>
        <w:rPr>
          <w:rFonts w:cs="Arial"/>
        </w:rPr>
        <w:t xml:space="preserve"> </w:t>
      </w:r>
      <w:r w:rsidRPr="00A05743">
        <w:rPr>
          <w:rFonts w:cs="Arial"/>
        </w:rPr>
        <w:t>noted</w:t>
      </w:r>
      <w:r>
        <w:rPr>
          <w:rFonts w:cs="Arial"/>
        </w:rPr>
        <w:t xml:space="preserve"> </w:t>
      </w:r>
      <w:r w:rsidRPr="00A05743">
        <w:rPr>
          <w:rFonts w:cs="Arial"/>
        </w:rPr>
        <w:t>otherwise</w:t>
      </w:r>
      <w:r>
        <w:rPr>
          <w:rFonts w:cs="Arial"/>
        </w:rPr>
        <w:t xml:space="preserve"> </w:t>
      </w:r>
      <w:r w:rsidRPr="00A05743">
        <w:rPr>
          <w:rFonts w:cs="Arial"/>
        </w:rPr>
        <w:t>on</w:t>
      </w:r>
      <w:r>
        <w:rPr>
          <w:rFonts w:cs="Arial"/>
        </w:rPr>
        <w:t xml:space="preserve"> </w:t>
      </w:r>
      <w:r w:rsidRPr="00A05743">
        <w:rPr>
          <w:rFonts w:cs="Arial"/>
        </w:rPr>
        <w:t>Contract</w:t>
      </w:r>
      <w:r>
        <w:rPr>
          <w:rFonts w:cs="Arial"/>
        </w:rPr>
        <w:t xml:space="preserve"> </w:t>
      </w:r>
      <w:r w:rsidRPr="00A05743">
        <w:rPr>
          <w:rFonts w:cs="Arial"/>
        </w:rPr>
        <w:t>Documents</w:t>
      </w:r>
      <w:r>
        <w:rPr>
          <w:rFonts w:cs="Arial"/>
        </w:rPr>
        <w:t>.</w:t>
      </w:r>
    </w:p>
    <w:p w14:paraId="54502AA4" w14:textId="77777777" w:rsidR="0047709F" w:rsidRDefault="0047709F" w:rsidP="00A05743">
      <w:pPr>
        <w:rPr>
          <w:rFonts w:cs="Arial"/>
        </w:rPr>
      </w:pPr>
    </w:p>
    <w:p w14:paraId="2280A946" w14:textId="77777777" w:rsidR="00B82CD8" w:rsidRDefault="00B82CD8" w:rsidP="00A05743">
      <w:pPr>
        <w:rPr>
          <w:rFonts w:cs="Arial"/>
        </w:rPr>
      </w:pPr>
      <w:r w:rsidRPr="00A05743">
        <w:rPr>
          <w:rFonts w:cs="Arial"/>
          <w:u w:val="single"/>
        </w:rPr>
        <w:t>MATERIALS</w:t>
      </w:r>
      <w:r>
        <w:rPr>
          <w:rFonts w:cs="Arial"/>
        </w:rPr>
        <w:t>:</w:t>
      </w:r>
    </w:p>
    <w:p w14:paraId="3CEAB826" w14:textId="77777777" w:rsidR="00B82CD8" w:rsidRDefault="00B82CD8" w:rsidP="00A05743">
      <w:pPr>
        <w:rPr>
          <w:rFonts w:cs="Arial"/>
        </w:rPr>
      </w:pPr>
    </w:p>
    <w:p w14:paraId="13A75BDB" w14:textId="77777777" w:rsidR="00F278E8" w:rsidRDefault="00B82CD8" w:rsidP="00A05743">
      <w:pPr>
        <w:rPr>
          <w:rFonts w:cs="Arial"/>
        </w:rPr>
      </w:pPr>
      <w:r w:rsidRPr="00A05743">
        <w:rPr>
          <w:rFonts w:cs="Arial"/>
        </w:rPr>
        <w:t>Comply</w:t>
      </w:r>
      <w:r>
        <w:rPr>
          <w:rFonts w:cs="Arial"/>
        </w:rPr>
        <w:t xml:space="preserve"> </w:t>
      </w:r>
      <w:r w:rsidRPr="00A05743">
        <w:rPr>
          <w:rFonts w:cs="Arial"/>
        </w:rPr>
        <w:t>with</w:t>
      </w:r>
      <w:r>
        <w:rPr>
          <w:rFonts w:cs="Arial"/>
        </w:rPr>
        <w:t xml:space="preserve"> </w:t>
      </w:r>
      <w:r w:rsidRPr="00A05743">
        <w:rPr>
          <w:rFonts w:cs="Arial"/>
        </w:rPr>
        <w:t>Subsection</w:t>
      </w:r>
      <w:r>
        <w:rPr>
          <w:rFonts w:cs="Arial"/>
        </w:rPr>
        <w:t xml:space="preserve"> </w:t>
      </w:r>
      <w:r w:rsidRPr="00A05743">
        <w:rPr>
          <w:rFonts w:cs="Arial"/>
        </w:rPr>
        <w:t>306.02</w:t>
      </w:r>
      <w:r>
        <w:rPr>
          <w:rFonts w:cs="Arial"/>
        </w:rPr>
        <w:t xml:space="preserve"> </w:t>
      </w:r>
      <w:r w:rsidRPr="00A05743">
        <w:rPr>
          <w:rFonts w:cs="Arial"/>
        </w:rPr>
        <w:t>of</w:t>
      </w:r>
      <w:r>
        <w:rPr>
          <w:rFonts w:cs="Arial"/>
        </w:rPr>
        <w:t xml:space="preserve"> </w:t>
      </w:r>
      <w:r w:rsidRPr="00A05743">
        <w:rPr>
          <w:rFonts w:cs="Arial"/>
        </w:rPr>
        <w:t>MSHA</w:t>
      </w:r>
      <w:r>
        <w:rPr>
          <w:rFonts w:cs="Arial"/>
        </w:rPr>
        <w:t xml:space="preserve"> </w:t>
      </w:r>
      <w:r w:rsidRPr="00A05743">
        <w:rPr>
          <w:rFonts w:cs="Arial"/>
        </w:rPr>
        <w:t>unless</w:t>
      </w:r>
      <w:r>
        <w:rPr>
          <w:rFonts w:cs="Arial"/>
        </w:rPr>
        <w:t xml:space="preserve"> </w:t>
      </w:r>
      <w:r w:rsidRPr="00A05743">
        <w:rPr>
          <w:rFonts w:cs="Arial"/>
        </w:rPr>
        <w:t>noted</w:t>
      </w:r>
      <w:r>
        <w:rPr>
          <w:rFonts w:cs="Arial"/>
        </w:rPr>
        <w:t xml:space="preserve"> </w:t>
      </w:r>
      <w:r w:rsidRPr="00A05743">
        <w:rPr>
          <w:rFonts w:cs="Arial"/>
        </w:rPr>
        <w:t>otherwise</w:t>
      </w:r>
      <w:r>
        <w:rPr>
          <w:rFonts w:cs="Arial"/>
        </w:rPr>
        <w:t xml:space="preserve"> </w:t>
      </w:r>
      <w:r w:rsidRPr="00A05743">
        <w:rPr>
          <w:rFonts w:cs="Arial"/>
        </w:rPr>
        <w:t>on</w:t>
      </w:r>
      <w:r>
        <w:rPr>
          <w:rFonts w:cs="Arial"/>
        </w:rPr>
        <w:t xml:space="preserve"> </w:t>
      </w:r>
      <w:r w:rsidRPr="00A05743">
        <w:rPr>
          <w:rFonts w:cs="Arial"/>
        </w:rPr>
        <w:t>Contract</w:t>
      </w:r>
      <w:r>
        <w:rPr>
          <w:rFonts w:cs="Arial"/>
        </w:rPr>
        <w:t xml:space="preserve"> </w:t>
      </w:r>
      <w:r w:rsidRPr="00A05743">
        <w:rPr>
          <w:rFonts w:cs="Arial"/>
        </w:rPr>
        <w:t>Documents.</w:t>
      </w:r>
      <w:r>
        <w:rPr>
          <w:rFonts w:cs="Arial"/>
        </w:rPr>
        <w:t xml:space="preserve">  </w:t>
      </w:r>
      <w:r w:rsidR="00111B1F" w:rsidRPr="00A05743">
        <w:rPr>
          <w:rFonts w:cs="Arial"/>
        </w:rPr>
        <w:t>Polyvinyl</w:t>
      </w:r>
      <w:r w:rsidR="00111B1F">
        <w:rPr>
          <w:rFonts w:cs="Arial"/>
        </w:rPr>
        <w:t xml:space="preserve"> </w:t>
      </w:r>
      <w:r w:rsidR="00111B1F" w:rsidRPr="00A05743">
        <w:rPr>
          <w:rFonts w:cs="Arial"/>
        </w:rPr>
        <w:t>Chloride</w:t>
      </w:r>
      <w:r w:rsidR="00111B1F">
        <w:rPr>
          <w:rFonts w:cs="Arial"/>
        </w:rPr>
        <w:t xml:space="preserve"> </w:t>
      </w:r>
      <w:r w:rsidR="00111B1F" w:rsidRPr="00A05743">
        <w:rPr>
          <w:rFonts w:cs="Arial"/>
        </w:rPr>
        <w:t>(PVC)</w:t>
      </w:r>
      <w:r w:rsidR="00111B1F">
        <w:rPr>
          <w:rFonts w:cs="Arial"/>
        </w:rPr>
        <w:t xml:space="preserve"> </w:t>
      </w:r>
      <w:r w:rsidR="00111B1F" w:rsidRPr="00A05743">
        <w:rPr>
          <w:rFonts w:cs="Arial"/>
        </w:rPr>
        <w:t>plastic</w:t>
      </w:r>
      <w:r w:rsidR="00111B1F">
        <w:rPr>
          <w:rFonts w:cs="Arial"/>
        </w:rPr>
        <w:t xml:space="preserve"> </w:t>
      </w:r>
      <w:r w:rsidR="00111B1F" w:rsidRPr="00A05743">
        <w:rPr>
          <w:rFonts w:cs="Arial"/>
        </w:rPr>
        <w:t>pipe</w:t>
      </w:r>
      <w:r w:rsidR="00111B1F">
        <w:rPr>
          <w:rFonts w:cs="Arial"/>
        </w:rPr>
        <w:t xml:space="preserve"> </w:t>
      </w:r>
      <w:r w:rsidR="00111B1F" w:rsidRPr="00A05743">
        <w:rPr>
          <w:rFonts w:cs="Arial"/>
        </w:rPr>
        <w:t>must</w:t>
      </w:r>
      <w:r w:rsidR="00111B1F">
        <w:rPr>
          <w:rFonts w:cs="Arial"/>
        </w:rPr>
        <w:t xml:space="preserve"> </w:t>
      </w:r>
      <w:r w:rsidR="00111B1F" w:rsidRPr="00A05743">
        <w:rPr>
          <w:rFonts w:cs="Arial"/>
        </w:rPr>
        <w:t>meet</w:t>
      </w:r>
      <w:r w:rsidR="00111B1F">
        <w:rPr>
          <w:rFonts w:cs="Arial"/>
        </w:rPr>
        <w:t xml:space="preserve"> </w:t>
      </w:r>
      <w:r w:rsidR="00111B1F" w:rsidRPr="00A05743">
        <w:rPr>
          <w:rFonts w:cs="Arial"/>
        </w:rPr>
        <w:t>the</w:t>
      </w:r>
      <w:r w:rsidR="00111B1F">
        <w:rPr>
          <w:rFonts w:cs="Arial"/>
        </w:rPr>
        <w:t xml:space="preserve"> </w:t>
      </w:r>
      <w:r w:rsidR="00111B1F" w:rsidRPr="00A05743">
        <w:rPr>
          <w:rFonts w:cs="Arial"/>
        </w:rPr>
        <w:t>requirements</w:t>
      </w:r>
      <w:r w:rsidR="00111B1F">
        <w:rPr>
          <w:rFonts w:cs="Arial"/>
        </w:rPr>
        <w:t xml:space="preserve"> </w:t>
      </w:r>
      <w:r w:rsidR="00111B1F" w:rsidRPr="00A05743">
        <w:rPr>
          <w:rFonts w:cs="Arial"/>
        </w:rPr>
        <w:t>of</w:t>
      </w:r>
      <w:r w:rsidR="00111B1F">
        <w:rPr>
          <w:rFonts w:cs="Arial"/>
        </w:rPr>
        <w:t xml:space="preserve"> ASTM D1785 for the schedule noted on the Contract Documents.  PVC fittings must meet the requirements of ASTM D2466 (Schedule 40) or D2467 (Schedule 80) for the schedule noted on the Contract Documents</w:t>
      </w:r>
      <w:r w:rsidR="00111B1F" w:rsidRPr="00A05743">
        <w:rPr>
          <w:rFonts w:cs="Arial"/>
        </w:rPr>
        <w:t>.</w:t>
      </w:r>
      <w:r w:rsidR="003F5CEA">
        <w:rPr>
          <w:rFonts w:cs="Arial"/>
        </w:rPr>
        <w:t xml:space="preserve">  No geotextiles are permitted within dam embankments or drain features unless specifically noted in the Contract Documents</w:t>
      </w:r>
      <w:r w:rsidR="00F278E8">
        <w:rPr>
          <w:rFonts w:cs="Arial"/>
        </w:rPr>
        <w:t xml:space="preserve">.  </w:t>
      </w:r>
    </w:p>
    <w:p w14:paraId="167B9011" w14:textId="77777777" w:rsidR="00F278E8" w:rsidRDefault="00F278E8" w:rsidP="00A05743">
      <w:pPr>
        <w:rPr>
          <w:rFonts w:cs="Arial"/>
        </w:rPr>
      </w:pPr>
    </w:p>
    <w:p w14:paraId="1D5295CC" w14:textId="77777777" w:rsidR="00111B1F" w:rsidRDefault="00F278E8" w:rsidP="00A05743">
      <w:pPr>
        <w:rPr>
          <w:rFonts w:cs="Arial"/>
        </w:rPr>
      </w:pPr>
      <w:r>
        <w:rPr>
          <w:rFonts w:cs="Arial"/>
        </w:rPr>
        <w:t>Except for cleanout fittings and as otherwise noted in the Contract Documents, all bends in drains internal to the dam embankment shall be 22.5 degrees.</w:t>
      </w:r>
    </w:p>
    <w:p w14:paraId="044980BD" w14:textId="77777777" w:rsidR="00111B1F" w:rsidRDefault="00111B1F" w:rsidP="00A05743">
      <w:pPr>
        <w:rPr>
          <w:rFonts w:cs="Arial"/>
        </w:rPr>
      </w:pPr>
    </w:p>
    <w:p w14:paraId="12DC8D08" w14:textId="77777777" w:rsidR="00B82CD8" w:rsidRDefault="00B82CD8" w:rsidP="00A05743">
      <w:pPr>
        <w:rPr>
          <w:rFonts w:cs="Arial"/>
        </w:rPr>
      </w:pPr>
      <w:r w:rsidRPr="00A05743">
        <w:rPr>
          <w:rFonts w:cs="Arial"/>
        </w:rPr>
        <w:t>Unless</w:t>
      </w:r>
      <w:r>
        <w:rPr>
          <w:rFonts w:cs="Arial"/>
        </w:rPr>
        <w:t xml:space="preserve"> </w:t>
      </w:r>
      <w:r w:rsidRPr="00A05743">
        <w:rPr>
          <w:rFonts w:cs="Arial"/>
        </w:rPr>
        <w:t>noted</w:t>
      </w:r>
      <w:r>
        <w:rPr>
          <w:rFonts w:cs="Arial"/>
        </w:rPr>
        <w:t xml:space="preserve"> </w:t>
      </w:r>
      <w:r w:rsidRPr="00A05743">
        <w:rPr>
          <w:rFonts w:cs="Arial"/>
        </w:rPr>
        <w:t>otherwise,</w:t>
      </w:r>
      <w:r>
        <w:rPr>
          <w:rFonts w:cs="Arial"/>
        </w:rPr>
        <w:t xml:space="preserve"> </w:t>
      </w:r>
      <w:r w:rsidRPr="00A05743">
        <w:rPr>
          <w:rFonts w:cs="Arial"/>
        </w:rPr>
        <w:t>perforated</w:t>
      </w:r>
      <w:r>
        <w:rPr>
          <w:rFonts w:cs="Arial"/>
        </w:rPr>
        <w:t xml:space="preserve"> </w:t>
      </w:r>
      <w:r w:rsidRPr="00A05743">
        <w:rPr>
          <w:rFonts w:cs="Arial"/>
        </w:rPr>
        <w:t>pipes</w:t>
      </w:r>
      <w:r>
        <w:rPr>
          <w:rFonts w:cs="Arial"/>
        </w:rPr>
        <w:t xml:space="preserve"> </w:t>
      </w:r>
      <w:r w:rsidRPr="00A05743">
        <w:rPr>
          <w:rFonts w:cs="Arial"/>
        </w:rPr>
        <w:t>used</w:t>
      </w:r>
      <w:r>
        <w:rPr>
          <w:rFonts w:cs="Arial"/>
        </w:rPr>
        <w:t xml:space="preserve"> </w:t>
      </w:r>
      <w:r w:rsidRPr="00A05743">
        <w:rPr>
          <w:rFonts w:cs="Arial"/>
        </w:rPr>
        <w:t>for</w:t>
      </w:r>
      <w:r>
        <w:rPr>
          <w:rFonts w:cs="Arial"/>
        </w:rPr>
        <w:t xml:space="preserve"> </w:t>
      </w:r>
      <w:r w:rsidRPr="00A05743">
        <w:rPr>
          <w:rFonts w:cs="Arial"/>
        </w:rPr>
        <w:t>drains</w:t>
      </w:r>
      <w:r>
        <w:rPr>
          <w:rFonts w:cs="Arial"/>
        </w:rPr>
        <w:t xml:space="preserve"> </w:t>
      </w:r>
      <w:r w:rsidRPr="00A05743">
        <w:rPr>
          <w:rFonts w:cs="Arial"/>
        </w:rPr>
        <w:t>must</w:t>
      </w:r>
      <w:r>
        <w:rPr>
          <w:rFonts w:cs="Arial"/>
        </w:rPr>
        <w:t xml:space="preserve"> </w:t>
      </w:r>
      <w:r w:rsidRPr="00A05743">
        <w:rPr>
          <w:rFonts w:cs="Arial"/>
        </w:rPr>
        <w:t>have</w:t>
      </w:r>
      <w:r>
        <w:rPr>
          <w:rFonts w:cs="Arial"/>
        </w:rPr>
        <w:t xml:space="preserve"> </w:t>
      </w:r>
      <w:r w:rsidRPr="00A05743">
        <w:rPr>
          <w:rFonts w:cs="Arial"/>
        </w:rPr>
        <w:t>3/8”</w:t>
      </w:r>
      <w:r>
        <w:rPr>
          <w:rFonts w:cs="Arial"/>
        </w:rPr>
        <w:t xml:space="preserve"> </w:t>
      </w:r>
      <w:r w:rsidRPr="00A05743">
        <w:rPr>
          <w:rFonts w:cs="Arial"/>
        </w:rPr>
        <w:t>inch</w:t>
      </w:r>
      <w:r>
        <w:rPr>
          <w:rFonts w:cs="Arial"/>
        </w:rPr>
        <w:t xml:space="preserve"> </w:t>
      </w:r>
      <w:r w:rsidRPr="00A05743">
        <w:rPr>
          <w:rFonts w:cs="Arial"/>
        </w:rPr>
        <w:t>diameter</w:t>
      </w:r>
      <w:r>
        <w:rPr>
          <w:rFonts w:cs="Arial"/>
        </w:rPr>
        <w:t xml:space="preserve"> </w:t>
      </w:r>
      <w:r w:rsidRPr="00A05743">
        <w:rPr>
          <w:rFonts w:cs="Arial"/>
        </w:rPr>
        <w:t>perforations</w:t>
      </w:r>
      <w:r>
        <w:rPr>
          <w:rFonts w:cs="Arial"/>
        </w:rPr>
        <w:t xml:space="preserve"> </w:t>
      </w:r>
      <w:r w:rsidRPr="00A05743">
        <w:rPr>
          <w:rFonts w:cs="Arial"/>
        </w:rPr>
        <w:t>spaced</w:t>
      </w:r>
      <w:r>
        <w:rPr>
          <w:rFonts w:cs="Arial"/>
        </w:rPr>
        <w:t xml:space="preserve"> </w:t>
      </w:r>
      <w:r w:rsidRPr="00A05743">
        <w:rPr>
          <w:rFonts w:cs="Arial"/>
        </w:rPr>
        <w:t>at</w:t>
      </w:r>
      <w:r>
        <w:rPr>
          <w:rFonts w:cs="Arial"/>
        </w:rPr>
        <w:t xml:space="preserve"> </w:t>
      </w:r>
      <w:r w:rsidRPr="00A05743">
        <w:rPr>
          <w:rFonts w:cs="Arial"/>
        </w:rPr>
        <w:t>4</w:t>
      </w:r>
      <w:r>
        <w:rPr>
          <w:rFonts w:cs="Arial"/>
        </w:rPr>
        <w:t xml:space="preserve"> </w:t>
      </w:r>
      <w:r w:rsidRPr="00A05743">
        <w:rPr>
          <w:rFonts w:cs="Arial"/>
        </w:rPr>
        <w:t>inches</w:t>
      </w:r>
      <w:r>
        <w:rPr>
          <w:rFonts w:cs="Arial"/>
        </w:rPr>
        <w:t xml:space="preserve"> </w:t>
      </w:r>
      <w:r w:rsidRPr="00A05743">
        <w:rPr>
          <w:rFonts w:cs="Arial"/>
        </w:rPr>
        <w:t>on</w:t>
      </w:r>
      <w:r>
        <w:rPr>
          <w:rFonts w:cs="Arial"/>
        </w:rPr>
        <w:t xml:space="preserve"> </w:t>
      </w:r>
      <w:r w:rsidRPr="00A05743">
        <w:rPr>
          <w:rFonts w:cs="Arial"/>
        </w:rPr>
        <w:t>center</w:t>
      </w:r>
      <w:r>
        <w:rPr>
          <w:rFonts w:cs="Arial"/>
        </w:rPr>
        <w:t xml:space="preserve"> </w:t>
      </w:r>
      <w:r w:rsidRPr="00A05743">
        <w:rPr>
          <w:rFonts w:cs="Arial"/>
        </w:rPr>
        <w:t>every</w:t>
      </w:r>
      <w:r>
        <w:rPr>
          <w:rFonts w:cs="Arial"/>
        </w:rPr>
        <w:t xml:space="preserve"> </w:t>
      </w:r>
      <w:r w:rsidRPr="00A05743">
        <w:rPr>
          <w:rFonts w:cs="Arial"/>
        </w:rPr>
        <w:t>90</w:t>
      </w:r>
      <w:r>
        <w:rPr>
          <w:rFonts w:cs="Arial"/>
        </w:rPr>
        <w:t xml:space="preserve"> </w:t>
      </w:r>
      <w:r w:rsidRPr="00A05743">
        <w:rPr>
          <w:rFonts w:cs="Arial"/>
        </w:rPr>
        <w:t>degrees</w:t>
      </w:r>
      <w:r>
        <w:rPr>
          <w:rFonts w:cs="Arial"/>
        </w:rPr>
        <w:t xml:space="preserve"> </w:t>
      </w:r>
      <w:r w:rsidRPr="00A05743">
        <w:rPr>
          <w:rFonts w:cs="Arial"/>
        </w:rPr>
        <w:t>around</w:t>
      </w:r>
      <w:r>
        <w:rPr>
          <w:rFonts w:cs="Arial"/>
        </w:rPr>
        <w:t xml:space="preserve"> </w:t>
      </w:r>
      <w:r w:rsidRPr="00A05743">
        <w:rPr>
          <w:rFonts w:cs="Arial"/>
        </w:rPr>
        <w:t>the</w:t>
      </w:r>
      <w:r>
        <w:rPr>
          <w:rFonts w:cs="Arial"/>
        </w:rPr>
        <w:t xml:space="preserve"> </w:t>
      </w:r>
      <w:r w:rsidRPr="00A05743">
        <w:rPr>
          <w:rFonts w:cs="Arial"/>
        </w:rPr>
        <w:t>pipe.</w:t>
      </w:r>
      <w:r w:rsidR="00111B1F">
        <w:rPr>
          <w:rFonts w:cs="Arial"/>
        </w:rPr>
        <w:t xml:space="preserve">  </w:t>
      </w:r>
      <w:r w:rsidRPr="00A05743">
        <w:rPr>
          <w:rFonts w:cs="Arial"/>
        </w:rPr>
        <w:t>For</w:t>
      </w:r>
      <w:r>
        <w:rPr>
          <w:rFonts w:cs="Arial"/>
        </w:rPr>
        <w:t xml:space="preserve"> </w:t>
      </w:r>
      <w:r w:rsidRPr="00A05743">
        <w:rPr>
          <w:rFonts w:cs="Arial"/>
        </w:rPr>
        <w:t>slotted</w:t>
      </w:r>
      <w:r>
        <w:rPr>
          <w:rFonts w:cs="Arial"/>
        </w:rPr>
        <w:t xml:space="preserve"> </w:t>
      </w:r>
      <w:r w:rsidRPr="00A05743">
        <w:rPr>
          <w:rFonts w:cs="Arial"/>
        </w:rPr>
        <w:t>pipe</w:t>
      </w:r>
      <w:r>
        <w:rPr>
          <w:rFonts w:cs="Arial"/>
        </w:rPr>
        <w:t xml:space="preserve"> </w:t>
      </w:r>
      <w:r w:rsidRPr="00A05743">
        <w:rPr>
          <w:rFonts w:cs="Arial"/>
        </w:rPr>
        <w:t>used</w:t>
      </w:r>
      <w:r>
        <w:rPr>
          <w:rFonts w:cs="Arial"/>
        </w:rPr>
        <w:t xml:space="preserve"> </w:t>
      </w:r>
      <w:r w:rsidRPr="00A05743">
        <w:rPr>
          <w:rFonts w:cs="Arial"/>
        </w:rPr>
        <w:t>for</w:t>
      </w:r>
      <w:r>
        <w:rPr>
          <w:rFonts w:cs="Arial"/>
        </w:rPr>
        <w:t xml:space="preserve"> </w:t>
      </w:r>
      <w:r w:rsidRPr="00A05743">
        <w:rPr>
          <w:rFonts w:cs="Arial"/>
        </w:rPr>
        <w:t>drains,</w:t>
      </w:r>
      <w:r>
        <w:rPr>
          <w:rFonts w:cs="Arial"/>
        </w:rPr>
        <w:t xml:space="preserve"> </w:t>
      </w:r>
      <w:r w:rsidRPr="00A05743">
        <w:rPr>
          <w:rFonts w:cs="Arial"/>
        </w:rPr>
        <w:t>the</w:t>
      </w:r>
      <w:r>
        <w:rPr>
          <w:rFonts w:cs="Arial"/>
        </w:rPr>
        <w:t xml:space="preserve"> </w:t>
      </w:r>
      <w:r w:rsidRPr="00A05743">
        <w:rPr>
          <w:rFonts w:cs="Arial"/>
        </w:rPr>
        <w:t>slot</w:t>
      </w:r>
      <w:r>
        <w:rPr>
          <w:rFonts w:cs="Arial"/>
        </w:rPr>
        <w:t xml:space="preserve"> </w:t>
      </w:r>
      <w:r w:rsidRPr="00A05743">
        <w:rPr>
          <w:rFonts w:cs="Arial"/>
        </w:rPr>
        <w:t>width</w:t>
      </w:r>
      <w:r>
        <w:rPr>
          <w:rFonts w:cs="Arial"/>
        </w:rPr>
        <w:t xml:space="preserve"> </w:t>
      </w:r>
      <w:r w:rsidRPr="00A05743">
        <w:rPr>
          <w:rFonts w:cs="Arial"/>
        </w:rPr>
        <w:t>must</w:t>
      </w:r>
      <w:r>
        <w:rPr>
          <w:rFonts w:cs="Arial"/>
        </w:rPr>
        <w:t xml:space="preserve"> </w:t>
      </w:r>
      <w:r w:rsidRPr="00A05743">
        <w:rPr>
          <w:rFonts w:cs="Arial"/>
        </w:rPr>
        <w:t>be</w:t>
      </w:r>
      <w:r>
        <w:rPr>
          <w:rFonts w:cs="Arial"/>
        </w:rPr>
        <w:t xml:space="preserve"> </w:t>
      </w:r>
      <w:r w:rsidRPr="00A05743">
        <w:rPr>
          <w:rFonts w:cs="Arial"/>
        </w:rPr>
        <w:t>1/8</w:t>
      </w:r>
      <w:r w:rsidR="00111B1F">
        <w:rPr>
          <w:rFonts w:cs="Arial"/>
        </w:rPr>
        <w:t>-</w:t>
      </w:r>
      <w:r w:rsidRPr="00A05743">
        <w:rPr>
          <w:rFonts w:cs="Arial"/>
        </w:rPr>
        <w:t>inch,</w:t>
      </w:r>
      <w:r>
        <w:rPr>
          <w:rFonts w:cs="Arial"/>
        </w:rPr>
        <w:t xml:space="preserve"> </w:t>
      </w:r>
      <w:r w:rsidRPr="00A05743">
        <w:rPr>
          <w:rFonts w:cs="Arial"/>
        </w:rPr>
        <w:t>slot</w:t>
      </w:r>
      <w:r>
        <w:rPr>
          <w:rFonts w:cs="Arial"/>
        </w:rPr>
        <w:t xml:space="preserve"> </w:t>
      </w:r>
      <w:r w:rsidRPr="00A05743">
        <w:rPr>
          <w:rFonts w:cs="Arial"/>
        </w:rPr>
        <w:t>length</w:t>
      </w:r>
      <w:r>
        <w:rPr>
          <w:rFonts w:cs="Arial"/>
        </w:rPr>
        <w:t xml:space="preserve"> </w:t>
      </w:r>
      <w:r w:rsidRPr="00A05743">
        <w:rPr>
          <w:rFonts w:cs="Arial"/>
        </w:rPr>
        <w:t>1.9</w:t>
      </w:r>
      <w:r>
        <w:rPr>
          <w:rFonts w:cs="Arial"/>
        </w:rPr>
        <w:t xml:space="preserve"> </w:t>
      </w:r>
      <w:r w:rsidRPr="00A05743">
        <w:rPr>
          <w:rFonts w:cs="Arial"/>
        </w:rPr>
        <w:t>inches,</w:t>
      </w:r>
      <w:r>
        <w:rPr>
          <w:rFonts w:cs="Arial"/>
        </w:rPr>
        <w:t xml:space="preserve"> </w:t>
      </w:r>
      <w:r w:rsidRPr="00A05743">
        <w:rPr>
          <w:rFonts w:cs="Arial"/>
        </w:rPr>
        <w:t>4</w:t>
      </w:r>
      <w:r>
        <w:rPr>
          <w:rFonts w:cs="Arial"/>
        </w:rPr>
        <w:t xml:space="preserve"> </w:t>
      </w:r>
      <w:r w:rsidRPr="00A05743">
        <w:rPr>
          <w:rFonts w:cs="Arial"/>
        </w:rPr>
        <w:t>slots</w:t>
      </w:r>
      <w:r>
        <w:rPr>
          <w:rFonts w:cs="Arial"/>
        </w:rPr>
        <w:t xml:space="preserve"> </w:t>
      </w:r>
      <w:r w:rsidRPr="00A05743">
        <w:rPr>
          <w:rFonts w:cs="Arial"/>
        </w:rPr>
        <w:t>per</w:t>
      </w:r>
      <w:r>
        <w:rPr>
          <w:rFonts w:cs="Arial"/>
        </w:rPr>
        <w:t xml:space="preserve"> </w:t>
      </w:r>
      <w:r w:rsidRPr="00A05743">
        <w:rPr>
          <w:rFonts w:cs="Arial"/>
        </w:rPr>
        <w:t>row,</w:t>
      </w:r>
      <w:r>
        <w:rPr>
          <w:rFonts w:cs="Arial"/>
        </w:rPr>
        <w:t xml:space="preserve"> </w:t>
      </w:r>
      <w:r w:rsidRPr="00A05743">
        <w:rPr>
          <w:rFonts w:cs="Arial"/>
        </w:rPr>
        <w:t>and</w:t>
      </w:r>
      <w:r>
        <w:rPr>
          <w:rFonts w:cs="Arial"/>
        </w:rPr>
        <w:t xml:space="preserve"> </w:t>
      </w:r>
      <w:r w:rsidRPr="00A05743">
        <w:rPr>
          <w:rFonts w:cs="Arial"/>
        </w:rPr>
        <w:t>4</w:t>
      </w:r>
      <w:r>
        <w:rPr>
          <w:rFonts w:cs="Arial"/>
        </w:rPr>
        <w:t xml:space="preserve"> </w:t>
      </w:r>
      <w:r w:rsidRPr="00A05743">
        <w:rPr>
          <w:rFonts w:cs="Arial"/>
        </w:rPr>
        <w:t>slots</w:t>
      </w:r>
      <w:r>
        <w:rPr>
          <w:rFonts w:cs="Arial"/>
        </w:rPr>
        <w:t xml:space="preserve"> </w:t>
      </w:r>
      <w:r w:rsidRPr="00A05743">
        <w:rPr>
          <w:rFonts w:cs="Arial"/>
        </w:rPr>
        <w:t>per</w:t>
      </w:r>
      <w:r>
        <w:rPr>
          <w:rFonts w:cs="Arial"/>
        </w:rPr>
        <w:t xml:space="preserve"> </w:t>
      </w:r>
      <w:r w:rsidRPr="00A05743">
        <w:rPr>
          <w:rFonts w:cs="Arial"/>
        </w:rPr>
        <w:t>linear</w:t>
      </w:r>
      <w:r>
        <w:rPr>
          <w:rFonts w:cs="Arial"/>
        </w:rPr>
        <w:t xml:space="preserve"> </w:t>
      </w:r>
      <w:r w:rsidRPr="00A05743">
        <w:rPr>
          <w:rFonts w:cs="Arial"/>
        </w:rPr>
        <w:t>foot</w:t>
      </w:r>
      <w:r>
        <w:rPr>
          <w:rFonts w:cs="Arial"/>
        </w:rPr>
        <w:t>.</w:t>
      </w:r>
    </w:p>
    <w:p w14:paraId="321B327D" w14:textId="77777777" w:rsidR="00B82CD8" w:rsidRDefault="00B82CD8" w:rsidP="00A05743">
      <w:pPr>
        <w:rPr>
          <w:rFonts w:cs="Arial"/>
        </w:rPr>
      </w:pPr>
    </w:p>
    <w:p w14:paraId="586CC34B" w14:textId="77777777" w:rsidR="00B82CD8" w:rsidRDefault="003F5CEA" w:rsidP="00A05743">
      <w:pPr>
        <w:rPr>
          <w:rFonts w:cs="Arial"/>
          <w:u w:val="single"/>
        </w:rPr>
      </w:pPr>
      <w:r>
        <w:rPr>
          <w:rFonts w:cs="Arial"/>
        </w:rPr>
        <w:t>Drain cleanout</w:t>
      </w:r>
      <w:r w:rsidR="00B82CD8">
        <w:rPr>
          <w:rFonts w:cs="Arial"/>
        </w:rPr>
        <w:t xml:space="preserve"> </w:t>
      </w:r>
      <w:r w:rsidR="00B82CD8" w:rsidRPr="00A05743">
        <w:rPr>
          <w:rFonts w:cs="Arial"/>
        </w:rPr>
        <w:t>caps</w:t>
      </w:r>
      <w:r w:rsidR="00B82CD8">
        <w:rPr>
          <w:rFonts w:cs="Arial"/>
        </w:rPr>
        <w:t xml:space="preserve"> </w:t>
      </w:r>
      <w:r w:rsidR="00B82CD8" w:rsidRPr="00A05743">
        <w:rPr>
          <w:rFonts w:cs="Arial"/>
        </w:rPr>
        <w:t>must</w:t>
      </w:r>
      <w:r w:rsidR="00B82CD8">
        <w:rPr>
          <w:rFonts w:cs="Arial"/>
        </w:rPr>
        <w:t xml:space="preserve"> </w:t>
      </w:r>
      <w:r w:rsidR="00B82CD8" w:rsidRPr="00A05743">
        <w:rPr>
          <w:rFonts w:cs="Arial"/>
        </w:rPr>
        <w:t>be</w:t>
      </w:r>
      <w:r w:rsidR="00B82CD8">
        <w:rPr>
          <w:rFonts w:cs="Arial"/>
        </w:rPr>
        <w:t xml:space="preserve"> </w:t>
      </w:r>
      <w:r w:rsidR="00B82CD8" w:rsidRPr="00A05743">
        <w:rPr>
          <w:rFonts w:cs="Arial"/>
        </w:rPr>
        <w:t>water</w:t>
      </w:r>
      <w:r w:rsidR="00B82CD8">
        <w:rPr>
          <w:rFonts w:cs="Arial"/>
        </w:rPr>
        <w:t xml:space="preserve"> </w:t>
      </w:r>
      <w:r w:rsidR="00B82CD8" w:rsidRPr="00A05743">
        <w:rPr>
          <w:rFonts w:cs="Arial"/>
        </w:rPr>
        <w:t>tight</w:t>
      </w:r>
      <w:r w:rsidR="00B82CD8">
        <w:rPr>
          <w:rFonts w:cs="Arial"/>
        </w:rPr>
        <w:t xml:space="preserve"> </w:t>
      </w:r>
      <w:r w:rsidR="00B82CD8" w:rsidRPr="00A05743">
        <w:rPr>
          <w:rFonts w:cs="Arial"/>
        </w:rPr>
        <w:t>screw</w:t>
      </w:r>
      <w:r w:rsidR="00B82CD8">
        <w:rPr>
          <w:rFonts w:cs="Arial"/>
        </w:rPr>
        <w:t xml:space="preserve"> </w:t>
      </w:r>
      <w:r w:rsidR="00B82CD8" w:rsidRPr="00A05743">
        <w:rPr>
          <w:rFonts w:cs="Arial"/>
        </w:rPr>
        <w:t>type</w:t>
      </w:r>
      <w:r w:rsidR="00B82CD8">
        <w:rPr>
          <w:rFonts w:cs="Arial"/>
        </w:rPr>
        <w:t xml:space="preserve"> </w:t>
      </w:r>
      <w:r w:rsidR="00B82CD8" w:rsidRPr="00A05743">
        <w:rPr>
          <w:rFonts w:cs="Arial"/>
        </w:rPr>
        <w:t>lid.</w:t>
      </w:r>
      <w:r w:rsidR="00B82CD8">
        <w:rPr>
          <w:rFonts w:cs="Arial"/>
        </w:rPr>
        <w:t xml:space="preserve">  </w:t>
      </w:r>
      <w:r w:rsidR="00B82CD8" w:rsidRPr="00A05743">
        <w:rPr>
          <w:rFonts w:cs="Arial"/>
        </w:rPr>
        <w:t>The</w:t>
      </w:r>
      <w:r w:rsidR="00B82CD8">
        <w:rPr>
          <w:rFonts w:cs="Arial"/>
        </w:rPr>
        <w:t xml:space="preserve"> </w:t>
      </w:r>
      <w:r w:rsidR="00B82CD8" w:rsidRPr="00A05743">
        <w:rPr>
          <w:rFonts w:cs="Arial"/>
        </w:rPr>
        <w:t>pipe</w:t>
      </w:r>
      <w:r w:rsidR="00B82CD8">
        <w:rPr>
          <w:rFonts w:cs="Arial"/>
        </w:rPr>
        <w:t xml:space="preserve"> </w:t>
      </w:r>
      <w:r w:rsidR="00B82CD8" w:rsidRPr="00A05743">
        <w:rPr>
          <w:rFonts w:cs="Arial"/>
        </w:rPr>
        <w:t>must</w:t>
      </w:r>
      <w:r w:rsidR="00B82CD8">
        <w:rPr>
          <w:rFonts w:cs="Arial"/>
        </w:rPr>
        <w:t xml:space="preserve"> </w:t>
      </w:r>
      <w:r w:rsidR="00B82CD8" w:rsidRPr="00A05743">
        <w:rPr>
          <w:rFonts w:cs="Arial"/>
        </w:rPr>
        <w:t>have</w:t>
      </w:r>
      <w:r w:rsidR="00B82CD8">
        <w:rPr>
          <w:rFonts w:cs="Arial"/>
        </w:rPr>
        <w:t xml:space="preserve"> </w:t>
      </w:r>
      <w:r w:rsidR="00B82CD8" w:rsidRPr="00A05743">
        <w:rPr>
          <w:rFonts w:cs="Arial"/>
        </w:rPr>
        <w:t>a</w:t>
      </w:r>
      <w:r w:rsidR="00B82CD8">
        <w:rPr>
          <w:rFonts w:cs="Arial"/>
        </w:rPr>
        <w:t xml:space="preserve"> </w:t>
      </w:r>
      <w:r w:rsidR="00B82CD8" w:rsidRPr="00A05743">
        <w:rPr>
          <w:rFonts w:cs="Arial"/>
        </w:rPr>
        <w:t>plastic</w:t>
      </w:r>
      <w:r w:rsidR="00B82CD8">
        <w:rPr>
          <w:rFonts w:cs="Arial"/>
        </w:rPr>
        <w:t xml:space="preserve"> </w:t>
      </w:r>
      <w:r w:rsidR="00B82CD8" w:rsidRPr="00A05743">
        <w:rPr>
          <w:rFonts w:cs="Arial"/>
        </w:rPr>
        <w:t>collar</w:t>
      </w:r>
      <w:r w:rsidR="00B82CD8">
        <w:rPr>
          <w:rFonts w:cs="Arial"/>
        </w:rPr>
        <w:t xml:space="preserve"> </w:t>
      </w:r>
      <w:r w:rsidR="00B82CD8" w:rsidRPr="00A05743">
        <w:rPr>
          <w:rFonts w:cs="Arial"/>
        </w:rPr>
        <w:t>with</w:t>
      </w:r>
      <w:r w:rsidR="00B82CD8">
        <w:rPr>
          <w:rFonts w:cs="Arial"/>
        </w:rPr>
        <w:t xml:space="preserve"> </w:t>
      </w:r>
      <w:r w:rsidR="00B82CD8" w:rsidRPr="00A05743">
        <w:rPr>
          <w:rFonts w:cs="Arial"/>
        </w:rPr>
        <w:t>ribs</w:t>
      </w:r>
      <w:r w:rsidR="00B82CD8">
        <w:rPr>
          <w:rFonts w:cs="Arial"/>
        </w:rPr>
        <w:t xml:space="preserve"> </w:t>
      </w:r>
      <w:r w:rsidR="00B82CD8" w:rsidRPr="00A05743">
        <w:rPr>
          <w:rFonts w:cs="Arial"/>
        </w:rPr>
        <w:t>to</w:t>
      </w:r>
      <w:r w:rsidR="00B82CD8">
        <w:rPr>
          <w:rFonts w:cs="Arial"/>
        </w:rPr>
        <w:t xml:space="preserve"> </w:t>
      </w:r>
      <w:r w:rsidR="00B82CD8" w:rsidRPr="00A05743">
        <w:rPr>
          <w:rFonts w:cs="Arial"/>
        </w:rPr>
        <w:t>prevent</w:t>
      </w:r>
      <w:r w:rsidR="00B82CD8">
        <w:rPr>
          <w:rFonts w:cs="Arial"/>
        </w:rPr>
        <w:t xml:space="preserve"> </w:t>
      </w:r>
      <w:r w:rsidR="00B82CD8" w:rsidRPr="00A05743">
        <w:rPr>
          <w:rFonts w:cs="Arial"/>
        </w:rPr>
        <w:t>rotation</w:t>
      </w:r>
      <w:r w:rsidR="00B82CD8">
        <w:rPr>
          <w:rFonts w:cs="Arial"/>
        </w:rPr>
        <w:t xml:space="preserve"> </w:t>
      </w:r>
      <w:r w:rsidR="00B82CD8" w:rsidRPr="00A05743">
        <w:rPr>
          <w:rFonts w:cs="Arial"/>
        </w:rPr>
        <w:t>when</w:t>
      </w:r>
      <w:r w:rsidR="00B82CD8">
        <w:rPr>
          <w:rFonts w:cs="Arial"/>
        </w:rPr>
        <w:t xml:space="preserve"> </w:t>
      </w:r>
      <w:r w:rsidR="00B82CD8" w:rsidRPr="00A05743">
        <w:rPr>
          <w:rFonts w:cs="Arial"/>
        </w:rPr>
        <w:t>removing</w:t>
      </w:r>
      <w:r w:rsidR="00B82CD8">
        <w:rPr>
          <w:rFonts w:cs="Arial"/>
        </w:rPr>
        <w:t xml:space="preserve"> </w:t>
      </w:r>
      <w:r w:rsidR="00B82CD8" w:rsidRPr="00A05743">
        <w:rPr>
          <w:rFonts w:cs="Arial"/>
        </w:rPr>
        <w:t>cap.</w:t>
      </w:r>
      <w:r w:rsidR="00B82CD8">
        <w:rPr>
          <w:rFonts w:cs="Arial"/>
        </w:rPr>
        <w:t xml:space="preserve">  </w:t>
      </w:r>
      <w:r w:rsidR="00B82CD8" w:rsidRPr="00A05743">
        <w:rPr>
          <w:rFonts w:cs="Arial"/>
        </w:rPr>
        <w:t>The</w:t>
      </w:r>
      <w:r w:rsidR="00B82CD8">
        <w:rPr>
          <w:rFonts w:cs="Arial"/>
        </w:rPr>
        <w:t xml:space="preserve"> </w:t>
      </w:r>
      <w:r w:rsidR="00B82CD8" w:rsidRPr="00A05743">
        <w:rPr>
          <w:rFonts w:cs="Arial"/>
        </w:rPr>
        <w:t>screw</w:t>
      </w:r>
      <w:r w:rsidR="00B82CD8">
        <w:rPr>
          <w:rFonts w:cs="Arial"/>
        </w:rPr>
        <w:t xml:space="preserve"> </w:t>
      </w:r>
      <w:r w:rsidR="00B82CD8" w:rsidRPr="00A05743">
        <w:rPr>
          <w:rFonts w:cs="Arial"/>
        </w:rPr>
        <w:t>top</w:t>
      </w:r>
      <w:r w:rsidR="00B82CD8">
        <w:rPr>
          <w:rFonts w:cs="Arial"/>
        </w:rPr>
        <w:t xml:space="preserve"> </w:t>
      </w:r>
      <w:r w:rsidR="00B82CD8" w:rsidRPr="00A05743">
        <w:rPr>
          <w:rFonts w:cs="Arial"/>
        </w:rPr>
        <w:t>lid</w:t>
      </w:r>
      <w:r w:rsidR="00B82CD8">
        <w:rPr>
          <w:rFonts w:cs="Arial"/>
        </w:rPr>
        <w:t xml:space="preserve"> </w:t>
      </w:r>
      <w:r w:rsidR="00B82CD8" w:rsidRPr="00A05743">
        <w:rPr>
          <w:rFonts w:cs="Arial"/>
        </w:rPr>
        <w:t>must</w:t>
      </w:r>
      <w:r w:rsidR="00B82CD8">
        <w:rPr>
          <w:rFonts w:cs="Arial"/>
        </w:rPr>
        <w:t xml:space="preserve"> </w:t>
      </w:r>
      <w:r w:rsidR="00B82CD8" w:rsidRPr="00A05743">
        <w:rPr>
          <w:rFonts w:cs="Arial"/>
        </w:rPr>
        <w:t>be</w:t>
      </w:r>
      <w:r w:rsidR="00B82CD8">
        <w:rPr>
          <w:rFonts w:cs="Arial"/>
        </w:rPr>
        <w:t xml:space="preserve"> </w:t>
      </w:r>
      <w:r w:rsidR="00B82CD8" w:rsidRPr="00A05743">
        <w:rPr>
          <w:rFonts w:cs="Arial"/>
        </w:rPr>
        <w:t>a</w:t>
      </w:r>
      <w:r w:rsidR="00B82CD8">
        <w:rPr>
          <w:rFonts w:cs="Arial"/>
        </w:rPr>
        <w:t xml:space="preserve"> </w:t>
      </w:r>
      <w:r w:rsidR="00B82CD8" w:rsidRPr="00A05743">
        <w:rPr>
          <w:rFonts w:cs="Arial"/>
        </w:rPr>
        <w:t>"Panella"</w:t>
      </w:r>
      <w:r w:rsidR="00B82CD8">
        <w:rPr>
          <w:rFonts w:cs="Arial"/>
        </w:rPr>
        <w:t xml:space="preserve"> </w:t>
      </w:r>
      <w:r w:rsidR="00B82CD8" w:rsidRPr="00A05743">
        <w:rPr>
          <w:rFonts w:cs="Arial"/>
        </w:rPr>
        <w:t>type</w:t>
      </w:r>
      <w:r w:rsidR="00B82CD8">
        <w:rPr>
          <w:rFonts w:cs="Arial"/>
        </w:rPr>
        <w:t xml:space="preserve"> </w:t>
      </w:r>
      <w:r w:rsidR="00B82CD8" w:rsidRPr="00A05743">
        <w:rPr>
          <w:rFonts w:cs="Arial"/>
        </w:rPr>
        <w:t>(or</w:t>
      </w:r>
      <w:r w:rsidR="00B82CD8">
        <w:rPr>
          <w:rFonts w:cs="Arial"/>
        </w:rPr>
        <w:t xml:space="preserve"> </w:t>
      </w:r>
      <w:r w:rsidR="00B82CD8" w:rsidRPr="00A05743">
        <w:rPr>
          <w:rFonts w:cs="Arial"/>
        </w:rPr>
        <w:t>Owner-approved</w:t>
      </w:r>
      <w:r w:rsidR="00B82CD8">
        <w:rPr>
          <w:rFonts w:cs="Arial"/>
        </w:rPr>
        <w:t xml:space="preserve"> </w:t>
      </w:r>
      <w:r w:rsidR="00B82CD8" w:rsidRPr="00A05743">
        <w:rPr>
          <w:rFonts w:cs="Arial"/>
        </w:rPr>
        <w:t>equal</w:t>
      </w:r>
      <w:r w:rsidR="00111B1F">
        <w:rPr>
          <w:rFonts w:cs="Arial"/>
        </w:rPr>
        <w:t>).</w:t>
      </w:r>
      <w:r w:rsidR="00F278E8">
        <w:rPr>
          <w:rFonts w:cs="Arial"/>
        </w:rPr>
        <w:t xml:space="preserve">  Cleanout caps must be installed flush with finished grade.</w:t>
      </w:r>
    </w:p>
    <w:p w14:paraId="5F8D04F0" w14:textId="77777777" w:rsidR="00B82CD8" w:rsidRDefault="00B82CD8" w:rsidP="00A05743">
      <w:pPr>
        <w:rPr>
          <w:rFonts w:cs="Arial"/>
          <w:u w:val="single"/>
        </w:rPr>
      </w:pPr>
    </w:p>
    <w:p w14:paraId="40034C38" w14:textId="77777777" w:rsidR="00D24031" w:rsidRDefault="00D24031" w:rsidP="00A05743">
      <w:pPr>
        <w:rPr>
          <w:rFonts w:cs="Arial"/>
          <w:u w:val="single"/>
        </w:rPr>
      </w:pPr>
      <w:r>
        <w:rPr>
          <w:rFonts w:cs="Arial"/>
          <w:u w:val="single"/>
        </w:rPr>
        <w:t>SUBMITTALS:</w:t>
      </w:r>
    </w:p>
    <w:p w14:paraId="598FE2CC" w14:textId="77777777" w:rsidR="00DF250E" w:rsidRDefault="00DF250E" w:rsidP="00A05743">
      <w:pPr>
        <w:rPr>
          <w:rFonts w:cs="Arial"/>
          <w:u w:val="single"/>
        </w:rPr>
      </w:pPr>
    </w:p>
    <w:p w14:paraId="7FFC9FDF" w14:textId="77777777" w:rsidR="00DF250E" w:rsidRDefault="00DF250E" w:rsidP="00DF250E">
      <w:pPr>
        <w:rPr>
          <w:rFonts w:cs="Arial"/>
        </w:rPr>
      </w:pPr>
      <w:r>
        <w:rPr>
          <w:rFonts w:cs="Arial"/>
        </w:rPr>
        <w:t>Prior to installation of pipe conduits, the Contractor shall submit to the EIC and obtain approval of the following:</w:t>
      </w:r>
    </w:p>
    <w:p w14:paraId="198E2035" w14:textId="77777777" w:rsidR="00DF250E" w:rsidRDefault="00DF250E" w:rsidP="00DF250E">
      <w:pPr>
        <w:rPr>
          <w:rFonts w:cs="Arial"/>
        </w:rPr>
      </w:pPr>
    </w:p>
    <w:p w14:paraId="7C763DD5" w14:textId="77777777" w:rsidR="00DF250E" w:rsidRPr="00D8574A" w:rsidRDefault="00DF250E" w:rsidP="00DF250E">
      <w:pPr>
        <w:pStyle w:val="ListParagraph"/>
        <w:numPr>
          <w:ilvl w:val="0"/>
          <w:numId w:val="292"/>
        </w:numPr>
        <w:rPr>
          <w:rFonts w:cs="Arial"/>
        </w:rPr>
      </w:pPr>
      <w:r w:rsidRPr="00D8574A">
        <w:rPr>
          <w:rFonts w:cs="Arial"/>
        </w:rPr>
        <w:t xml:space="preserve">Manufacturer’s certification that pipe </w:t>
      </w:r>
      <w:r>
        <w:rPr>
          <w:rFonts w:cs="Arial"/>
        </w:rPr>
        <w:t xml:space="preserve">and fittings (bends, Y’s, etc.) </w:t>
      </w:r>
      <w:r w:rsidRPr="00D8574A">
        <w:rPr>
          <w:rFonts w:cs="Arial"/>
        </w:rPr>
        <w:t>meet the appropriate material specification</w:t>
      </w:r>
      <w:r>
        <w:rPr>
          <w:rFonts w:cs="Arial"/>
        </w:rPr>
        <w:t xml:space="preserve"> (e.g. 4-inch P.V.C. Schedule 80, etc.)  This shall include the size, material, and specification for each type of pipe used in the project.</w:t>
      </w:r>
    </w:p>
    <w:p w14:paraId="5F2F1780" w14:textId="77777777" w:rsidR="00752D00" w:rsidRDefault="00DF250E">
      <w:pPr>
        <w:pStyle w:val="ListParagraph"/>
        <w:numPr>
          <w:ilvl w:val="0"/>
          <w:numId w:val="292"/>
        </w:numPr>
        <w:rPr>
          <w:rFonts w:cs="Arial"/>
        </w:rPr>
      </w:pPr>
      <w:r>
        <w:rPr>
          <w:rFonts w:cs="Arial"/>
        </w:rPr>
        <w:t>Supplier sample sheet for drain cleanout caps</w:t>
      </w:r>
    </w:p>
    <w:p w14:paraId="2CA584E9" w14:textId="77777777" w:rsidR="00DF250E" w:rsidRDefault="00DF250E" w:rsidP="00A05743">
      <w:pPr>
        <w:rPr>
          <w:rFonts w:cs="Arial"/>
          <w:u w:val="single"/>
        </w:rPr>
      </w:pPr>
    </w:p>
    <w:p w14:paraId="64E89856" w14:textId="77777777" w:rsidR="00D24031" w:rsidRDefault="00D24031" w:rsidP="00A05743">
      <w:pPr>
        <w:rPr>
          <w:rFonts w:cs="Arial"/>
          <w:u w:val="single"/>
        </w:rPr>
      </w:pPr>
    </w:p>
    <w:p w14:paraId="4A291633" w14:textId="77777777" w:rsidR="00B82CD8" w:rsidRDefault="00B82CD8" w:rsidP="00A05743">
      <w:pPr>
        <w:rPr>
          <w:rFonts w:cs="Arial"/>
        </w:rPr>
      </w:pPr>
      <w:r w:rsidRPr="00A05743">
        <w:rPr>
          <w:rFonts w:cs="Arial"/>
          <w:u w:val="single"/>
        </w:rPr>
        <w:t>CONSTRUCTION</w:t>
      </w:r>
      <w:r>
        <w:rPr>
          <w:rFonts w:cs="Arial"/>
        </w:rPr>
        <w:t>:</w:t>
      </w:r>
    </w:p>
    <w:p w14:paraId="25457F24" w14:textId="77777777" w:rsidR="00B82CD8" w:rsidRDefault="00B82CD8" w:rsidP="00A05743">
      <w:pPr>
        <w:rPr>
          <w:rFonts w:cs="Arial"/>
        </w:rPr>
      </w:pPr>
    </w:p>
    <w:p w14:paraId="762B4F08" w14:textId="77777777" w:rsidR="00B82CD8" w:rsidRDefault="00B82CD8" w:rsidP="00A05743">
      <w:pPr>
        <w:rPr>
          <w:rFonts w:cs="Arial"/>
        </w:rPr>
      </w:pPr>
      <w:r w:rsidRPr="00A05743">
        <w:rPr>
          <w:rFonts w:cs="Arial"/>
        </w:rPr>
        <w:t>Comply</w:t>
      </w:r>
      <w:r>
        <w:rPr>
          <w:rFonts w:cs="Arial"/>
        </w:rPr>
        <w:t xml:space="preserve"> </w:t>
      </w:r>
      <w:r w:rsidRPr="00A05743">
        <w:rPr>
          <w:rFonts w:cs="Arial"/>
        </w:rPr>
        <w:t>with</w:t>
      </w:r>
      <w:r>
        <w:rPr>
          <w:rFonts w:cs="Arial"/>
        </w:rPr>
        <w:t xml:space="preserve"> </w:t>
      </w:r>
      <w:r w:rsidRPr="00A05743">
        <w:rPr>
          <w:rFonts w:cs="Arial"/>
        </w:rPr>
        <w:t>Subsection</w:t>
      </w:r>
      <w:r>
        <w:rPr>
          <w:rFonts w:cs="Arial"/>
        </w:rPr>
        <w:t xml:space="preserve"> </w:t>
      </w:r>
      <w:r w:rsidRPr="00A05743">
        <w:rPr>
          <w:rFonts w:cs="Arial"/>
        </w:rPr>
        <w:t>306.03</w:t>
      </w:r>
      <w:r>
        <w:rPr>
          <w:rFonts w:cs="Arial"/>
        </w:rPr>
        <w:t xml:space="preserve"> </w:t>
      </w:r>
      <w:r w:rsidRPr="00A05743">
        <w:rPr>
          <w:rFonts w:cs="Arial"/>
        </w:rPr>
        <w:t>of</w:t>
      </w:r>
      <w:r>
        <w:rPr>
          <w:rFonts w:cs="Arial"/>
        </w:rPr>
        <w:t xml:space="preserve"> </w:t>
      </w:r>
      <w:r w:rsidRPr="00A05743">
        <w:rPr>
          <w:rFonts w:cs="Arial"/>
        </w:rPr>
        <w:t>MSHA</w:t>
      </w:r>
      <w:r>
        <w:rPr>
          <w:rFonts w:cs="Arial"/>
        </w:rPr>
        <w:t xml:space="preserve"> </w:t>
      </w:r>
      <w:r w:rsidRPr="00A05743">
        <w:rPr>
          <w:rFonts w:cs="Arial"/>
        </w:rPr>
        <w:t>unless</w:t>
      </w:r>
      <w:r>
        <w:rPr>
          <w:rFonts w:cs="Arial"/>
        </w:rPr>
        <w:t xml:space="preserve"> </w:t>
      </w:r>
      <w:r w:rsidRPr="00A05743">
        <w:rPr>
          <w:rFonts w:cs="Arial"/>
        </w:rPr>
        <w:t>noted</w:t>
      </w:r>
      <w:r>
        <w:rPr>
          <w:rFonts w:cs="Arial"/>
        </w:rPr>
        <w:t xml:space="preserve"> </w:t>
      </w:r>
      <w:r w:rsidRPr="00A05743">
        <w:rPr>
          <w:rFonts w:cs="Arial"/>
        </w:rPr>
        <w:t>otherwise</w:t>
      </w:r>
      <w:r>
        <w:rPr>
          <w:rFonts w:cs="Arial"/>
        </w:rPr>
        <w:t xml:space="preserve"> </w:t>
      </w:r>
      <w:r w:rsidRPr="00A05743">
        <w:rPr>
          <w:rFonts w:cs="Arial"/>
        </w:rPr>
        <w:t>on</w:t>
      </w:r>
      <w:r>
        <w:rPr>
          <w:rFonts w:cs="Arial"/>
        </w:rPr>
        <w:t xml:space="preserve"> </w:t>
      </w:r>
      <w:r w:rsidRPr="00A05743">
        <w:rPr>
          <w:rFonts w:cs="Arial"/>
        </w:rPr>
        <w:t>Contract</w:t>
      </w:r>
      <w:r>
        <w:rPr>
          <w:rFonts w:cs="Arial"/>
        </w:rPr>
        <w:t xml:space="preserve"> </w:t>
      </w:r>
      <w:r w:rsidRPr="00A05743">
        <w:rPr>
          <w:rFonts w:cs="Arial"/>
        </w:rPr>
        <w:t>Documents</w:t>
      </w:r>
      <w:r>
        <w:rPr>
          <w:rFonts w:cs="Arial"/>
        </w:rPr>
        <w:t>.</w:t>
      </w:r>
    </w:p>
    <w:p w14:paraId="7683E6A1" w14:textId="77777777" w:rsidR="00B82CD8" w:rsidRDefault="00B82CD8" w:rsidP="00A05743">
      <w:pPr>
        <w:rPr>
          <w:rFonts w:cs="Arial"/>
        </w:rPr>
      </w:pPr>
    </w:p>
    <w:p w14:paraId="3D33B117" w14:textId="77777777" w:rsidR="00DF250E" w:rsidRDefault="00DF250E" w:rsidP="00DF250E">
      <w:pPr>
        <w:rPr>
          <w:rFonts w:cs="Arial"/>
          <w:u w:val="single"/>
        </w:rPr>
      </w:pPr>
      <w:r w:rsidRPr="00131BAB">
        <w:rPr>
          <w:rFonts w:cs="Arial"/>
          <w:u w:val="single"/>
        </w:rPr>
        <w:t>SUPERVISION AND INSPECTION:</w:t>
      </w:r>
    </w:p>
    <w:p w14:paraId="031D89EA" w14:textId="77777777" w:rsidR="00DF250E" w:rsidRDefault="00DF250E" w:rsidP="00DF250E">
      <w:pPr>
        <w:rPr>
          <w:rFonts w:cs="Arial"/>
          <w:u w:val="single"/>
        </w:rPr>
      </w:pPr>
    </w:p>
    <w:p w14:paraId="1F407F39" w14:textId="77777777" w:rsidR="00752D00" w:rsidRDefault="00DF250E">
      <w:pPr>
        <w:rPr>
          <w:rFonts w:cs="Arial"/>
        </w:rPr>
      </w:pPr>
      <w:r>
        <w:rPr>
          <w:rFonts w:cs="Arial"/>
        </w:rPr>
        <w:t xml:space="preserve">All </w:t>
      </w:r>
      <w:r w:rsidR="00485789">
        <w:rPr>
          <w:rFonts w:cs="Arial"/>
        </w:rPr>
        <w:t>drains</w:t>
      </w:r>
      <w:r>
        <w:rPr>
          <w:rFonts w:cs="Arial"/>
        </w:rPr>
        <w:t xml:space="preserve"> must be installed under supervision of the EIC.  The EIC will must inspect the </w:t>
      </w:r>
      <w:r w:rsidR="00485789">
        <w:rPr>
          <w:rFonts w:cs="Arial"/>
        </w:rPr>
        <w:t>drain conduit</w:t>
      </w:r>
      <w:r>
        <w:rPr>
          <w:rFonts w:cs="Arial"/>
        </w:rPr>
        <w:t xml:space="preserve"> installation prior to backfill to ensure the conduit installation meets the intended line and grade specified on the Contract Documents, that all joints are properly seated, bonded or mechanically attached, and that there is no damage to the installed pipe.  </w:t>
      </w:r>
    </w:p>
    <w:p w14:paraId="085D5D71" w14:textId="77777777" w:rsidR="00E53678" w:rsidRDefault="00E53678" w:rsidP="00A05743">
      <w:pPr>
        <w:rPr>
          <w:rFonts w:cs="Arial"/>
          <w:b/>
          <w:bCs/>
        </w:rPr>
      </w:pPr>
    </w:p>
    <w:p w14:paraId="00D67738" w14:textId="77777777" w:rsidR="00E53678" w:rsidRDefault="00E53678" w:rsidP="00A05743">
      <w:pPr>
        <w:rPr>
          <w:rFonts w:cs="Arial"/>
          <w:b/>
          <w:bCs/>
        </w:rPr>
      </w:pPr>
    </w:p>
    <w:p w14:paraId="3EA8578A" w14:textId="77777777" w:rsidR="00E53678" w:rsidRDefault="00E53678" w:rsidP="00A05743">
      <w:pPr>
        <w:rPr>
          <w:rFonts w:cs="Arial"/>
          <w:b/>
          <w:bCs/>
        </w:rPr>
      </w:pPr>
    </w:p>
    <w:p w14:paraId="5B332BD0" w14:textId="77777777" w:rsidR="00E53678" w:rsidRDefault="00E53678" w:rsidP="00A05743">
      <w:pPr>
        <w:rPr>
          <w:rFonts w:cs="Arial"/>
          <w:b/>
          <w:bCs/>
        </w:rPr>
      </w:pPr>
    </w:p>
    <w:p w14:paraId="5524B855" w14:textId="77777777" w:rsidR="00E53678" w:rsidRDefault="00E53678" w:rsidP="00A05743">
      <w:pPr>
        <w:rPr>
          <w:rFonts w:cs="Arial"/>
          <w:b/>
          <w:bCs/>
        </w:rPr>
      </w:pPr>
    </w:p>
    <w:p w14:paraId="7CC072B0" w14:textId="77777777" w:rsidR="00E53678" w:rsidRDefault="00E53678" w:rsidP="00A05743">
      <w:pPr>
        <w:rPr>
          <w:rFonts w:cs="Arial"/>
          <w:b/>
          <w:bCs/>
        </w:rPr>
      </w:pPr>
    </w:p>
    <w:p w14:paraId="7DFCB3A8" w14:textId="77777777" w:rsidR="00E53678" w:rsidRDefault="00E53678" w:rsidP="00A05743">
      <w:pPr>
        <w:rPr>
          <w:rFonts w:cs="Arial"/>
          <w:b/>
          <w:bCs/>
        </w:rPr>
      </w:pPr>
    </w:p>
    <w:p w14:paraId="62853F9F" w14:textId="77777777" w:rsidR="00E53678" w:rsidRDefault="00E53678" w:rsidP="00A05743">
      <w:pPr>
        <w:rPr>
          <w:rFonts w:cs="Arial"/>
          <w:b/>
          <w:bCs/>
        </w:rPr>
      </w:pPr>
    </w:p>
    <w:p w14:paraId="2CE69FE3" w14:textId="77777777" w:rsidR="00B82CD8" w:rsidRDefault="00B82CD8" w:rsidP="00A05743">
      <w:pPr>
        <w:rPr>
          <w:rFonts w:cs="Arial"/>
          <w:bCs/>
        </w:rPr>
      </w:pPr>
      <w:r w:rsidRPr="00A05743">
        <w:rPr>
          <w:rFonts w:cs="Arial"/>
          <w:b/>
          <w:bCs/>
        </w:rPr>
        <w:lastRenderedPageBreak/>
        <w:t>RIPRAP</w:t>
      </w:r>
      <w:r>
        <w:rPr>
          <w:rFonts w:cs="Arial"/>
          <w:b/>
          <w:bCs/>
        </w:rPr>
        <w:t xml:space="preserve"> </w:t>
      </w:r>
      <w:r w:rsidRPr="00A05743">
        <w:rPr>
          <w:rFonts w:cs="Arial"/>
          <w:b/>
          <w:bCs/>
        </w:rPr>
        <w:t>SLOPE</w:t>
      </w:r>
      <w:r>
        <w:rPr>
          <w:rFonts w:cs="Arial"/>
          <w:b/>
          <w:bCs/>
        </w:rPr>
        <w:t xml:space="preserve"> </w:t>
      </w:r>
      <w:r w:rsidRPr="00A05743">
        <w:rPr>
          <w:rFonts w:cs="Arial"/>
          <w:b/>
          <w:bCs/>
        </w:rPr>
        <w:t>AND</w:t>
      </w:r>
      <w:r>
        <w:rPr>
          <w:rFonts w:cs="Arial"/>
          <w:b/>
          <w:bCs/>
        </w:rPr>
        <w:t xml:space="preserve"> </w:t>
      </w:r>
      <w:r w:rsidRPr="00A05743">
        <w:rPr>
          <w:rFonts w:cs="Arial"/>
          <w:b/>
          <w:bCs/>
        </w:rPr>
        <w:t>CHANNEL</w:t>
      </w:r>
      <w:r>
        <w:rPr>
          <w:rFonts w:cs="Arial"/>
          <w:b/>
          <w:bCs/>
        </w:rPr>
        <w:t xml:space="preserve"> </w:t>
      </w:r>
      <w:r w:rsidRPr="00A05743">
        <w:rPr>
          <w:rFonts w:cs="Arial"/>
          <w:b/>
          <w:bCs/>
        </w:rPr>
        <w:t>PROTECTION</w:t>
      </w:r>
      <w:r>
        <w:rPr>
          <w:rFonts w:cs="Arial"/>
          <w:bCs/>
        </w:rPr>
        <w:t xml:space="preserve"> </w:t>
      </w:r>
    </w:p>
    <w:p w14:paraId="26909B3D" w14:textId="77777777" w:rsidR="00B82CD8" w:rsidRPr="006C4B79" w:rsidRDefault="00B82CD8" w:rsidP="006C4B79"/>
    <w:p w14:paraId="14A0297C" w14:textId="77777777" w:rsidR="00B82CD8" w:rsidRDefault="00B82CD8" w:rsidP="00A05743">
      <w:pPr>
        <w:rPr>
          <w:rFonts w:cs="Arial"/>
        </w:rPr>
      </w:pPr>
      <w:r w:rsidRPr="00A05743">
        <w:rPr>
          <w:rFonts w:cs="Arial"/>
          <w:u w:val="single"/>
        </w:rPr>
        <w:t>DESCRIPTION</w:t>
      </w:r>
      <w:r>
        <w:rPr>
          <w:rFonts w:cs="Arial"/>
        </w:rPr>
        <w:t>:</w:t>
      </w:r>
    </w:p>
    <w:p w14:paraId="5F6447F9" w14:textId="77777777" w:rsidR="00B82CD8" w:rsidRDefault="00B82CD8" w:rsidP="00A05743">
      <w:pPr>
        <w:rPr>
          <w:rFonts w:cs="Arial"/>
        </w:rPr>
      </w:pPr>
    </w:p>
    <w:p w14:paraId="2529F1B4" w14:textId="77777777" w:rsidR="00B82CD8" w:rsidRDefault="00B82CD8" w:rsidP="00A05743">
      <w:pPr>
        <w:rPr>
          <w:rFonts w:cs="Arial"/>
        </w:rPr>
      </w:pPr>
      <w:r w:rsidRPr="00A05743">
        <w:rPr>
          <w:rFonts w:cs="Arial"/>
        </w:rPr>
        <w:t>Comply</w:t>
      </w:r>
      <w:r>
        <w:rPr>
          <w:rFonts w:cs="Arial"/>
        </w:rPr>
        <w:t xml:space="preserve"> </w:t>
      </w:r>
      <w:r w:rsidRPr="00A05743">
        <w:rPr>
          <w:rFonts w:cs="Arial"/>
        </w:rPr>
        <w:t>with</w:t>
      </w:r>
      <w:r>
        <w:rPr>
          <w:rFonts w:cs="Arial"/>
        </w:rPr>
        <w:t xml:space="preserve"> </w:t>
      </w:r>
      <w:r w:rsidRPr="00A05743">
        <w:rPr>
          <w:rFonts w:cs="Arial"/>
        </w:rPr>
        <w:t>Subsection</w:t>
      </w:r>
      <w:r>
        <w:rPr>
          <w:rFonts w:cs="Arial"/>
        </w:rPr>
        <w:t xml:space="preserve"> </w:t>
      </w:r>
      <w:r w:rsidRPr="00A05743">
        <w:rPr>
          <w:rFonts w:cs="Arial"/>
        </w:rPr>
        <w:t>312.01</w:t>
      </w:r>
      <w:r>
        <w:rPr>
          <w:rFonts w:cs="Arial"/>
        </w:rPr>
        <w:t xml:space="preserve"> </w:t>
      </w:r>
      <w:r w:rsidRPr="00A05743">
        <w:rPr>
          <w:rFonts w:cs="Arial"/>
        </w:rPr>
        <w:t>of</w:t>
      </w:r>
      <w:r>
        <w:rPr>
          <w:rFonts w:cs="Arial"/>
        </w:rPr>
        <w:t xml:space="preserve"> </w:t>
      </w:r>
      <w:r w:rsidRPr="00A05743">
        <w:rPr>
          <w:rFonts w:cs="Arial"/>
        </w:rPr>
        <w:t>MSHA</w:t>
      </w:r>
      <w:r>
        <w:rPr>
          <w:rFonts w:cs="Arial"/>
        </w:rPr>
        <w:t xml:space="preserve"> </w:t>
      </w:r>
      <w:r w:rsidRPr="00A05743">
        <w:rPr>
          <w:rFonts w:cs="Arial"/>
        </w:rPr>
        <w:t>unless</w:t>
      </w:r>
      <w:r>
        <w:rPr>
          <w:rFonts w:cs="Arial"/>
        </w:rPr>
        <w:t xml:space="preserve"> </w:t>
      </w:r>
      <w:r w:rsidRPr="00A05743">
        <w:rPr>
          <w:rFonts w:cs="Arial"/>
        </w:rPr>
        <w:t>noted</w:t>
      </w:r>
      <w:r>
        <w:rPr>
          <w:rFonts w:cs="Arial"/>
        </w:rPr>
        <w:t xml:space="preserve"> </w:t>
      </w:r>
      <w:r w:rsidRPr="00A05743">
        <w:rPr>
          <w:rFonts w:cs="Arial"/>
        </w:rPr>
        <w:t>otherwise</w:t>
      </w:r>
      <w:r>
        <w:rPr>
          <w:rFonts w:cs="Arial"/>
        </w:rPr>
        <w:t xml:space="preserve"> </w:t>
      </w:r>
      <w:r w:rsidRPr="00A05743">
        <w:rPr>
          <w:rFonts w:cs="Arial"/>
        </w:rPr>
        <w:t>on</w:t>
      </w:r>
      <w:r>
        <w:rPr>
          <w:rFonts w:cs="Arial"/>
        </w:rPr>
        <w:t xml:space="preserve"> </w:t>
      </w:r>
      <w:r w:rsidRPr="00A05743">
        <w:rPr>
          <w:rFonts w:cs="Arial"/>
        </w:rPr>
        <w:t>Contract</w:t>
      </w:r>
      <w:r>
        <w:rPr>
          <w:rFonts w:cs="Arial"/>
        </w:rPr>
        <w:t xml:space="preserve"> </w:t>
      </w:r>
      <w:r w:rsidRPr="00A05743">
        <w:rPr>
          <w:rFonts w:cs="Arial"/>
        </w:rPr>
        <w:t>Documents</w:t>
      </w:r>
      <w:r>
        <w:rPr>
          <w:rFonts w:cs="Arial"/>
        </w:rPr>
        <w:t>.</w:t>
      </w:r>
    </w:p>
    <w:p w14:paraId="552A3C7D" w14:textId="77777777" w:rsidR="00B82CD8" w:rsidRDefault="00B82CD8" w:rsidP="00A05743">
      <w:pPr>
        <w:rPr>
          <w:rFonts w:cs="Arial"/>
        </w:rPr>
      </w:pPr>
    </w:p>
    <w:p w14:paraId="505F66CB" w14:textId="77777777" w:rsidR="00B82CD8" w:rsidRDefault="00B82CD8" w:rsidP="00A05743">
      <w:pPr>
        <w:rPr>
          <w:rFonts w:cs="Arial"/>
        </w:rPr>
      </w:pPr>
      <w:r w:rsidRPr="00A05743">
        <w:rPr>
          <w:rFonts w:cs="Arial"/>
        </w:rPr>
        <w:t>This</w:t>
      </w:r>
      <w:r>
        <w:rPr>
          <w:rFonts w:cs="Arial"/>
        </w:rPr>
        <w:t xml:space="preserve"> </w:t>
      </w:r>
      <w:r w:rsidRPr="00A05743">
        <w:rPr>
          <w:rFonts w:cs="Arial"/>
        </w:rPr>
        <w:t>section</w:t>
      </w:r>
      <w:r>
        <w:rPr>
          <w:rFonts w:cs="Arial"/>
        </w:rPr>
        <w:t xml:space="preserve"> </w:t>
      </w:r>
      <w:r w:rsidRPr="00A05743">
        <w:rPr>
          <w:rFonts w:cs="Arial"/>
        </w:rPr>
        <w:t>includes</w:t>
      </w:r>
      <w:r>
        <w:rPr>
          <w:rFonts w:cs="Arial"/>
        </w:rPr>
        <w:t xml:space="preserve"> </w:t>
      </w:r>
      <w:r w:rsidRPr="00A05743">
        <w:rPr>
          <w:rFonts w:cs="Arial"/>
        </w:rPr>
        <w:t>the</w:t>
      </w:r>
      <w:r>
        <w:rPr>
          <w:rFonts w:cs="Arial"/>
        </w:rPr>
        <w:t xml:space="preserve"> </w:t>
      </w:r>
      <w:r w:rsidRPr="00A05743">
        <w:rPr>
          <w:rFonts w:cs="Arial"/>
        </w:rPr>
        <w:t>requirements</w:t>
      </w:r>
      <w:r>
        <w:rPr>
          <w:rFonts w:cs="Arial"/>
        </w:rPr>
        <w:t xml:space="preserve"> </w:t>
      </w:r>
      <w:r w:rsidRPr="00A05743">
        <w:rPr>
          <w:rFonts w:cs="Arial"/>
        </w:rPr>
        <w:t>for</w:t>
      </w:r>
      <w:r>
        <w:rPr>
          <w:rFonts w:cs="Arial"/>
        </w:rPr>
        <w:t xml:space="preserve"> </w:t>
      </w:r>
      <w:r w:rsidRPr="00A05743">
        <w:rPr>
          <w:rFonts w:cs="Arial"/>
        </w:rPr>
        <w:t>the</w:t>
      </w:r>
      <w:r>
        <w:rPr>
          <w:rFonts w:cs="Arial"/>
        </w:rPr>
        <w:t xml:space="preserve"> </w:t>
      </w:r>
      <w:r w:rsidRPr="00A05743">
        <w:rPr>
          <w:rFonts w:cs="Arial"/>
        </w:rPr>
        <w:t>provision</w:t>
      </w:r>
      <w:r>
        <w:rPr>
          <w:rFonts w:cs="Arial"/>
        </w:rPr>
        <w:t xml:space="preserve"> </w:t>
      </w:r>
      <w:r w:rsidRPr="00A05743">
        <w:rPr>
          <w:rFonts w:cs="Arial"/>
        </w:rPr>
        <w:t>and</w:t>
      </w:r>
      <w:r>
        <w:rPr>
          <w:rFonts w:cs="Arial"/>
        </w:rPr>
        <w:t xml:space="preserve"> </w:t>
      </w:r>
      <w:r w:rsidRPr="00A05743">
        <w:rPr>
          <w:rFonts w:cs="Arial"/>
        </w:rPr>
        <w:t>installation</w:t>
      </w:r>
      <w:r>
        <w:rPr>
          <w:rFonts w:cs="Arial"/>
        </w:rPr>
        <w:t xml:space="preserve"> </w:t>
      </w:r>
      <w:r w:rsidRPr="00A05743">
        <w:rPr>
          <w:rFonts w:cs="Arial"/>
        </w:rPr>
        <w:t>of</w:t>
      </w:r>
      <w:r>
        <w:rPr>
          <w:rFonts w:cs="Arial"/>
        </w:rPr>
        <w:t xml:space="preserve"> </w:t>
      </w:r>
      <w:r w:rsidRPr="00A05743">
        <w:rPr>
          <w:rFonts w:cs="Arial"/>
        </w:rPr>
        <w:t>rip-rap</w:t>
      </w:r>
      <w:r>
        <w:rPr>
          <w:rFonts w:cs="Arial"/>
        </w:rPr>
        <w:t xml:space="preserve"> </w:t>
      </w:r>
      <w:r w:rsidR="00947257" w:rsidRPr="00A05743">
        <w:rPr>
          <w:rFonts w:cs="Arial"/>
        </w:rPr>
        <w:t>for</w:t>
      </w:r>
      <w:r>
        <w:rPr>
          <w:rFonts w:cs="Arial"/>
        </w:rPr>
        <w:t xml:space="preserve"> </w:t>
      </w:r>
      <w:r w:rsidRPr="00A05743">
        <w:rPr>
          <w:rFonts w:cs="Arial"/>
        </w:rPr>
        <w:t>channel</w:t>
      </w:r>
      <w:r>
        <w:rPr>
          <w:rFonts w:cs="Arial"/>
        </w:rPr>
        <w:t xml:space="preserve"> </w:t>
      </w:r>
      <w:r w:rsidRPr="00A05743">
        <w:rPr>
          <w:rFonts w:cs="Arial"/>
        </w:rPr>
        <w:t>and</w:t>
      </w:r>
      <w:r>
        <w:rPr>
          <w:rFonts w:cs="Arial"/>
        </w:rPr>
        <w:t xml:space="preserve"> </w:t>
      </w:r>
      <w:r w:rsidRPr="00A05743">
        <w:rPr>
          <w:rFonts w:cs="Arial"/>
        </w:rPr>
        <w:t>slope</w:t>
      </w:r>
      <w:r>
        <w:rPr>
          <w:rFonts w:cs="Arial"/>
        </w:rPr>
        <w:t xml:space="preserve"> </w:t>
      </w:r>
      <w:r w:rsidRPr="00A05743">
        <w:rPr>
          <w:rFonts w:cs="Arial"/>
        </w:rPr>
        <w:t>stabilization</w:t>
      </w:r>
      <w:r>
        <w:rPr>
          <w:rFonts w:cs="Arial"/>
        </w:rPr>
        <w:t xml:space="preserve"> </w:t>
      </w:r>
      <w:r w:rsidRPr="00A05743">
        <w:rPr>
          <w:rFonts w:cs="Arial"/>
        </w:rPr>
        <w:t>in</w:t>
      </w:r>
      <w:r>
        <w:rPr>
          <w:rFonts w:cs="Arial"/>
        </w:rPr>
        <w:t xml:space="preserve"> </w:t>
      </w:r>
      <w:r w:rsidRPr="00A05743">
        <w:rPr>
          <w:rFonts w:cs="Arial"/>
        </w:rPr>
        <w:t>accordance</w:t>
      </w:r>
      <w:r>
        <w:rPr>
          <w:rFonts w:cs="Arial"/>
        </w:rPr>
        <w:t xml:space="preserve"> </w:t>
      </w:r>
      <w:r w:rsidRPr="00A05743">
        <w:rPr>
          <w:rFonts w:cs="Arial"/>
        </w:rPr>
        <w:t>with</w:t>
      </w:r>
      <w:r>
        <w:rPr>
          <w:rFonts w:cs="Arial"/>
        </w:rPr>
        <w:t xml:space="preserve"> </w:t>
      </w:r>
      <w:r w:rsidRPr="00A05743">
        <w:rPr>
          <w:rFonts w:cs="Arial"/>
        </w:rPr>
        <w:t>the</w:t>
      </w:r>
      <w:r>
        <w:rPr>
          <w:rFonts w:cs="Arial"/>
        </w:rPr>
        <w:t xml:space="preserve"> </w:t>
      </w:r>
      <w:r w:rsidRPr="00A05743">
        <w:rPr>
          <w:rFonts w:cs="Arial"/>
        </w:rPr>
        <w:t>Contract</w:t>
      </w:r>
      <w:r>
        <w:rPr>
          <w:rFonts w:cs="Arial"/>
        </w:rPr>
        <w:t xml:space="preserve"> </w:t>
      </w:r>
      <w:r w:rsidRPr="00A05743">
        <w:rPr>
          <w:rFonts w:cs="Arial"/>
        </w:rPr>
        <w:t>Documents.</w:t>
      </w:r>
    </w:p>
    <w:p w14:paraId="76F75C59" w14:textId="77777777" w:rsidR="00B82CD8" w:rsidRDefault="00B82CD8" w:rsidP="00A05743">
      <w:pPr>
        <w:rPr>
          <w:rFonts w:cs="Arial"/>
        </w:rPr>
      </w:pPr>
    </w:p>
    <w:p w14:paraId="0A9EC409" w14:textId="77777777" w:rsidR="00B82CD8" w:rsidRDefault="00B82CD8" w:rsidP="00A05743">
      <w:pPr>
        <w:rPr>
          <w:rFonts w:cs="Arial"/>
        </w:rPr>
      </w:pPr>
      <w:r w:rsidRPr="00A05743">
        <w:rPr>
          <w:rFonts w:cs="Arial"/>
          <w:u w:val="single"/>
        </w:rPr>
        <w:t>MATERIALS</w:t>
      </w:r>
      <w:r>
        <w:rPr>
          <w:rFonts w:cs="Arial"/>
        </w:rPr>
        <w:t>:</w:t>
      </w:r>
    </w:p>
    <w:p w14:paraId="07D350EF" w14:textId="77777777" w:rsidR="00B82CD8" w:rsidRDefault="00B82CD8" w:rsidP="00A05743">
      <w:pPr>
        <w:rPr>
          <w:rFonts w:cs="Arial"/>
        </w:rPr>
      </w:pPr>
    </w:p>
    <w:p w14:paraId="50D49520" w14:textId="77777777" w:rsidR="00B82CD8" w:rsidRDefault="00B82CD8" w:rsidP="00A05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sidRPr="00A05743">
        <w:rPr>
          <w:rFonts w:cs="Arial"/>
        </w:rPr>
        <w:t>Comply</w:t>
      </w:r>
      <w:r>
        <w:rPr>
          <w:rFonts w:cs="Arial"/>
        </w:rPr>
        <w:t xml:space="preserve"> </w:t>
      </w:r>
      <w:r w:rsidRPr="00A05743">
        <w:rPr>
          <w:rFonts w:cs="Arial"/>
        </w:rPr>
        <w:t>with</w:t>
      </w:r>
      <w:r>
        <w:rPr>
          <w:rFonts w:cs="Arial"/>
        </w:rPr>
        <w:t xml:space="preserve"> </w:t>
      </w:r>
      <w:r w:rsidRPr="00A05743">
        <w:rPr>
          <w:rFonts w:cs="Arial"/>
        </w:rPr>
        <w:t>Subsection</w:t>
      </w:r>
      <w:r>
        <w:rPr>
          <w:rFonts w:cs="Arial"/>
        </w:rPr>
        <w:t xml:space="preserve"> </w:t>
      </w:r>
      <w:r w:rsidRPr="00A05743">
        <w:rPr>
          <w:rFonts w:cs="Arial"/>
        </w:rPr>
        <w:t>312.02</w:t>
      </w:r>
      <w:r>
        <w:rPr>
          <w:rFonts w:cs="Arial"/>
        </w:rPr>
        <w:t xml:space="preserve"> </w:t>
      </w:r>
      <w:r w:rsidRPr="00A05743">
        <w:rPr>
          <w:rFonts w:cs="Arial"/>
        </w:rPr>
        <w:t>of</w:t>
      </w:r>
      <w:r>
        <w:rPr>
          <w:rFonts w:cs="Arial"/>
        </w:rPr>
        <w:t xml:space="preserve"> </w:t>
      </w:r>
      <w:r w:rsidRPr="00A05743">
        <w:rPr>
          <w:rFonts w:cs="Arial"/>
        </w:rPr>
        <w:t>MSHA</w:t>
      </w:r>
      <w:r>
        <w:rPr>
          <w:rFonts w:cs="Arial"/>
        </w:rPr>
        <w:t xml:space="preserve"> </w:t>
      </w:r>
      <w:r w:rsidRPr="00A05743">
        <w:rPr>
          <w:rFonts w:cs="Arial"/>
        </w:rPr>
        <w:t>unless</w:t>
      </w:r>
      <w:r>
        <w:rPr>
          <w:rFonts w:cs="Arial"/>
        </w:rPr>
        <w:t xml:space="preserve"> </w:t>
      </w:r>
      <w:r w:rsidRPr="00A05743">
        <w:rPr>
          <w:rFonts w:cs="Arial"/>
        </w:rPr>
        <w:t>noted</w:t>
      </w:r>
      <w:r>
        <w:rPr>
          <w:rFonts w:cs="Arial"/>
        </w:rPr>
        <w:t xml:space="preserve"> </w:t>
      </w:r>
      <w:r w:rsidRPr="00A05743">
        <w:rPr>
          <w:rFonts w:cs="Arial"/>
        </w:rPr>
        <w:t>otherwise</w:t>
      </w:r>
      <w:r>
        <w:rPr>
          <w:rFonts w:cs="Arial"/>
        </w:rPr>
        <w:t xml:space="preserve"> </w:t>
      </w:r>
      <w:r w:rsidRPr="00A05743">
        <w:rPr>
          <w:rFonts w:cs="Arial"/>
        </w:rPr>
        <w:t>on</w:t>
      </w:r>
      <w:r>
        <w:rPr>
          <w:rFonts w:cs="Arial"/>
        </w:rPr>
        <w:t xml:space="preserve"> </w:t>
      </w:r>
      <w:r w:rsidRPr="00A05743">
        <w:rPr>
          <w:rFonts w:cs="Arial"/>
        </w:rPr>
        <w:t>Contract</w:t>
      </w:r>
      <w:r>
        <w:rPr>
          <w:rFonts w:cs="Arial"/>
        </w:rPr>
        <w:t xml:space="preserve"> </w:t>
      </w:r>
      <w:r w:rsidRPr="00A05743">
        <w:rPr>
          <w:rFonts w:cs="Arial"/>
        </w:rPr>
        <w:t>Documents</w:t>
      </w:r>
      <w:r>
        <w:rPr>
          <w:rFonts w:cs="Arial"/>
        </w:rPr>
        <w:t>.</w:t>
      </w:r>
    </w:p>
    <w:p w14:paraId="0669BE3A" w14:textId="77777777" w:rsidR="00B82CD8" w:rsidRDefault="00B82CD8" w:rsidP="00A05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p>
    <w:p w14:paraId="21B36321" w14:textId="77777777" w:rsidR="00B82CD8" w:rsidRDefault="00B82CD8" w:rsidP="00A05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sidRPr="00A05743">
        <w:rPr>
          <w:rFonts w:cs="Arial"/>
        </w:rPr>
        <w:t>The</w:t>
      </w:r>
      <w:r>
        <w:rPr>
          <w:rFonts w:cs="Arial"/>
        </w:rPr>
        <w:t xml:space="preserve"> </w:t>
      </w:r>
      <w:r w:rsidRPr="00A05743">
        <w:rPr>
          <w:rFonts w:cs="Arial"/>
        </w:rPr>
        <w:t>material</w:t>
      </w:r>
      <w:r>
        <w:rPr>
          <w:rFonts w:cs="Arial"/>
        </w:rPr>
        <w:t xml:space="preserve"> </w:t>
      </w:r>
      <w:r w:rsidRPr="00A05743">
        <w:rPr>
          <w:rFonts w:cs="Arial"/>
        </w:rPr>
        <w:t>for</w:t>
      </w:r>
      <w:r>
        <w:rPr>
          <w:rFonts w:cs="Arial"/>
        </w:rPr>
        <w:t xml:space="preserve"> </w:t>
      </w:r>
      <w:r w:rsidRPr="00A05743">
        <w:rPr>
          <w:rFonts w:cs="Arial"/>
        </w:rPr>
        <w:t>rip-rap</w:t>
      </w:r>
      <w:r>
        <w:rPr>
          <w:rFonts w:cs="Arial"/>
        </w:rPr>
        <w:t xml:space="preserve"> </w:t>
      </w:r>
      <w:r w:rsidRPr="00A05743">
        <w:rPr>
          <w:rFonts w:cs="Arial"/>
        </w:rPr>
        <w:t>slope</w:t>
      </w:r>
      <w:r>
        <w:rPr>
          <w:rFonts w:cs="Arial"/>
        </w:rPr>
        <w:t xml:space="preserve"> </w:t>
      </w:r>
      <w:r w:rsidRPr="00A05743">
        <w:rPr>
          <w:rFonts w:cs="Arial"/>
        </w:rPr>
        <w:t>and</w:t>
      </w:r>
      <w:r>
        <w:rPr>
          <w:rFonts w:cs="Arial"/>
        </w:rPr>
        <w:t xml:space="preserve"> </w:t>
      </w:r>
      <w:r w:rsidRPr="00A05743">
        <w:rPr>
          <w:rFonts w:cs="Arial"/>
        </w:rPr>
        <w:t>channel</w:t>
      </w:r>
      <w:r>
        <w:rPr>
          <w:rFonts w:cs="Arial"/>
        </w:rPr>
        <w:t xml:space="preserve"> </w:t>
      </w:r>
      <w:r w:rsidRPr="00A05743">
        <w:rPr>
          <w:rFonts w:cs="Arial"/>
        </w:rPr>
        <w:t>protection</w:t>
      </w:r>
      <w:r>
        <w:rPr>
          <w:rFonts w:cs="Arial"/>
        </w:rPr>
        <w:t xml:space="preserve"> </w:t>
      </w:r>
      <w:r w:rsidRPr="00A05743">
        <w:rPr>
          <w:rFonts w:cs="Arial"/>
        </w:rPr>
        <w:t>must</w:t>
      </w:r>
      <w:r>
        <w:rPr>
          <w:rFonts w:cs="Arial"/>
        </w:rPr>
        <w:t xml:space="preserve"> </w:t>
      </w:r>
      <w:r w:rsidRPr="00A05743">
        <w:rPr>
          <w:rFonts w:cs="Arial"/>
        </w:rPr>
        <w:t>conform</w:t>
      </w:r>
      <w:r>
        <w:rPr>
          <w:rFonts w:cs="Arial"/>
        </w:rPr>
        <w:t xml:space="preserve"> </w:t>
      </w:r>
      <w:r w:rsidRPr="00A05743">
        <w:rPr>
          <w:rFonts w:cs="Arial"/>
        </w:rPr>
        <w:t>to</w:t>
      </w:r>
      <w:r>
        <w:rPr>
          <w:rFonts w:cs="Arial"/>
        </w:rPr>
        <w:t xml:space="preserve"> </w:t>
      </w:r>
      <w:r w:rsidRPr="00A05743">
        <w:rPr>
          <w:rFonts w:cs="Arial"/>
        </w:rPr>
        <w:t>the</w:t>
      </w:r>
      <w:r>
        <w:rPr>
          <w:rFonts w:cs="Arial"/>
        </w:rPr>
        <w:t xml:space="preserve"> </w:t>
      </w:r>
      <w:r w:rsidRPr="00A05743">
        <w:rPr>
          <w:rFonts w:cs="Arial"/>
        </w:rPr>
        <w:t>requirements</w:t>
      </w:r>
      <w:r>
        <w:rPr>
          <w:rFonts w:cs="Arial"/>
        </w:rPr>
        <w:t xml:space="preserve"> </w:t>
      </w:r>
      <w:r w:rsidRPr="00A05743">
        <w:rPr>
          <w:rFonts w:cs="Arial"/>
        </w:rPr>
        <w:t>of</w:t>
      </w:r>
      <w:r>
        <w:rPr>
          <w:rFonts w:cs="Arial"/>
        </w:rPr>
        <w:t xml:space="preserve"> </w:t>
      </w:r>
      <w:r w:rsidRPr="00A05743">
        <w:rPr>
          <w:rFonts w:cs="Arial"/>
        </w:rPr>
        <w:t>MSHA</w:t>
      </w:r>
      <w:r>
        <w:rPr>
          <w:rFonts w:cs="Arial"/>
        </w:rPr>
        <w:t xml:space="preserve"> </w:t>
      </w:r>
      <w:r w:rsidRPr="00A05743">
        <w:rPr>
          <w:rFonts w:cs="Arial"/>
        </w:rPr>
        <w:t>Standard</w:t>
      </w:r>
      <w:r>
        <w:rPr>
          <w:rFonts w:cs="Arial"/>
        </w:rPr>
        <w:t xml:space="preserve"> </w:t>
      </w:r>
      <w:r w:rsidRPr="00A05743">
        <w:rPr>
          <w:rFonts w:cs="Arial"/>
        </w:rPr>
        <w:t>Specifications</w:t>
      </w:r>
      <w:r>
        <w:rPr>
          <w:rFonts w:cs="Arial"/>
        </w:rPr>
        <w:t xml:space="preserve"> </w:t>
      </w:r>
      <w:r w:rsidRPr="00A05743">
        <w:rPr>
          <w:rFonts w:cs="Arial"/>
        </w:rPr>
        <w:t>listed</w:t>
      </w:r>
      <w:r>
        <w:rPr>
          <w:rFonts w:cs="Arial"/>
        </w:rPr>
        <w:t xml:space="preserve"> </w:t>
      </w:r>
      <w:r w:rsidRPr="00A05743">
        <w:rPr>
          <w:rFonts w:cs="Arial"/>
        </w:rPr>
        <w:t>below</w:t>
      </w:r>
      <w:r>
        <w:rPr>
          <w:rFonts w:cs="Arial"/>
        </w:rPr>
        <w:t xml:space="preserve"> </w:t>
      </w:r>
      <w:r w:rsidRPr="00A05743">
        <w:rPr>
          <w:rFonts w:cs="Arial"/>
        </w:rPr>
        <w:t>unless</w:t>
      </w:r>
      <w:r>
        <w:rPr>
          <w:rFonts w:cs="Arial"/>
        </w:rPr>
        <w:t xml:space="preserve"> </w:t>
      </w:r>
      <w:r w:rsidRPr="00A05743">
        <w:rPr>
          <w:rFonts w:cs="Arial"/>
        </w:rPr>
        <w:t>otherwise</w:t>
      </w:r>
      <w:r>
        <w:rPr>
          <w:rFonts w:cs="Arial"/>
        </w:rPr>
        <w:t xml:space="preserve"> </w:t>
      </w:r>
      <w:r w:rsidRPr="00A05743">
        <w:rPr>
          <w:rFonts w:cs="Arial"/>
        </w:rPr>
        <w:t>specified</w:t>
      </w:r>
      <w:r>
        <w:rPr>
          <w:rFonts w:cs="Arial"/>
        </w:rPr>
        <w:t xml:space="preserve"> </w:t>
      </w:r>
      <w:r w:rsidRPr="00A05743">
        <w:rPr>
          <w:rFonts w:cs="Arial"/>
        </w:rPr>
        <w:t>in</w:t>
      </w:r>
      <w:r>
        <w:rPr>
          <w:rFonts w:cs="Arial"/>
        </w:rPr>
        <w:t xml:space="preserve"> </w:t>
      </w:r>
      <w:r w:rsidRPr="00A05743">
        <w:rPr>
          <w:rFonts w:cs="Arial"/>
        </w:rPr>
        <w:t>the</w:t>
      </w:r>
      <w:r>
        <w:rPr>
          <w:rFonts w:cs="Arial"/>
        </w:rPr>
        <w:t xml:space="preserve"> </w:t>
      </w:r>
      <w:r w:rsidRPr="00A05743">
        <w:rPr>
          <w:rFonts w:cs="Arial"/>
        </w:rPr>
        <w:t>Contract</w:t>
      </w:r>
      <w:r>
        <w:rPr>
          <w:rFonts w:cs="Arial"/>
        </w:rPr>
        <w:t xml:space="preserve"> </w:t>
      </w:r>
      <w:r w:rsidRPr="00A05743">
        <w:rPr>
          <w:rFonts w:cs="Arial"/>
        </w:rPr>
        <w:t>Documents:</w:t>
      </w:r>
    </w:p>
    <w:p w14:paraId="79EEBB55" w14:textId="77777777" w:rsidR="00B82CD8" w:rsidRDefault="00B82CD8" w:rsidP="00A05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360"/>
        <w:gridCol w:w="5880"/>
        <w:gridCol w:w="3120"/>
      </w:tblGrid>
      <w:tr w:rsidR="00B82CD8" w:rsidRPr="00C37343" w14:paraId="26DD5CA9" w14:textId="77777777" w:rsidTr="00C37343">
        <w:trPr>
          <w:jc w:val="center"/>
        </w:trPr>
        <w:tc>
          <w:tcPr>
            <w:tcW w:w="360" w:type="dxa"/>
          </w:tcPr>
          <w:p w14:paraId="56959D9E" w14:textId="77777777" w:rsidR="00B82CD8" w:rsidRPr="00C37343" w:rsidRDefault="00B82CD8" w:rsidP="00C37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sidRPr="00C37343">
              <w:rPr>
                <w:rFonts w:cs="Arial"/>
              </w:rPr>
              <w:t>a.</w:t>
            </w:r>
          </w:p>
        </w:tc>
        <w:tc>
          <w:tcPr>
            <w:tcW w:w="5880" w:type="dxa"/>
          </w:tcPr>
          <w:p w14:paraId="44CCAC69" w14:textId="77777777" w:rsidR="00B82CD8" w:rsidRPr="00C37343" w:rsidRDefault="00B82CD8" w:rsidP="00C37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sidRPr="00C37343">
              <w:rPr>
                <w:rFonts w:cs="Arial"/>
              </w:rPr>
              <w:t>Aggregate Filter Blanket (Graded Aggregate Sub-base)</w:t>
            </w:r>
          </w:p>
        </w:tc>
        <w:tc>
          <w:tcPr>
            <w:tcW w:w="3120" w:type="dxa"/>
          </w:tcPr>
          <w:p w14:paraId="7AFF1534" w14:textId="77777777" w:rsidR="00B82CD8" w:rsidRPr="00C37343" w:rsidRDefault="00B82CD8" w:rsidP="00C37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sidRPr="00C37343">
              <w:rPr>
                <w:rFonts w:cs="Arial"/>
              </w:rPr>
              <w:t>901</w:t>
            </w:r>
            <w:r w:rsidR="00D24031">
              <w:rPr>
                <w:rFonts w:cs="Arial"/>
              </w:rPr>
              <w:t>.01</w:t>
            </w:r>
          </w:p>
        </w:tc>
      </w:tr>
      <w:tr w:rsidR="00B82CD8" w:rsidRPr="00C37343" w14:paraId="6E76387B" w14:textId="77777777" w:rsidTr="00C37343">
        <w:trPr>
          <w:jc w:val="center"/>
        </w:trPr>
        <w:tc>
          <w:tcPr>
            <w:tcW w:w="360" w:type="dxa"/>
          </w:tcPr>
          <w:p w14:paraId="1538811C" w14:textId="77777777" w:rsidR="00B82CD8" w:rsidRPr="00C37343" w:rsidRDefault="00B82CD8" w:rsidP="00C37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sidRPr="00C37343">
              <w:rPr>
                <w:rFonts w:cs="Arial"/>
              </w:rPr>
              <w:t>b.</w:t>
            </w:r>
          </w:p>
        </w:tc>
        <w:tc>
          <w:tcPr>
            <w:tcW w:w="5880" w:type="dxa"/>
          </w:tcPr>
          <w:p w14:paraId="33BDCE1D" w14:textId="77777777" w:rsidR="00B82CD8" w:rsidRPr="00C37343" w:rsidRDefault="00B82CD8" w:rsidP="00C37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sidRPr="00C37343">
              <w:rPr>
                <w:rFonts w:cs="Arial"/>
              </w:rPr>
              <w:t>Stone (Rock)</w:t>
            </w:r>
          </w:p>
        </w:tc>
        <w:tc>
          <w:tcPr>
            <w:tcW w:w="3120" w:type="dxa"/>
          </w:tcPr>
          <w:p w14:paraId="1398F831" w14:textId="77777777" w:rsidR="00B82CD8" w:rsidRPr="00C37343" w:rsidRDefault="00B82CD8" w:rsidP="00C37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sidRPr="00C37343">
              <w:rPr>
                <w:rFonts w:cs="Arial"/>
              </w:rPr>
              <w:t>901.02</w:t>
            </w:r>
          </w:p>
        </w:tc>
      </w:tr>
      <w:tr w:rsidR="00B82CD8" w:rsidRPr="00C37343" w14:paraId="4D6D2BFB" w14:textId="77777777" w:rsidTr="00C37343">
        <w:trPr>
          <w:jc w:val="center"/>
        </w:trPr>
        <w:tc>
          <w:tcPr>
            <w:tcW w:w="360" w:type="dxa"/>
          </w:tcPr>
          <w:p w14:paraId="4861A7DE" w14:textId="77777777" w:rsidR="00B82CD8" w:rsidRPr="00C37343" w:rsidRDefault="00B82CD8" w:rsidP="00C37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sidRPr="00C37343">
              <w:rPr>
                <w:rFonts w:cs="Arial"/>
              </w:rPr>
              <w:t>c.</w:t>
            </w:r>
          </w:p>
        </w:tc>
        <w:tc>
          <w:tcPr>
            <w:tcW w:w="5880" w:type="dxa"/>
          </w:tcPr>
          <w:p w14:paraId="6571B9C0" w14:textId="77777777" w:rsidR="00B82CD8" w:rsidRPr="00C37343" w:rsidRDefault="00B82CD8" w:rsidP="00C37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sidRPr="00C37343">
              <w:rPr>
                <w:rFonts w:cs="Arial"/>
              </w:rPr>
              <w:t>Geotextile, Class as specified</w:t>
            </w:r>
          </w:p>
        </w:tc>
        <w:tc>
          <w:tcPr>
            <w:tcW w:w="3120" w:type="dxa"/>
          </w:tcPr>
          <w:p w14:paraId="56EFED3D" w14:textId="77777777" w:rsidR="00B82CD8" w:rsidRPr="00C37343" w:rsidRDefault="00D24031" w:rsidP="00C37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919</w:t>
            </w:r>
          </w:p>
        </w:tc>
      </w:tr>
    </w:tbl>
    <w:p w14:paraId="703D0875" w14:textId="77777777" w:rsidR="00B82CD8" w:rsidRDefault="00B82CD8" w:rsidP="00A05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p>
    <w:p w14:paraId="707A6D42" w14:textId="77777777" w:rsidR="00B82CD8" w:rsidRDefault="00B82CD8" w:rsidP="00A05743">
      <w:pPr>
        <w:rPr>
          <w:rFonts w:cs="Arial"/>
        </w:rPr>
      </w:pPr>
      <w:r w:rsidRPr="00A05743">
        <w:rPr>
          <w:rFonts w:cs="Arial"/>
        </w:rPr>
        <w:t>Locally</w:t>
      </w:r>
      <w:r>
        <w:rPr>
          <w:rFonts w:cs="Arial"/>
        </w:rPr>
        <w:t xml:space="preserve"> </w:t>
      </w:r>
      <w:r w:rsidRPr="00A05743">
        <w:rPr>
          <w:rFonts w:cs="Arial"/>
        </w:rPr>
        <w:t>Harvested</w:t>
      </w:r>
      <w:r>
        <w:rPr>
          <w:rFonts w:cs="Arial"/>
        </w:rPr>
        <w:t xml:space="preserve"> </w:t>
      </w:r>
      <w:r w:rsidRPr="00A05743">
        <w:rPr>
          <w:rFonts w:cs="Arial"/>
        </w:rPr>
        <w:t>Riprap:</w:t>
      </w:r>
      <w:r>
        <w:rPr>
          <w:rFonts w:cs="Arial"/>
        </w:rPr>
        <w:t xml:space="preserve">  </w:t>
      </w:r>
      <w:r w:rsidRPr="00A05743">
        <w:rPr>
          <w:rFonts w:cs="Arial"/>
        </w:rPr>
        <w:t>When</w:t>
      </w:r>
      <w:r>
        <w:rPr>
          <w:rFonts w:cs="Arial"/>
        </w:rPr>
        <w:t xml:space="preserve"> </w:t>
      </w:r>
      <w:r w:rsidRPr="00A05743">
        <w:rPr>
          <w:rFonts w:cs="Arial"/>
        </w:rPr>
        <w:t>the</w:t>
      </w:r>
      <w:r>
        <w:rPr>
          <w:rFonts w:cs="Arial"/>
        </w:rPr>
        <w:t xml:space="preserve"> </w:t>
      </w:r>
      <w:r w:rsidRPr="00A05743">
        <w:rPr>
          <w:rFonts w:cs="Arial"/>
        </w:rPr>
        <w:t>Contractor</w:t>
      </w:r>
      <w:r>
        <w:rPr>
          <w:rFonts w:cs="Arial"/>
        </w:rPr>
        <w:t xml:space="preserve"> </w:t>
      </w:r>
      <w:r w:rsidRPr="00A05743">
        <w:rPr>
          <w:rFonts w:cs="Arial"/>
        </w:rPr>
        <w:t>and</w:t>
      </w:r>
      <w:r>
        <w:rPr>
          <w:rFonts w:cs="Arial"/>
        </w:rPr>
        <w:t xml:space="preserve"> </w:t>
      </w:r>
      <w:r w:rsidRPr="00A05743">
        <w:rPr>
          <w:rFonts w:cs="Arial"/>
        </w:rPr>
        <w:t>the</w:t>
      </w:r>
      <w:r>
        <w:rPr>
          <w:rFonts w:cs="Arial"/>
        </w:rPr>
        <w:t xml:space="preserve"> </w:t>
      </w:r>
      <w:r w:rsidR="00F50526">
        <w:rPr>
          <w:rFonts w:cs="Arial"/>
        </w:rPr>
        <w:t xml:space="preserve">EIC </w:t>
      </w:r>
      <w:r w:rsidRPr="00A05743">
        <w:rPr>
          <w:rFonts w:cs="Arial"/>
        </w:rPr>
        <w:t>jointly</w:t>
      </w:r>
      <w:r>
        <w:rPr>
          <w:rFonts w:cs="Arial"/>
        </w:rPr>
        <w:t xml:space="preserve"> </w:t>
      </w:r>
      <w:r w:rsidRPr="00A05743">
        <w:rPr>
          <w:rFonts w:cs="Arial"/>
        </w:rPr>
        <w:t>determine</w:t>
      </w:r>
      <w:r>
        <w:rPr>
          <w:rFonts w:cs="Arial"/>
        </w:rPr>
        <w:t xml:space="preserve"> </w:t>
      </w:r>
      <w:r w:rsidRPr="00A05743">
        <w:rPr>
          <w:rFonts w:cs="Arial"/>
        </w:rPr>
        <w:t>that</w:t>
      </w:r>
      <w:r>
        <w:rPr>
          <w:rFonts w:cs="Arial"/>
        </w:rPr>
        <w:t xml:space="preserve"> </w:t>
      </w:r>
      <w:r w:rsidRPr="00A05743">
        <w:rPr>
          <w:rFonts w:cs="Arial"/>
        </w:rPr>
        <w:t>local</w:t>
      </w:r>
      <w:r>
        <w:rPr>
          <w:rFonts w:cs="Arial"/>
        </w:rPr>
        <w:t xml:space="preserve"> </w:t>
      </w:r>
      <w:r w:rsidRPr="00A05743">
        <w:rPr>
          <w:rFonts w:cs="Arial"/>
        </w:rPr>
        <w:t>rock</w:t>
      </w:r>
      <w:r>
        <w:rPr>
          <w:rFonts w:cs="Arial"/>
        </w:rPr>
        <w:t xml:space="preserve"> </w:t>
      </w:r>
      <w:r w:rsidRPr="00A05743">
        <w:rPr>
          <w:rFonts w:cs="Arial"/>
        </w:rPr>
        <w:t>meets</w:t>
      </w:r>
      <w:r>
        <w:rPr>
          <w:rFonts w:cs="Arial"/>
        </w:rPr>
        <w:t xml:space="preserve"> </w:t>
      </w:r>
      <w:r w:rsidRPr="00A05743">
        <w:rPr>
          <w:rFonts w:cs="Arial"/>
        </w:rPr>
        <w:t>the</w:t>
      </w:r>
      <w:r>
        <w:rPr>
          <w:rFonts w:cs="Arial"/>
        </w:rPr>
        <w:t xml:space="preserve"> </w:t>
      </w:r>
      <w:r w:rsidRPr="00A05743">
        <w:rPr>
          <w:rFonts w:cs="Arial"/>
        </w:rPr>
        <w:t>above-specified</w:t>
      </w:r>
      <w:r>
        <w:rPr>
          <w:rFonts w:cs="Arial"/>
        </w:rPr>
        <w:t xml:space="preserve"> </w:t>
      </w:r>
      <w:r w:rsidRPr="00A05743">
        <w:rPr>
          <w:rFonts w:cs="Arial"/>
        </w:rPr>
        <w:t>requirements,</w:t>
      </w:r>
      <w:r>
        <w:rPr>
          <w:rFonts w:cs="Arial"/>
        </w:rPr>
        <w:t xml:space="preserve"> </w:t>
      </w:r>
      <w:r w:rsidRPr="00A05743">
        <w:rPr>
          <w:rFonts w:cs="Arial"/>
        </w:rPr>
        <w:t>the</w:t>
      </w:r>
      <w:r>
        <w:rPr>
          <w:rFonts w:cs="Arial"/>
        </w:rPr>
        <w:t xml:space="preserve"> </w:t>
      </w:r>
      <w:r w:rsidRPr="00A05743">
        <w:rPr>
          <w:rFonts w:cs="Arial"/>
        </w:rPr>
        <w:t>rock</w:t>
      </w:r>
      <w:r>
        <w:rPr>
          <w:rFonts w:cs="Arial"/>
        </w:rPr>
        <w:t xml:space="preserve"> </w:t>
      </w:r>
      <w:r w:rsidRPr="00A05743">
        <w:rPr>
          <w:rFonts w:cs="Arial"/>
        </w:rPr>
        <w:t>may</w:t>
      </w:r>
      <w:r>
        <w:rPr>
          <w:rFonts w:cs="Arial"/>
        </w:rPr>
        <w:t xml:space="preserve"> </w:t>
      </w:r>
      <w:r w:rsidRPr="00A05743">
        <w:rPr>
          <w:rFonts w:cs="Arial"/>
        </w:rPr>
        <w:t>be</w:t>
      </w:r>
      <w:r>
        <w:rPr>
          <w:rFonts w:cs="Arial"/>
        </w:rPr>
        <w:t xml:space="preserve"> </w:t>
      </w:r>
      <w:r w:rsidRPr="00A05743">
        <w:rPr>
          <w:rFonts w:cs="Arial"/>
        </w:rPr>
        <w:t>used</w:t>
      </w:r>
      <w:r>
        <w:rPr>
          <w:rFonts w:cs="Arial"/>
        </w:rPr>
        <w:t xml:space="preserve"> </w:t>
      </w:r>
      <w:r w:rsidRPr="00A05743">
        <w:rPr>
          <w:rFonts w:cs="Arial"/>
        </w:rPr>
        <w:t>to</w:t>
      </w:r>
      <w:r>
        <w:rPr>
          <w:rFonts w:cs="Arial"/>
        </w:rPr>
        <w:t xml:space="preserve"> </w:t>
      </w:r>
      <w:r w:rsidRPr="00A05743">
        <w:rPr>
          <w:rFonts w:cs="Arial"/>
        </w:rPr>
        <w:t>construct</w:t>
      </w:r>
      <w:r>
        <w:rPr>
          <w:rFonts w:cs="Arial"/>
        </w:rPr>
        <w:t xml:space="preserve"> </w:t>
      </w:r>
      <w:r w:rsidR="00F50526">
        <w:rPr>
          <w:rFonts w:cs="Arial"/>
        </w:rPr>
        <w:t>project installations</w:t>
      </w:r>
      <w:r>
        <w:rPr>
          <w:rFonts w:cs="Arial"/>
        </w:rPr>
        <w:t xml:space="preserve"> </w:t>
      </w:r>
      <w:r w:rsidRPr="00A05743">
        <w:rPr>
          <w:rFonts w:cs="Arial"/>
        </w:rPr>
        <w:t>per</w:t>
      </w:r>
      <w:r>
        <w:rPr>
          <w:rFonts w:cs="Arial"/>
        </w:rPr>
        <w:t xml:space="preserve"> </w:t>
      </w:r>
      <w:r w:rsidRPr="00A05743">
        <w:rPr>
          <w:rFonts w:cs="Arial"/>
        </w:rPr>
        <w:t>the</w:t>
      </w:r>
      <w:r>
        <w:rPr>
          <w:rFonts w:cs="Arial"/>
        </w:rPr>
        <w:t xml:space="preserve"> </w:t>
      </w:r>
      <w:r w:rsidRPr="00A05743">
        <w:rPr>
          <w:rFonts w:cs="Arial"/>
        </w:rPr>
        <w:t>Contract</w:t>
      </w:r>
      <w:r>
        <w:rPr>
          <w:rFonts w:cs="Arial"/>
        </w:rPr>
        <w:t xml:space="preserve"> </w:t>
      </w:r>
      <w:r w:rsidRPr="00A05743">
        <w:rPr>
          <w:rFonts w:cs="Arial"/>
        </w:rPr>
        <w:t>Documents.</w:t>
      </w:r>
      <w:r>
        <w:rPr>
          <w:rFonts w:cs="Arial"/>
        </w:rPr>
        <w:t xml:space="preserve">  </w:t>
      </w:r>
      <w:r w:rsidRPr="00A05743">
        <w:rPr>
          <w:rFonts w:cs="Arial"/>
        </w:rPr>
        <w:t>Stone</w:t>
      </w:r>
      <w:r>
        <w:rPr>
          <w:rFonts w:cs="Arial"/>
        </w:rPr>
        <w:t xml:space="preserve"> </w:t>
      </w:r>
      <w:r w:rsidRPr="00A05743">
        <w:rPr>
          <w:rFonts w:cs="Arial"/>
        </w:rPr>
        <w:t>must</w:t>
      </w:r>
      <w:r>
        <w:rPr>
          <w:rFonts w:cs="Arial"/>
        </w:rPr>
        <w:t xml:space="preserve"> </w:t>
      </w:r>
      <w:r w:rsidRPr="00A05743">
        <w:rPr>
          <w:rFonts w:cs="Arial"/>
        </w:rPr>
        <w:t>be</w:t>
      </w:r>
      <w:r>
        <w:rPr>
          <w:rFonts w:cs="Arial"/>
        </w:rPr>
        <w:t xml:space="preserve"> </w:t>
      </w:r>
      <w:r w:rsidRPr="00A05743">
        <w:rPr>
          <w:rFonts w:cs="Arial"/>
        </w:rPr>
        <w:t>harvested</w:t>
      </w:r>
      <w:r>
        <w:rPr>
          <w:rFonts w:cs="Arial"/>
        </w:rPr>
        <w:t xml:space="preserve"> </w:t>
      </w:r>
      <w:r w:rsidRPr="00A05743">
        <w:rPr>
          <w:rFonts w:cs="Arial"/>
        </w:rPr>
        <w:t>within</w:t>
      </w:r>
      <w:r>
        <w:rPr>
          <w:rFonts w:cs="Arial"/>
        </w:rPr>
        <w:t xml:space="preserve"> </w:t>
      </w:r>
      <w:r w:rsidRPr="00A05743">
        <w:rPr>
          <w:rFonts w:cs="Arial"/>
        </w:rPr>
        <w:t>the</w:t>
      </w:r>
      <w:r>
        <w:rPr>
          <w:rFonts w:cs="Arial"/>
        </w:rPr>
        <w:t xml:space="preserve"> </w:t>
      </w:r>
      <w:r w:rsidRPr="00A05743">
        <w:rPr>
          <w:rFonts w:cs="Arial"/>
        </w:rPr>
        <w:t>limits</w:t>
      </w:r>
      <w:r>
        <w:rPr>
          <w:rFonts w:cs="Arial"/>
        </w:rPr>
        <w:t xml:space="preserve"> </w:t>
      </w:r>
      <w:r w:rsidRPr="00A05743">
        <w:rPr>
          <w:rFonts w:cs="Arial"/>
        </w:rPr>
        <w:t>of</w:t>
      </w:r>
      <w:r>
        <w:rPr>
          <w:rFonts w:cs="Arial"/>
        </w:rPr>
        <w:t xml:space="preserve"> </w:t>
      </w:r>
      <w:r w:rsidRPr="00A05743">
        <w:rPr>
          <w:rFonts w:cs="Arial"/>
        </w:rPr>
        <w:t>disturbance</w:t>
      </w:r>
      <w:r>
        <w:rPr>
          <w:rFonts w:cs="Arial"/>
        </w:rPr>
        <w:t xml:space="preserve"> </w:t>
      </w:r>
      <w:r w:rsidRPr="00A05743">
        <w:rPr>
          <w:rFonts w:cs="Arial"/>
        </w:rPr>
        <w:t>of</w:t>
      </w:r>
      <w:r>
        <w:rPr>
          <w:rFonts w:cs="Arial"/>
        </w:rPr>
        <w:t xml:space="preserve"> </w:t>
      </w:r>
      <w:r w:rsidRPr="00A05743">
        <w:rPr>
          <w:rFonts w:cs="Arial"/>
        </w:rPr>
        <w:t>the</w:t>
      </w:r>
      <w:r>
        <w:rPr>
          <w:rFonts w:cs="Arial"/>
        </w:rPr>
        <w:t xml:space="preserve"> </w:t>
      </w:r>
      <w:r w:rsidRPr="00A05743">
        <w:rPr>
          <w:rFonts w:cs="Arial"/>
        </w:rPr>
        <w:t>Project</w:t>
      </w:r>
      <w:r>
        <w:rPr>
          <w:rFonts w:cs="Arial"/>
        </w:rPr>
        <w:t xml:space="preserve"> </w:t>
      </w:r>
      <w:r w:rsidRPr="00A05743">
        <w:rPr>
          <w:rFonts w:cs="Arial"/>
        </w:rPr>
        <w:t>Site.</w:t>
      </w:r>
      <w:r>
        <w:rPr>
          <w:rFonts w:cs="Arial"/>
        </w:rPr>
        <w:t xml:space="preserve">  </w:t>
      </w:r>
      <w:r w:rsidRPr="00A05743">
        <w:rPr>
          <w:rFonts w:cs="Arial"/>
        </w:rPr>
        <w:t>The</w:t>
      </w:r>
      <w:r>
        <w:rPr>
          <w:rFonts w:cs="Arial"/>
        </w:rPr>
        <w:t xml:space="preserve"> </w:t>
      </w:r>
      <w:r w:rsidRPr="00A05743">
        <w:rPr>
          <w:rFonts w:cs="Arial"/>
        </w:rPr>
        <w:t>installation</w:t>
      </w:r>
      <w:r>
        <w:rPr>
          <w:rFonts w:cs="Arial"/>
        </w:rPr>
        <w:t xml:space="preserve"> </w:t>
      </w:r>
      <w:r w:rsidRPr="00A05743">
        <w:rPr>
          <w:rFonts w:cs="Arial"/>
        </w:rPr>
        <w:t>of</w:t>
      </w:r>
      <w:r>
        <w:rPr>
          <w:rFonts w:cs="Arial"/>
        </w:rPr>
        <w:t xml:space="preserve"> </w:t>
      </w:r>
      <w:r w:rsidRPr="00A05743">
        <w:rPr>
          <w:rFonts w:cs="Arial"/>
        </w:rPr>
        <w:t>the</w:t>
      </w:r>
      <w:r>
        <w:rPr>
          <w:rFonts w:cs="Arial"/>
        </w:rPr>
        <w:t xml:space="preserve"> </w:t>
      </w:r>
      <w:r w:rsidRPr="00A05743">
        <w:rPr>
          <w:rFonts w:cs="Arial"/>
        </w:rPr>
        <w:t>rock</w:t>
      </w:r>
      <w:r>
        <w:rPr>
          <w:rFonts w:cs="Arial"/>
        </w:rPr>
        <w:t xml:space="preserve"> </w:t>
      </w:r>
      <w:r w:rsidRPr="00A05743">
        <w:rPr>
          <w:rFonts w:cs="Arial"/>
        </w:rPr>
        <w:t>must</w:t>
      </w:r>
      <w:r>
        <w:rPr>
          <w:rFonts w:cs="Arial"/>
        </w:rPr>
        <w:t xml:space="preserve"> </w:t>
      </w:r>
      <w:r w:rsidRPr="00A05743">
        <w:rPr>
          <w:rFonts w:cs="Arial"/>
        </w:rPr>
        <w:t>adhere</w:t>
      </w:r>
      <w:r>
        <w:rPr>
          <w:rFonts w:cs="Arial"/>
        </w:rPr>
        <w:t xml:space="preserve"> </w:t>
      </w:r>
      <w:r w:rsidRPr="00A05743">
        <w:rPr>
          <w:rFonts w:cs="Arial"/>
        </w:rPr>
        <w:t>to</w:t>
      </w:r>
      <w:r>
        <w:rPr>
          <w:rFonts w:cs="Arial"/>
        </w:rPr>
        <w:t xml:space="preserve"> </w:t>
      </w:r>
      <w:r w:rsidRPr="00A05743">
        <w:rPr>
          <w:rFonts w:cs="Arial"/>
        </w:rPr>
        <w:t>all</w:t>
      </w:r>
      <w:r>
        <w:rPr>
          <w:rFonts w:cs="Arial"/>
        </w:rPr>
        <w:t xml:space="preserve"> </w:t>
      </w:r>
      <w:r w:rsidRPr="00A05743">
        <w:rPr>
          <w:rFonts w:cs="Arial"/>
        </w:rPr>
        <w:t>requirements</w:t>
      </w:r>
      <w:r>
        <w:rPr>
          <w:rFonts w:cs="Arial"/>
        </w:rPr>
        <w:t xml:space="preserve"> </w:t>
      </w:r>
      <w:r w:rsidRPr="00A05743">
        <w:rPr>
          <w:rFonts w:cs="Arial"/>
        </w:rPr>
        <w:t>stated</w:t>
      </w:r>
      <w:r>
        <w:rPr>
          <w:rFonts w:cs="Arial"/>
        </w:rPr>
        <w:t xml:space="preserve"> </w:t>
      </w:r>
      <w:r w:rsidRPr="00A05743">
        <w:rPr>
          <w:rFonts w:cs="Arial"/>
        </w:rPr>
        <w:t>in</w:t>
      </w:r>
      <w:r>
        <w:rPr>
          <w:rFonts w:cs="Arial"/>
        </w:rPr>
        <w:t xml:space="preserve"> </w:t>
      </w:r>
      <w:r w:rsidRPr="00A05743">
        <w:rPr>
          <w:rFonts w:cs="Arial"/>
        </w:rPr>
        <w:t>this</w:t>
      </w:r>
      <w:r>
        <w:rPr>
          <w:rFonts w:cs="Arial"/>
        </w:rPr>
        <w:t xml:space="preserve"> </w:t>
      </w:r>
      <w:r w:rsidRPr="00A05743">
        <w:rPr>
          <w:rFonts w:cs="Arial"/>
        </w:rPr>
        <w:t>Section</w:t>
      </w:r>
      <w:r>
        <w:rPr>
          <w:rFonts w:cs="Arial"/>
        </w:rPr>
        <w:t xml:space="preserve"> </w:t>
      </w:r>
      <w:r w:rsidRPr="00A05743">
        <w:rPr>
          <w:rFonts w:cs="Arial"/>
        </w:rPr>
        <w:t>(including</w:t>
      </w:r>
      <w:r>
        <w:rPr>
          <w:rFonts w:cs="Arial"/>
        </w:rPr>
        <w:t xml:space="preserve"> </w:t>
      </w:r>
      <w:r w:rsidRPr="00A05743">
        <w:rPr>
          <w:rFonts w:cs="Arial"/>
        </w:rPr>
        <w:t>filter</w:t>
      </w:r>
      <w:r>
        <w:rPr>
          <w:rFonts w:cs="Arial"/>
        </w:rPr>
        <w:t xml:space="preserve"> </w:t>
      </w:r>
      <w:r w:rsidRPr="00A05743">
        <w:rPr>
          <w:rFonts w:cs="Arial"/>
        </w:rPr>
        <w:t>cloth).</w:t>
      </w:r>
    </w:p>
    <w:p w14:paraId="23BE6774" w14:textId="77777777" w:rsidR="00B82CD8" w:rsidRDefault="00B82CD8" w:rsidP="00A05743">
      <w:pPr>
        <w:rPr>
          <w:rFonts w:cs="Arial"/>
        </w:rPr>
      </w:pPr>
    </w:p>
    <w:p w14:paraId="5A9384F6" w14:textId="77777777" w:rsidR="00DF250E" w:rsidRDefault="00DF250E" w:rsidP="00A05743">
      <w:pPr>
        <w:rPr>
          <w:rFonts w:cs="Arial"/>
          <w:u w:val="single"/>
        </w:rPr>
      </w:pPr>
      <w:r>
        <w:rPr>
          <w:rFonts w:cs="Arial"/>
          <w:u w:val="single"/>
        </w:rPr>
        <w:t>SUBMITTALS:</w:t>
      </w:r>
    </w:p>
    <w:p w14:paraId="6860B791" w14:textId="77777777" w:rsidR="00DF250E" w:rsidRDefault="00DF250E" w:rsidP="00A05743">
      <w:pPr>
        <w:rPr>
          <w:rFonts w:cs="Arial"/>
          <w:u w:val="single"/>
        </w:rPr>
      </w:pPr>
    </w:p>
    <w:p w14:paraId="616F2C96" w14:textId="77777777" w:rsidR="00DF250E" w:rsidRDefault="00DF250E" w:rsidP="00DF250E">
      <w:pPr>
        <w:rPr>
          <w:rFonts w:cs="Arial"/>
        </w:rPr>
      </w:pPr>
      <w:r>
        <w:rPr>
          <w:rFonts w:cs="Arial"/>
        </w:rPr>
        <w:t>Prior to installation of riprap slope and channel protection, the Contractor shall submit to the EIC and obtain approval of the following:</w:t>
      </w:r>
    </w:p>
    <w:p w14:paraId="010E5A73" w14:textId="77777777" w:rsidR="00DF250E" w:rsidRDefault="00DF250E" w:rsidP="00DF250E">
      <w:pPr>
        <w:rPr>
          <w:rFonts w:cs="Arial"/>
        </w:rPr>
      </w:pPr>
    </w:p>
    <w:p w14:paraId="1EB0AD18" w14:textId="77777777" w:rsidR="00752D00" w:rsidRDefault="00DF250E">
      <w:pPr>
        <w:pStyle w:val="ListParagraph"/>
        <w:numPr>
          <w:ilvl w:val="0"/>
          <w:numId w:val="294"/>
        </w:numPr>
        <w:rPr>
          <w:rFonts w:cs="Arial"/>
        </w:rPr>
      </w:pPr>
      <w:r w:rsidRPr="00485789">
        <w:rPr>
          <w:rFonts w:cs="Arial"/>
        </w:rPr>
        <w:t>Riprap stone including:</w:t>
      </w:r>
    </w:p>
    <w:p w14:paraId="7AED37D9" w14:textId="77777777" w:rsidR="00752D00" w:rsidRDefault="00DF250E">
      <w:pPr>
        <w:pStyle w:val="ListParagraph"/>
        <w:numPr>
          <w:ilvl w:val="1"/>
          <w:numId w:val="294"/>
        </w:numPr>
        <w:rPr>
          <w:rFonts w:cs="Arial"/>
        </w:rPr>
      </w:pPr>
      <w:r w:rsidRPr="00485789">
        <w:rPr>
          <w:rFonts w:cs="Arial"/>
        </w:rPr>
        <w:t>Gradation</w:t>
      </w:r>
    </w:p>
    <w:p w14:paraId="79848C22" w14:textId="77777777" w:rsidR="00752D00" w:rsidRDefault="00DF250E">
      <w:pPr>
        <w:pStyle w:val="ListParagraph"/>
        <w:numPr>
          <w:ilvl w:val="1"/>
          <w:numId w:val="294"/>
        </w:numPr>
        <w:rPr>
          <w:rFonts w:cs="Arial"/>
        </w:rPr>
      </w:pPr>
      <w:r w:rsidRPr="004B29E5">
        <w:rPr>
          <w:rFonts w:cs="Arial"/>
        </w:rPr>
        <w:t>Certification that the riprap meets the class(es) specified in the Contract Documents</w:t>
      </w:r>
    </w:p>
    <w:p w14:paraId="6D00E62A" w14:textId="77777777" w:rsidR="00752D00" w:rsidRDefault="00DF250E">
      <w:pPr>
        <w:pStyle w:val="ListParagraph"/>
        <w:numPr>
          <w:ilvl w:val="0"/>
          <w:numId w:val="294"/>
        </w:numPr>
        <w:rPr>
          <w:rFonts w:cs="Arial"/>
        </w:rPr>
      </w:pPr>
      <w:r w:rsidRPr="00FC2551">
        <w:rPr>
          <w:rFonts w:cs="Arial"/>
        </w:rPr>
        <w:t>Aggregate Filter Blanket including:</w:t>
      </w:r>
    </w:p>
    <w:p w14:paraId="568AD62A" w14:textId="77777777" w:rsidR="00752D00" w:rsidRDefault="00DF250E">
      <w:pPr>
        <w:pStyle w:val="ListParagraph"/>
        <w:numPr>
          <w:ilvl w:val="1"/>
          <w:numId w:val="294"/>
        </w:numPr>
        <w:rPr>
          <w:rFonts w:cs="Arial"/>
        </w:rPr>
      </w:pPr>
      <w:r w:rsidRPr="00FC2551">
        <w:rPr>
          <w:rFonts w:cs="Arial"/>
        </w:rPr>
        <w:t>Gradation</w:t>
      </w:r>
    </w:p>
    <w:p w14:paraId="2746DB4E" w14:textId="77777777" w:rsidR="00752D00" w:rsidRDefault="00DF250E">
      <w:pPr>
        <w:pStyle w:val="ListParagraph"/>
        <w:numPr>
          <w:ilvl w:val="1"/>
          <w:numId w:val="294"/>
        </w:numPr>
        <w:rPr>
          <w:rFonts w:cs="Arial"/>
        </w:rPr>
      </w:pPr>
      <w:r w:rsidRPr="006D6FDB">
        <w:rPr>
          <w:rFonts w:cs="Arial"/>
        </w:rPr>
        <w:t>Certification that the aggregate meets the gradation specified in the Contract Documents</w:t>
      </w:r>
    </w:p>
    <w:p w14:paraId="64581534" w14:textId="77777777" w:rsidR="00752D00" w:rsidRDefault="00DF250E">
      <w:pPr>
        <w:pStyle w:val="ListParagraph"/>
        <w:numPr>
          <w:ilvl w:val="0"/>
          <w:numId w:val="294"/>
        </w:numPr>
        <w:rPr>
          <w:rFonts w:cs="Arial"/>
        </w:rPr>
      </w:pPr>
      <w:r>
        <w:rPr>
          <w:rFonts w:cs="Arial"/>
        </w:rPr>
        <w:t>Geotextile Supplier’s Material Specification Sheet</w:t>
      </w:r>
    </w:p>
    <w:p w14:paraId="22324BE0" w14:textId="77777777" w:rsidR="00752D00" w:rsidRDefault="00DF250E">
      <w:pPr>
        <w:pStyle w:val="ListParagraph"/>
        <w:numPr>
          <w:ilvl w:val="1"/>
          <w:numId w:val="294"/>
        </w:numPr>
        <w:rPr>
          <w:rFonts w:cs="Arial"/>
        </w:rPr>
      </w:pPr>
      <w:r>
        <w:rPr>
          <w:rFonts w:cs="Arial"/>
        </w:rPr>
        <w:t>Material Specification Sheet must include values for all parameters noted in Section 919.01 of MSHA</w:t>
      </w:r>
    </w:p>
    <w:p w14:paraId="7E959DFF" w14:textId="77777777" w:rsidR="00DF250E" w:rsidRDefault="00DF250E" w:rsidP="00DF250E">
      <w:pPr>
        <w:rPr>
          <w:rFonts w:cs="Arial"/>
        </w:rPr>
      </w:pPr>
      <w:r>
        <w:rPr>
          <w:rFonts w:cs="Arial"/>
        </w:rPr>
        <w:tab/>
      </w:r>
    </w:p>
    <w:p w14:paraId="4CDB46BB" w14:textId="77777777" w:rsidR="00B82CD8" w:rsidRDefault="00B82CD8" w:rsidP="00A05743">
      <w:pPr>
        <w:rPr>
          <w:rFonts w:cs="Arial"/>
        </w:rPr>
      </w:pPr>
      <w:r w:rsidRPr="00A05743">
        <w:rPr>
          <w:rFonts w:cs="Arial"/>
          <w:u w:val="single"/>
        </w:rPr>
        <w:t>CONSTRUCTION</w:t>
      </w:r>
      <w:r>
        <w:rPr>
          <w:rFonts w:cs="Arial"/>
        </w:rPr>
        <w:t>:</w:t>
      </w:r>
    </w:p>
    <w:p w14:paraId="133560F5" w14:textId="77777777" w:rsidR="00B82CD8" w:rsidRDefault="00B82CD8" w:rsidP="00A05743">
      <w:pPr>
        <w:rPr>
          <w:rFonts w:cs="Arial"/>
        </w:rPr>
      </w:pPr>
    </w:p>
    <w:p w14:paraId="01D55580" w14:textId="77777777" w:rsidR="00B82CD8" w:rsidRDefault="00B82CD8" w:rsidP="00A05743">
      <w:pPr>
        <w:rPr>
          <w:rFonts w:cs="Arial"/>
        </w:rPr>
      </w:pPr>
      <w:r w:rsidRPr="00A05743">
        <w:rPr>
          <w:rFonts w:cs="Arial"/>
        </w:rPr>
        <w:t>Comply</w:t>
      </w:r>
      <w:r>
        <w:rPr>
          <w:rFonts w:cs="Arial"/>
        </w:rPr>
        <w:t xml:space="preserve"> </w:t>
      </w:r>
      <w:r w:rsidRPr="00A05743">
        <w:rPr>
          <w:rFonts w:cs="Arial"/>
        </w:rPr>
        <w:t>with</w:t>
      </w:r>
      <w:r>
        <w:rPr>
          <w:rFonts w:cs="Arial"/>
        </w:rPr>
        <w:t xml:space="preserve"> </w:t>
      </w:r>
      <w:r w:rsidRPr="00A05743">
        <w:rPr>
          <w:rFonts w:cs="Arial"/>
        </w:rPr>
        <w:t>Subsection</w:t>
      </w:r>
      <w:r>
        <w:rPr>
          <w:rFonts w:cs="Arial"/>
        </w:rPr>
        <w:t xml:space="preserve"> </w:t>
      </w:r>
      <w:r w:rsidRPr="00A05743">
        <w:rPr>
          <w:rFonts w:cs="Arial"/>
        </w:rPr>
        <w:t>312.03</w:t>
      </w:r>
      <w:r>
        <w:rPr>
          <w:rFonts w:cs="Arial"/>
        </w:rPr>
        <w:t xml:space="preserve"> </w:t>
      </w:r>
      <w:r w:rsidRPr="00A05743">
        <w:rPr>
          <w:rFonts w:cs="Arial"/>
        </w:rPr>
        <w:t>of</w:t>
      </w:r>
      <w:r>
        <w:rPr>
          <w:rFonts w:cs="Arial"/>
        </w:rPr>
        <w:t xml:space="preserve"> </w:t>
      </w:r>
      <w:r w:rsidRPr="00A05743">
        <w:rPr>
          <w:rFonts w:cs="Arial"/>
        </w:rPr>
        <w:t>MSHA</w:t>
      </w:r>
      <w:r>
        <w:rPr>
          <w:rFonts w:cs="Arial"/>
        </w:rPr>
        <w:t xml:space="preserve"> </w:t>
      </w:r>
      <w:r w:rsidRPr="00A05743">
        <w:rPr>
          <w:rFonts w:cs="Arial"/>
        </w:rPr>
        <w:t>unless</w:t>
      </w:r>
      <w:r>
        <w:rPr>
          <w:rFonts w:cs="Arial"/>
        </w:rPr>
        <w:t xml:space="preserve"> </w:t>
      </w:r>
      <w:r w:rsidRPr="00A05743">
        <w:rPr>
          <w:rFonts w:cs="Arial"/>
        </w:rPr>
        <w:t>noted</w:t>
      </w:r>
      <w:r>
        <w:rPr>
          <w:rFonts w:cs="Arial"/>
        </w:rPr>
        <w:t xml:space="preserve"> </w:t>
      </w:r>
      <w:r w:rsidRPr="00A05743">
        <w:rPr>
          <w:rFonts w:cs="Arial"/>
        </w:rPr>
        <w:t>otherwise</w:t>
      </w:r>
      <w:r>
        <w:rPr>
          <w:rFonts w:cs="Arial"/>
        </w:rPr>
        <w:t xml:space="preserve"> </w:t>
      </w:r>
      <w:r w:rsidRPr="00A05743">
        <w:rPr>
          <w:rFonts w:cs="Arial"/>
        </w:rPr>
        <w:t>on</w:t>
      </w:r>
      <w:r>
        <w:rPr>
          <w:rFonts w:cs="Arial"/>
        </w:rPr>
        <w:t xml:space="preserve"> </w:t>
      </w:r>
      <w:r w:rsidRPr="00A05743">
        <w:rPr>
          <w:rFonts w:cs="Arial"/>
        </w:rPr>
        <w:t>Contract</w:t>
      </w:r>
      <w:r>
        <w:rPr>
          <w:rFonts w:cs="Arial"/>
        </w:rPr>
        <w:t xml:space="preserve"> </w:t>
      </w:r>
      <w:r w:rsidRPr="00A05743">
        <w:rPr>
          <w:rFonts w:cs="Arial"/>
        </w:rPr>
        <w:t>Documents</w:t>
      </w:r>
      <w:r>
        <w:rPr>
          <w:rFonts w:cs="Arial"/>
        </w:rPr>
        <w:t>.</w:t>
      </w:r>
    </w:p>
    <w:p w14:paraId="703DAF58" w14:textId="77777777" w:rsidR="00B82CD8" w:rsidRDefault="00B82CD8" w:rsidP="00A05743">
      <w:pPr>
        <w:rPr>
          <w:rFonts w:cs="Arial"/>
        </w:rPr>
      </w:pPr>
    </w:p>
    <w:p w14:paraId="097CA462" w14:textId="77777777" w:rsidR="00B82CD8" w:rsidRDefault="00B82CD8" w:rsidP="00A05743">
      <w:pPr>
        <w:tabs>
          <w:tab w:val="num" w:pos="1080"/>
        </w:tabs>
        <w:rPr>
          <w:rFonts w:cs="Arial"/>
        </w:rPr>
      </w:pPr>
      <w:r w:rsidRPr="00A05743">
        <w:rPr>
          <w:rFonts w:cs="Arial"/>
        </w:rPr>
        <w:t>Excavation</w:t>
      </w:r>
      <w:r>
        <w:rPr>
          <w:rFonts w:cs="Arial"/>
        </w:rPr>
        <w:t xml:space="preserve"> </w:t>
      </w:r>
      <w:r w:rsidRPr="00A05743">
        <w:rPr>
          <w:rFonts w:cs="Arial"/>
        </w:rPr>
        <w:t>must</w:t>
      </w:r>
      <w:r>
        <w:rPr>
          <w:rFonts w:cs="Arial"/>
        </w:rPr>
        <w:t xml:space="preserve"> </w:t>
      </w:r>
      <w:r w:rsidRPr="00A05743">
        <w:rPr>
          <w:rFonts w:cs="Arial"/>
        </w:rPr>
        <w:t>conform</w:t>
      </w:r>
      <w:r>
        <w:rPr>
          <w:rFonts w:cs="Arial"/>
        </w:rPr>
        <w:t xml:space="preserve"> </w:t>
      </w:r>
      <w:r w:rsidRPr="00A05743">
        <w:rPr>
          <w:rFonts w:cs="Arial"/>
        </w:rPr>
        <w:t>to</w:t>
      </w:r>
      <w:r>
        <w:rPr>
          <w:rFonts w:cs="Arial"/>
        </w:rPr>
        <w:t xml:space="preserve"> </w:t>
      </w:r>
      <w:r w:rsidRPr="00A05743">
        <w:rPr>
          <w:rFonts w:cs="Arial"/>
        </w:rPr>
        <w:t>the</w:t>
      </w:r>
      <w:r>
        <w:rPr>
          <w:rFonts w:cs="Arial"/>
        </w:rPr>
        <w:t xml:space="preserve"> </w:t>
      </w:r>
      <w:r w:rsidRPr="00A05743">
        <w:rPr>
          <w:rFonts w:cs="Arial"/>
        </w:rPr>
        <w:t>lines</w:t>
      </w:r>
      <w:r>
        <w:rPr>
          <w:rFonts w:cs="Arial"/>
        </w:rPr>
        <w:t xml:space="preserve"> </w:t>
      </w:r>
      <w:r w:rsidRPr="00A05743">
        <w:rPr>
          <w:rFonts w:cs="Arial"/>
        </w:rPr>
        <w:t>and</w:t>
      </w:r>
      <w:r>
        <w:rPr>
          <w:rFonts w:cs="Arial"/>
        </w:rPr>
        <w:t xml:space="preserve"> </w:t>
      </w:r>
      <w:r w:rsidRPr="00A05743">
        <w:rPr>
          <w:rFonts w:cs="Arial"/>
        </w:rPr>
        <w:t>grades</w:t>
      </w:r>
      <w:r>
        <w:rPr>
          <w:rFonts w:cs="Arial"/>
        </w:rPr>
        <w:t xml:space="preserve"> </w:t>
      </w:r>
      <w:r w:rsidRPr="00A05743">
        <w:rPr>
          <w:rFonts w:cs="Arial"/>
        </w:rPr>
        <w:t>specified</w:t>
      </w:r>
      <w:r>
        <w:rPr>
          <w:rFonts w:cs="Arial"/>
        </w:rPr>
        <w:t xml:space="preserve"> </w:t>
      </w:r>
      <w:r w:rsidRPr="00A05743">
        <w:rPr>
          <w:rFonts w:cs="Arial"/>
        </w:rPr>
        <w:t>in</w:t>
      </w:r>
      <w:r>
        <w:rPr>
          <w:rFonts w:cs="Arial"/>
        </w:rPr>
        <w:t xml:space="preserve"> </w:t>
      </w:r>
      <w:r w:rsidRPr="00A05743">
        <w:rPr>
          <w:rFonts w:cs="Arial"/>
        </w:rPr>
        <w:t>the</w:t>
      </w:r>
      <w:r>
        <w:rPr>
          <w:rFonts w:cs="Arial"/>
        </w:rPr>
        <w:t xml:space="preserve"> </w:t>
      </w:r>
      <w:r w:rsidRPr="00A05743">
        <w:rPr>
          <w:rFonts w:cs="Arial"/>
        </w:rPr>
        <w:t>Contract</w:t>
      </w:r>
      <w:r>
        <w:rPr>
          <w:rFonts w:cs="Arial"/>
        </w:rPr>
        <w:t xml:space="preserve"> </w:t>
      </w:r>
      <w:r w:rsidRPr="00A05743">
        <w:rPr>
          <w:rFonts w:cs="Arial"/>
        </w:rPr>
        <w:t>Documents.</w:t>
      </w:r>
      <w:r>
        <w:rPr>
          <w:rFonts w:cs="Arial"/>
        </w:rPr>
        <w:t xml:space="preserve">  </w:t>
      </w:r>
      <w:r w:rsidRPr="00A05743">
        <w:rPr>
          <w:rFonts w:cs="Arial"/>
        </w:rPr>
        <w:t>The</w:t>
      </w:r>
      <w:r>
        <w:rPr>
          <w:rFonts w:cs="Arial"/>
        </w:rPr>
        <w:t xml:space="preserve"> </w:t>
      </w:r>
      <w:r w:rsidRPr="00A05743">
        <w:rPr>
          <w:rFonts w:cs="Arial"/>
        </w:rPr>
        <w:t>subgrade</w:t>
      </w:r>
      <w:r>
        <w:rPr>
          <w:rFonts w:cs="Arial"/>
        </w:rPr>
        <w:t xml:space="preserve"> </w:t>
      </w:r>
      <w:r w:rsidRPr="00A05743">
        <w:rPr>
          <w:rFonts w:cs="Arial"/>
        </w:rPr>
        <w:t>must</w:t>
      </w:r>
      <w:r>
        <w:rPr>
          <w:rFonts w:cs="Arial"/>
        </w:rPr>
        <w:t xml:space="preserve"> </w:t>
      </w:r>
      <w:r w:rsidRPr="00A05743">
        <w:rPr>
          <w:rFonts w:cs="Arial"/>
        </w:rPr>
        <w:t>be</w:t>
      </w:r>
      <w:r>
        <w:rPr>
          <w:rFonts w:cs="Arial"/>
        </w:rPr>
        <w:t xml:space="preserve"> </w:t>
      </w:r>
      <w:r w:rsidRPr="00A05743">
        <w:rPr>
          <w:rFonts w:cs="Arial"/>
        </w:rPr>
        <w:t>smooth</w:t>
      </w:r>
      <w:r>
        <w:rPr>
          <w:rFonts w:cs="Arial"/>
        </w:rPr>
        <w:t xml:space="preserve"> </w:t>
      </w:r>
      <w:r w:rsidRPr="00A05743">
        <w:rPr>
          <w:rFonts w:cs="Arial"/>
        </w:rPr>
        <w:t>and</w:t>
      </w:r>
      <w:r>
        <w:rPr>
          <w:rFonts w:cs="Arial"/>
        </w:rPr>
        <w:t xml:space="preserve"> </w:t>
      </w:r>
      <w:r w:rsidRPr="00A05743">
        <w:rPr>
          <w:rFonts w:cs="Arial"/>
        </w:rPr>
        <w:t>firm,</w:t>
      </w:r>
      <w:r>
        <w:rPr>
          <w:rFonts w:cs="Arial"/>
        </w:rPr>
        <w:t xml:space="preserve"> </w:t>
      </w:r>
      <w:r w:rsidRPr="00A05743">
        <w:rPr>
          <w:rFonts w:cs="Arial"/>
        </w:rPr>
        <w:t>free</w:t>
      </w:r>
      <w:r>
        <w:rPr>
          <w:rFonts w:cs="Arial"/>
        </w:rPr>
        <w:t xml:space="preserve"> </w:t>
      </w:r>
      <w:r w:rsidRPr="00A05743">
        <w:rPr>
          <w:rFonts w:cs="Arial"/>
        </w:rPr>
        <w:t>from</w:t>
      </w:r>
      <w:r>
        <w:rPr>
          <w:rFonts w:cs="Arial"/>
        </w:rPr>
        <w:t xml:space="preserve"> </w:t>
      </w:r>
      <w:r w:rsidRPr="00A05743">
        <w:rPr>
          <w:rFonts w:cs="Arial"/>
        </w:rPr>
        <w:t>protruding</w:t>
      </w:r>
      <w:r>
        <w:rPr>
          <w:rFonts w:cs="Arial"/>
        </w:rPr>
        <w:t xml:space="preserve"> </w:t>
      </w:r>
      <w:r w:rsidRPr="00A05743">
        <w:rPr>
          <w:rFonts w:cs="Arial"/>
        </w:rPr>
        <w:t>objects</w:t>
      </w:r>
      <w:r>
        <w:rPr>
          <w:rFonts w:cs="Arial"/>
        </w:rPr>
        <w:t xml:space="preserve"> </w:t>
      </w:r>
      <w:r w:rsidRPr="00A05743">
        <w:rPr>
          <w:rFonts w:cs="Arial"/>
        </w:rPr>
        <w:t>that</w:t>
      </w:r>
      <w:r>
        <w:rPr>
          <w:rFonts w:cs="Arial"/>
        </w:rPr>
        <w:t xml:space="preserve"> </w:t>
      </w:r>
      <w:r w:rsidRPr="00A05743">
        <w:rPr>
          <w:rFonts w:cs="Arial"/>
        </w:rPr>
        <w:t>would</w:t>
      </w:r>
      <w:r>
        <w:rPr>
          <w:rFonts w:cs="Arial"/>
        </w:rPr>
        <w:t xml:space="preserve"> </w:t>
      </w:r>
      <w:r w:rsidRPr="00A05743">
        <w:rPr>
          <w:rFonts w:cs="Arial"/>
        </w:rPr>
        <w:t>damage</w:t>
      </w:r>
      <w:r>
        <w:rPr>
          <w:rFonts w:cs="Arial"/>
        </w:rPr>
        <w:t xml:space="preserve"> </w:t>
      </w:r>
      <w:r w:rsidRPr="00A05743">
        <w:rPr>
          <w:rFonts w:cs="Arial"/>
        </w:rPr>
        <w:t>the</w:t>
      </w:r>
      <w:r>
        <w:rPr>
          <w:rFonts w:cs="Arial"/>
        </w:rPr>
        <w:t xml:space="preserve"> </w:t>
      </w:r>
      <w:r w:rsidRPr="00A05743">
        <w:rPr>
          <w:rFonts w:cs="Arial"/>
        </w:rPr>
        <w:t>geotextile</w:t>
      </w:r>
      <w:r w:rsidR="00F50526">
        <w:rPr>
          <w:rFonts w:cs="Arial"/>
        </w:rPr>
        <w:t>.</w:t>
      </w:r>
    </w:p>
    <w:p w14:paraId="0DBAECE4" w14:textId="77777777" w:rsidR="00B82CD8" w:rsidRDefault="00B82CD8" w:rsidP="00A05743">
      <w:pPr>
        <w:tabs>
          <w:tab w:val="num" w:pos="1080"/>
        </w:tabs>
        <w:rPr>
          <w:rFonts w:cs="Arial"/>
        </w:rPr>
      </w:pPr>
    </w:p>
    <w:p w14:paraId="571E9D86" w14:textId="77777777" w:rsidR="00B82CD8" w:rsidRDefault="00B82CD8" w:rsidP="00A05743">
      <w:pPr>
        <w:tabs>
          <w:tab w:val="num" w:pos="1080"/>
        </w:tabs>
        <w:rPr>
          <w:rFonts w:cs="Arial"/>
        </w:rPr>
      </w:pPr>
      <w:r w:rsidRPr="00A05743">
        <w:rPr>
          <w:rFonts w:cs="Arial"/>
        </w:rPr>
        <w:t>Geotextile</w:t>
      </w:r>
      <w:r>
        <w:rPr>
          <w:rFonts w:cs="Arial"/>
        </w:rPr>
        <w:t xml:space="preserve"> </w:t>
      </w:r>
      <w:r w:rsidRPr="00A05743">
        <w:rPr>
          <w:rFonts w:cs="Arial"/>
        </w:rPr>
        <w:t>Filter</w:t>
      </w:r>
      <w:r>
        <w:rPr>
          <w:rFonts w:cs="Arial"/>
        </w:rPr>
        <w:t xml:space="preserve"> </w:t>
      </w:r>
      <w:r w:rsidRPr="00A05743">
        <w:rPr>
          <w:rFonts w:cs="Arial"/>
        </w:rPr>
        <w:t>Cloth:</w:t>
      </w:r>
      <w:r>
        <w:rPr>
          <w:rFonts w:cs="Arial"/>
        </w:rPr>
        <w:t xml:space="preserve">  </w:t>
      </w:r>
      <w:r w:rsidRPr="00A05743">
        <w:rPr>
          <w:rFonts w:cs="Arial"/>
        </w:rPr>
        <w:t>Unless</w:t>
      </w:r>
      <w:r>
        <w:rPr>
          <w:rFonts w:cs="Arial"/>
        </w:rPr>
        <w:t xml:space="preserve"> </w:t>
      </w:r>
      <w:r w:rsidRPr="00A05743">
        <w:rPr>
          <w:rFonts w:cs="Arial"/>
        </w:rPr>
        <w:t>specified</w:t>
      </w:r>
      <w:r>
        <w:rPr>
          <w:rFonts w:cs="Arial"/>
        </w:rPr>
        <w:t xml:space="preserve"> </w:t>
      </w:r>
      <w:r w:rsidRPr="00A05743">
        <w:rPr>
          <w:rFonts w:cs="Arial"/>
        </w:rPr>
        <w:t>otherwise</w:t>
      </w:r>
      <w:r>
        <w:rPr>
          <w:rFonts w:cs="Arial"/>
        </w:rPr>
        <w:t xml:space="preserve"> </w:t>
      </w:r>
      <w:r w:rsidRPr="00A05743">
        <w:rPr>
          <w:rFonts w:cs="Arial"/>
        </w:rPr>
        <w:t>by</w:t>
      </w:r>
      <w:r>
        <w:rPr>
          <w:rFonts w:cs="Arial"/>
        </w:rPr>
        <w:t xml:space="preserve"> </w:t>
      </w:r>
      <w:r w:rsidRPr="00A05743">
        <w:rPr>
          <w:rFonts w:cs="Arial"/>
        </w:rPr>
        <w:t>Contract</w:t>
      </w:r>
      <w:r>
        <w:rPr>
          <w:rFonts w:cs="Arial"/>
        </w:rPr>
        <w:t xml:space="preserve"> </w:t>
      </w:r>
      <w:r w:rsidRPr="00A05743">
        <w:rPr>
          <w:rFonts w:cs="Arial"/>
        </w:rPr>
        <w:t>Documents,</w:t>
      </w:r>
      <w:r>
        <w:rPr>
          <w:rFonts w:cs="Arial"/>
        </w:rPr>
        <w:t xml:space="preserve"> </w:t>
      </w:r>
      <w:r w:rsidRPr="00A05743">
        <w:rPr>
          <w:rFonts w:cs="Arial"/>
        </w:rPr>
        <w:t>the</w:t>
      </w:r>
      <w:r>
        <w:rPr>
          <w:rFonts w:cs="Arial"/>
        </w:rPr>
        <w:t xml:space="preserve"> </w:t>
      </w:r>
      <w:r w:rsidRPr="00A05743">
        <w:rPr>
          <w:rFonts w:cs="Arial"/>
        </w:rPr>
        <w:t>geotextile</w:t>
      </w:r>
      <w:r>
        <w:rPr>
          <w:rFonts w:cs="Arial"/>
        </w:rPr>
        <w:t xml:space="preserve"> </w:t>
      </w:r>
      <w:r w:rsidRPr="00A05743">
        <w:rPr>
          <w:rFonts w:cs="Arial"/>
        </w:rPr>
        <w:t>must</w:t>
      </w:r>
      <w:r>
        <w:rPr>
          <w:rFonts w:cs="Arial"/>
        </w:rPr>
        <w:t xml:space="preserve"> </w:t>
      </w:r>
      <w:r w:rsidRPr="00A05743">
        <w:rPr>
          <w:rFonts w:cs="Arial"/>
        </w:rPr>
        <w:t>be</w:t>
      </w:r>
      <w:r>
        <w:rPr>
          <w:rFonts w:cs="Arial"/>
        </w:rPr>
        <w:t xml:space="preserve"> </w:t>
      </w:r>
      <w:r w:rsidRPr="00A05743">
        <w:rPr>
          <w:rFonts w:cs="Arial"/>
        </w:rPr>
        <w:t>placed</w:t>
      </w:r>
      <w:r>
        <w:rPr>
          <w:rFonts w:cs="Arial"/>
        </w:rPr>
        <w:t xml:space="preserve"> </w:t>
      </w:r>
      <w:r w:rsidRPr="00A05743">
        <w:rPr>
          <w:rFonts w:cs="Arial"/>
        </w:rPr>
        <w:t>on</w:t>
      </w:r>
      <w:r>
        <w:rPr>
          <w:rFonts w:cs="Arial"/>
        </w:rPr>
        <w:t xml:space="preserve"> </w:t>
      </w:r>
      <w:r w:rsidRPr="00A05743">
        <w:rPr>
          <w:rFonts w:cs="Arial"/>
        </w:rPr>
        <w:t>the</w:t>
      </w:r>
      <w:r>
        <w:rPr>
          <w:rFonts w:cs="Arial"/>
        </w:rPr>
        <w:t xml:space="preserve"> </w:t>
      </w:r>
      <w:r w:rsidRPr="00A05743">
        <w:rPr>
          <w:rFonts w:cs="Arial"/>
        </w:rPr>
        <w:t>prepared</w:t>
      </w:r>
      <w:r>
        <w:rPr>
          <w:rFonts w:cs="Arial"/>
        </w:rPr>
        <w:t xml:space="preserve"> </w:t>
      </w:r>
      <w:r w:rsidRPr="00A05743">
        <w:rPr>
          <w:rFonts w:cs="Arial"/>
        </w:rPr>
        <w:t>subgrade</w:t>
      </w:r>
      <w:r>
        <w:rPr>
          <w:rFonts w:cs="Arial"/>
        </w:rPr>
        <w:t xml:space="preserve"> </w:t>
      </w:r>
      <w:r w:rsidRPr="00A05743">
        <w:rPr>
          <w:rFonts w:cs="Arial"/>
        </w:rPr>
        <w:t>with</w:t>
      </w:r>
      <w:r>
        <w:rPr>
          <w:rFonts w:cs="Arial"/>
        </w:rPr>
        <w:t xml:space="preserve"> </w:t>
      </w:r>
      <w:r w:rsidRPr="00A05743">
        <w:rPr>
          <w:rFonts w:cs="Arial"/>
        </w:rPr>
        <w:t>the</w:t>
      </w:r>
      <w:r>
        <w:rPr>
          <w:rFonts w:cs="Arial"/>
        </w:rPr>
        <w:t xml:space="preserve"> </w:t>
      </w:r>
      <w:r w:rsidRPr="00A05743">
        <w:rPr>
          <w:rFonts w:cs="Arial"/>
        </w:rPr>
        <w:t>adjacent</w:t>
      </w:r>
      <w:r>
        <w:rPr>
          <w:rFonts w:cs="Arial"/>
        </w:rPr>
        <w:t xml:space="preserve"> </w:t>
      </w:r>
      <w:r w:rsidRPr="00A05743">
        <w:rPr>
          <w:rFonts w:cs="Arial"/>
        </w:rPr>
        <w:t>edges</w:t>
      </w:r>
      <w:r>
        <w:rPr>
          <w:rFonts w:cs="Arial"/>
        </w:rPr>
        <w:t xml:space="preserve"> </w:t>
      </w:r>
      <w:r w:rsidRPr="00A05743">
        <w:rPr>
          <w:rFonts w:cs="Arial"/>
        </w:rPr>
        <w:t>overlapping</w:t>
      </w:r>
      <w:r>
        <w:rPr>
          <w:rFonts w:cs="Arial"/>
        </w:rPr>
        <w:t xml:space="preserve"> </w:t>
      </w:r>
      <w:r w:rsidRPr="00A05743">
        <w:rPr>
          <w:rFonts w:cs="Arial"/>
        </w:rPr>
        <w:t>a</w:t>
      </w:r>
      <w:r>
        <w:rPr>
          <w:rFonts w:cs="Arial"/>
        </w:rPr>
        <w:t xml:space="preserve"> </w:t>
      </w:r>
      <w:r w:rsidRPr="00A05743">
        <w:rPr>
          <w:rFonts w:cs="Arial"/>
        </w:rPr>
        <w:t>minimum</w:t>
      </w:r>
      <w:r>
        <w:rPr>
          <w:rFonts w:cs="Arial"/>
        </w:rPr>
        <w:t xml:space="preserve"> </w:t>
      </w:r>
      <w:r w:rsidRPr="00A05743">
        <w:rPr>
          <w:rFonts w:cs="Arial"/>
        </w:rPr>
        <w:t>of</w:t>
      </w:r>
      <w:r>
        <w:rPr>
          <w:rFonts w:cs="Arial"/>
        </w:rPr>
        <w:t xml:space="preserve"> </w:t>
      </w:r>
      <w:r w:rsidRPr="00A05743">
        <w:rPr>
          <w:rFonts w:cs="Arial"/>
        </w:rPr>
        <w:t>2</w:t>
      </w:r>
      <w:r>
        <w:rPr>
          <w:rFonts w:cs="Arial"/>
        </w:rPr>
        <w:t xml:space="preserve"> </w:t>
      </w:r>
      <w:r w:rsidRPr="00A05743">
        <w:rPr>
          <w:rFonts w:cs="Arial"/>
        </w:rPr>
        <w:t>feet</w:t>
      </w:r>
      <w:r>
        <w:rPr>
          <w:rFonts w:cs="Arial"/>
        </w:rPr>
        <w:t xml:space="preserve"> </w:t>
      </w:r>
      <w:r w:rsidRPr="00A05743">
        <w:rPr>
          <w:rFonts w:cs="Arial"/>
        </w:rPr>
        <w:t>(0.6m).</w:t>
      </w:r>
      <w:r>
        <w:rPr>
          <w:rFonts w:cs="Arial"/>
        </w:rPr>
        <w:t xml:space="preserve">  </w:t>
      </w:r>
      <w:r w:rsidRPr="00A05743">
        <w:rPr>
          <w:rFonts w:cs="Arial"/>
        </w:rPr>
        <w:t>Geotextile</w:t>
      </w:r>
      <w:r>
        <w:rPr>
          <w:rFonts w:cs="Arial"/>
        </w:rPr>
        <w:t xml:space="preserve"> </w:t>
      </w:r>
      <w:r w:rsidRPr="00A05743">
        <w:rPr>
          <w:rFonts w:cs="Arial"/>
        </w:rPr>
        <w:t>torn</w:t>
      </w:r>
      <w:r>
        <w:rPr>
          <w:rFonts w:cs="Arial"/>
        </w:rPr>
        <w:t xml:space="preserve"> </w:t>
      </w:r>
      <w:r w:rsidRPr="00A05743">
        <w:rPr>
          <w:rFonts w:cs="Arial"/>
        </w:rPr>
        <w:t>or</w:t>
      </w:r>
      <w:r>
        <w:rPr>
          <w:rFonts w:cs="Arial"/>
        </w:rPr>
        <w:t xml:space="preserve"> </w:t>
      </w:r>
      <w:r w:rsidRPr="00A05743">
        <w:rPr>
          <w:rFonts w:cs="Arial"/>
        </w:rPr>
        <w:t>damaged</w:t>
      </w:r>
      <w:r>
        <w:rPr>
          <w:rFonts w:cs="Arial"/>
        </w:rPr>
        <w:t xml:space="preserve"> </w:t>
      </w:r>
      <w:r w:rsidRPr="00A05743">
        <w:rPr>
          <w:rFonts w:cs="Arial"/>
        </w:rPr>
        <w:t>must</w:t>
      </w:r>
      <w:r>
        <w:rPr>
          <w:rFonts w:cs="Arial"/>
        </w:rPr>
        <w:t xml:space="preserve"> </w:t>
      </w:r>
      <w:r w:rsidRPr="00A05743">
        <w:rPr>
          <w:rFonts w:cs="Arial"/>
        </w:rPr>
        <w:t>be</w:t>
      </w:r>
      <w:r>
        <w:rPr>
          <w:rFonts w:cs="Arial"/>
        </w:rPr>
        <w:t xml:space="preserve"> </w:t>
      </w:r>
      <w:r w:rsidRPr="00A05743">
        <w:rPr>
          <w:rFonts w:cs="Arial"/>
        </w:rPr>
        <w:t>replaced</w:t>
      </w:r>
      <w:r>
        <w:rPr>
          <w:rFonts w:cs="Arial"/>
        </w:rPr>
        <w:t xml:space="preserve"> </w:t>
      </w:r>
      <w:r w:rsidRPr="00A05743">
        <w:rPr>
          <w:rFonts w:cs="Arial"/>
        </w:rPr>
        <w:t>or</w:t>
      </w:r>
      <w:r>
        <w:rPr>
          <w:rFonts w:cs="Arial"/>
        </w:rPr>
        <w:t xml:space="preserve"> </w:t>
      </w:r>
      <w:r w:rsidRPr="00A05743">
        <w:rPr>
          <w:rFonts w:cs="Arial"/>
        </w:rPr>
        <w:t>repaired.</w:t>
      </w:r>
    </w:p>
    <w:p w14:paraId="4C8E0E72" w14:textId="77777777" w:rsidR="00B82CD8" w:rsidRDefault="00B82CD8" w:rsidP="00A05743">
      <w:pPr>
        <w:tabs>
          <w:tab w:val="num" w:pos="1080"/>
        </w:tabs>
        <w:rPr>
          <w:rFonts w:cs="Arial"/>
        </w:rPr>
      </w:pPr>
    </w:p>
    <w:p w14:paraId="00CD136B" w14:textId="77777777" w:rsidR="00B82CD8" w:rsidRDefault="00B82CD8" w:rsidP="00A05743">
      <w:pPr>
        <w:tabs>
          <w:tab w:val="num" w:pos="1080"/>
        </w:tabs>
        <w:rPr>
          <w:rFonts w:cs="Arial"/>
        </w:rPr>
      </w:pPr>
      <w:r w:rsidRPr="00A05743">
        <w:rPr>
          <w:rFonts w:cs="Arial"/>
        </w:rPr>
        <w:t>Aggregate</w:t>
      </w:r>
      <w:r>
        <w:rPr>
          <w:rFonts w:cs="Arial"/>
        </w:rPr>
        <w:t xml:space="preserve"> </w:t>
      </w:r>
      <w:r w:rsidRPr="00A05743">
        <w:rPr>
          <w:rFonts w:cs="Arial"/>
        </w:rPr>
        <w:t>Filter</w:t>
      </w:r>
      <w:r>
        <w:rPr>
          <w:rFonts w:cs="Arial"/>
        </w:rPr>
        <w:t xml:space="preserve"> </w:t>
      </w:r>
      <w:r w:rsidRPr="00A05743">
        <w:rPr>
          <w:rFonts w:cs="Arial"/>
        </w:rPr>
        <w:t>Blanket</w:t>
      </w:r>
      <w:r>
        <w:rPr>
          <w:rFonts w:cs="Arial"/>
        </w:rPr>
        <w:t xml:space="preserve"> </w:t>
      </w:r>
      <w:r w:rsidRPr="00A05743">
        <w:rPr>
          <w:rFonts w:cs="Arial"/>
        </w:rPr>
        <w:t>(Graded</w:t>
      </w:r>
      <w:r>
        <w:rPr>
          <w:rFonts w:cs="Arial"/>
        </w:rPr>
        <w:t xml:space="preserve"> </w:t>
      </w:r>
      <w:r w:rsidRPr="00A05743">
        <w:rPr>
          <w:rFonts w:cs="Arial"/>
        </w:rPr>
        <w:t>Aggregate</w:t>
      </w:r>
      <w:r>
        <w:rPr>
          <w:rFonts w:cs="Arial"/>
        </w:rPr>
        <w:t xml:space="preserve"> </w:t>
      </w:r>
      <w:r w:rsidRPr="00A05743">
        <w:rPr>
          <w:rFonts w:cs="Arial"/>
        </w:rPr>
        <w:t>Sub-base):</w:t>
      </w:r>
      <w:r>
        <w:rPr>
          <w:rFonts w:cs="Arial"/>
        </w:rPr>
        <w:t xml:space="preserve">  </w:t>
      </w:r>
      <w:r w:rsidRPr="00A05743">
        <w:rPr>
          <w:rFonts w:cs="Arial"/>
        </w:rPr>
        <w:t>When</w:t>
      </w:r>
      <w:r>
        <w:rPr>
          <w:rFonts w:cs="Arial"/>
        </w:rPr>
        <w:t xml:space="preserve"> </w:t>
      </w:r>
      <w:r w:rsidRPr="00A05743">
        <w:rPr>
          <w:rFonts w:cs="Arial"/>
        </w:rPr>
        <w:t>aggregate</w:t>
      </w:r>
      <w:r>
        <w:rPr>
          <w:rFonts w:cs="Arial"/>
        </w:rPr>
        <w:t xml:space="preserve"> </w:t>
      </w:r>
      <w:r w:rsidRPr="00A05743">
        <w:rPr>
          <w:rFonts w:cs="Arial"/>
        </w:rPr>
        <w:t>filter</w:t>
      </w:r>
      <w:r>
        <w:rPr>
          <w:rFonts w:cs="Arial"/>
        </w:rPr>
        <w:t xml:space="preserve"> </w:t>
      </w:r>
      <w:r w:rsidRPr="00A05743">
        <w:rPr>
          <w:rFonts w:cs="Arial"/>
        </w:rPr>
        <w:t>blanket</w:t>
      </w:r>
      <w:r>
        <w:rPr>
          <w:rFonts w:cs="Arial"/>
        </w:rPr>
        <w:t xml:space="preserve"> </w:t>
      </w:r>
      <w:r w:rsidRPr="00A05743">
        <w:rPr>
          <w:rFonts w:cs="Arial"/>
        </w:rPr>
        <w:t>is</w:t>
      </w:r>
      <w:r>
        <w:rPr>
          <w:rFonts w:cs="Arial"/>
        </w:rPr>
        <w:t xml:space="preserve"> </w:t>
      </w:r>
      <w:r w:rsidRPr="00A05743">
        <w:rPr>
          <w:rFonts w:cs="Arial"/>
        </w:rPr>
        <w:t>specified</w:t>
      </w:r>
      <w:r>
        <w:rPr>
          <w:rFonts w:cs="Arial"/>
        </w:rPr>
        <w:t xml:space="preserve"> </w:t>
      </w:r>
      <w:r w:rsidRPr="00A05743">
        <w:rPr>
          <w:rFonts w:cs="Arial"/>
        </w:rPr>
        <w:t>in</w:t>
      </w:r>
      <w:r>
        <w:rPr>
          <w:rFonts w:cs="Arial"/>
        </w:rPr>
        <w:t xml:space="preserve"> </w:t>
      </w:r>
      <w:r w:rsidRPr="00A05743">
        <w:rPr>
          <w:rFonts w:cs="Arial"/>
        </w:rPr>
        <w:t>lieu</w:t>
      </w:r>
      <w:r>
        <w:rPr>
          <w:rFonts w:cs="Arial"/>
        </w:rPr>
        <w:t xml:space="preserve"> </w:t>
      </w:r>
      <w:r w:rsidRPr="00A05743">
        <w:rPr>
          <w:rFonts w:cs="Arial"/>
        </w:rPr>
        <w:t>of</w:t>
      </w:r>
      <w:r>
        <w:rPr>
          <w:rFonts w:cs="Arial"/>
        </w:rPr>
        <w:t xml:space="preserve"> </w:t>
      </w:r>
      <w:r w:rsidRPr="00A05743">
        <w:rPr>
          <w:rFonts w:cs="Arial"/>
        </w:rPr>
        <w:t>geotextile,</w:t>
      </w:r>
      <w:r>
        <w:rPr>
          <w:rFonts w:cs="Arial"/>
        </w:rPr>
        <w:t xml:space="preserve"> </w:t>
      </w:r>
      <w:r w:rsidRPr="00A05743">
        <w:rPr>
          <w:rFonts w:cs="Arial"/>
        </w:rPr>
        <w:t>it</w:t>
      </w:r>
      <w:r>
        <w:rPr>
          <w:rFonts w:cs="Arial"/>
        </w:rPr>
        <w:t xml:space="preserve"> </w:t>
      </w:r>
      <w:r w:rsidRPr="00A05743">
        <w:rPr>
          <w:rFonts w:cs="Arial"/>
        </w:rPr>
        <w:t>must</w:t>
      </w:r>
      <w:r>
        <w:rPr>
          <w:rFonts w:cs="Arial"/>
        </w:rPr>
        <w:t xml:space="preserve"> </w:t>
      </w:r>
      <w:r w:rsidRPr="00A05743">
        <w:rPr>
          <w:rFonts w:cs="Arial"/>
        </w:rPr>
        <w:t>conform</w:t>
      </w:r>
      <w:r>
        <w:rPr>
          <w:rFonts w:cs="Arial"/>
        </w:rPr>
        <w:t xml:space="preserve"> </w:t>
      </w:r>
      <w:r w:rsidRPr="00A05743">
        <w:rPr>
          <w:rFonts w:cs="Arial"/>
        </w:rPr>
        <w:t>to</w:t>
      </w:r>
      <w:r>
        <w:rPr>
          <w:rFonts w:cs="Arial"/>
        </w:rPr>
        <w:t xml:space="preserve"> </w:t>
      </w:r>
      <w:r w:rsidRPr="00A05743">
        <w:rPr>
          <w:rFonts w:cs="Arial"/>
        </w:rPr>
        <w:t>the</w:t>
      </w:r>
      <w:r>
        <w:rPr>
          <w:rFonts w:cs="Arial"/>
        </w:rPr>
        <w:t xml:space="preserve"> </w:t>
      </w:r>
      <w:r w:rsidRPr="00A05743">
        <w:rPr>
          <w:rFonts w:cs="Arial"/>
        </w:rPr>
        <w:t>lines</w:t>
      </w:r>
      <w:r>
        <w:rPr>
          <w:rFonts w:cs="Arial"/>
        </w:rPr>
        <w:t xml:space="preserve"> </w:t>
      </w:r>
      <w:r w:rsidRPr="00A05743">
        <w:rPr>
          <w:rFonts w:cs="Arial"/>
        </w:rPr>
        <w:t>and</w:t>
      </w:r>
      <w:r>
        <w:rPr>
          <w:rFonts w:cs="Arial"/>
        </w:rPr>
        <w:t xml:space="preserve"> </w:t>
      </w:r>
      <w:r w:rsidRPr="00A05743">
        <w:rPr>
          <w:rFonts w:cs="Arial"/>
        </w:rPr>
        <w:t>grades</w:t>
      </w:r>
      <w:r>
        <w:rPr>
          <w:rFonts w:cs="Arial"/>
        </w:rPr>
        <w:t xml:space="preserve"> </w:t>
      </w:r>
      <w:r w:rsidRPr="00A05743">
        <w:rPr>
          <w:rFonts w:cs="Arial"/>
        </w:rPr>
        <w:t>specified</w:t>
      </w:r>
      <w:r>
        <w:rPr>
          <w:rFonts w:cs="Arial"/>
        </w:rPr>
        <w:t xml:space="preserve"> </w:t>
      </w:r>
      <w:r w:rsidRPr="00A05743">
        <w:rPr>
          <w:rFonts w:cs="Arial"/>
        </w:rPr>
        <w:t>in</w:t>
      </w:r>
      <w:r>
        <w:rPr>
          <w:rFonts w:cs="Arial"/>
        </w:rPr>
        <w:t xml:space="preserve"> </w:t>
      </w:r>
      <w:r w:rsidRPr="00A05743">
        <w:rPr>
          <w:rFonts w:cs="Arial"/>
        </w:rPr>
        <w:t>the</w:t>
      </w:r>
      <w:r>
        <w:rPr>
          <w:rFonts w:cs="Arial"/>
        </w:rPr>
        <w:t xml:space="preserve"> </w:t>
      </w:r>
      <w:r w:rsidRPr="00A05743">
        <w:rPr>
          <w:rFonts w:cs="Arial"/>
        </w:rPr>
        <w:t>Contract</w:t>
      </w:r>
      <w:r>
        <w:rPr>
          <w:rFonts w:cs="Arial"/>
        </w:rPr>
        <w:t xml:space="preserve"> </w:t>
      </w:r>
      <w:r w:rsidRPr="00A05743">
        <w:rPr>
          <w:rFonts w:cs="Arial"/>
        </w:rPr>
        <w:t>Documents.</w:t>
      </w:r>
    </w:p>
    <w:p w14:paraId="566EA7D7" w14:textId="77777777" w:rsidR="00B82CD8" w:rsidRDefault="00B82CD8" w:rsidP="00A05743">
      <w:pPr>
        <w:tabs>
          <w:tab w:val="num" w:pos="1080"/>
        </w:tabs>
        <w:rPr>
          <w:rFonts w:cs="Arial"/>
        </w:rPr>
      </w:pPr>
    </w:p>
    <w:p w14:paraId="6E29D73E" w14:textId="77777777" w:rsidR="00B82CD8" w:rsidRDefault="00B82CD8" w:rsidP="00A05743">
      <w:pPr>
        <w:tabs>
          <w:tab w:val="num" w:pos="1080"/>
        </w:tabs>
        <w:rPr>
          <w:rFonts w:cs="Arial"/>
          <w:color w:val="000000"/>
        </w:rPr>
      </w:pPr>
      <w:r w:rsidRPr="00A05743">
        <w:rPr>
          <w:rFonts w:cs="Arial"/>
          <w:bCs/>
        </w:rPr>
        <w:lastRenderedPageBreak/>
        <w:t>Installation</w:t>
      </w:r>
      <w:r>
        <w:rPr>
          <w:rFonts w:cs="Arial"/>
          <w:bCs/>
        </w:rPr>
        <w:t xml:space="preserve"> </w:t>
      </w:r>
      <w:r w:rsidRPr="00A05743">
        <w:rPr>
          <w:rFonts w:cs="Arial"/>
          <w:bCs/>
        </w:rPr>
        <w:t>of</w:t>
      </w:r>
      <w:r>
        <w:rPr>
          <w:rFonts w:cs="Arial"/>
          <w:bCs/>
        </w:rPr>
        <w:t xml:space="preserve"> </w:t>
      </w:r>
      <w:r w:rsidRPr="00A05743">
        <w:rPr>
          <w:rFonts w:cs="Arial"/>
          <w:bCs/>
        </w:rPr>
        <w:t>rip-rap</w:t>
      </w:r>
      <w:r>
        <w:rPr>
          <w:rFonts w:cs="Arial"/>
          <w:bCs/>
        </w:rPr>
        <w:t xml:space="preserve"> </w:t>
      </w:r>
      <w:r w:rsidRPr="00A05743">
        <w:rPr>
          <w:rFonts w:cs="Arial"/>
          <w:bCs/>
        </w:rPr>
        <w:t>aprons</w:t>
      </w:r>
      <w:r>
        <w:rPr>
          <w:rFonts w:cs="Arial"/>
          <w:bCs/>
        </w:rPr>
        <w:t xml:space="preserve"> </w:t>
      </w:r>
      <w:r w:rsidRPr="00A05743">
        <w:rPr>
          <w:rFonts w:cs="Arial"/>
          <w:bCs/>
        </w:rPr>
        <w:t>must</w:t>
      </w:r>
      <w:r>
        <w:rPr>
          <w:rFonts w:cs="Arial"/>
          <w:bCs/>
        </w:rPr>
        <w:t xml:space="preserve"> </w:t>
      </w:r>
      <w:r w:rsidRPr="00A05743">
        <w:rPr>
          <w:rFonts w:cs="Arial"/>
          <w:bCs/>
        </w:rPr>
        <w:t>be</w:t>
      </w:r>
      <w:r>
        <w:rPr>
          <w:rFonts w:cs="Arial"/>
          <w:bCs/>
        </w:rPr>
        <w:t xml:space="preserve"> </w:t>
      </w:r>
      <w:r w:rsidRPr="00A05743">
        <w:rPr>
          <w:rFonts w:cs="Arial"/>
          <w:bCs/>
        </w:rPr>
        <w:t>in</w:t>
      </w:r>
      <w:r>
        <w:rPr>
          <w:rFonts w:cs="Arial"/>
          <w:bCs/>
        </w:rPr>
        <w:t xml:space="preserve"> </w:t>
      </w:r>
      <w:r w:rsidRPr="00A05743">
        <w:rPr>
          <w:rFonts w:cs="Arial"/>
          <w:bCs/>
        </w:rPr>
        <w:t>accordance</w:t>
      </w:r>
      <w:r>
        <w:rPr>
          <w:rFonts w:cs="Arial"/>
          <w:bCs/>
        </w:rPr>
        <w:t xml:space="preserve"> </w:t>
      </w:r>
      <w:r w:rsidRPr="00A05743">
        <w:rPr>
          <w:rFonts w:cs="Arial"/>
          <w:bCs/>
        </w:rPr>
        <w:t>with</w:t>
      </w:r>
      <w:r>
        <w:rPr>
          <w:rFonts w:cs="Arial"/>
          <w:bCs/>
        </w:rPr>
        <w:t xml:space="preserve"> </w:t>
      </w:r>
      <w:r w:rsidRPr="00A05743">
        <w:rPr>
          <w:rFonts w:cs="Arial"/>
          <w:bCs/>
        </w:rPr>
        <w:t>MSHA</w:t>
      </w:r>
      <w:r>
        <w:rPr>
          <w:rFonts w:cs="Arial"/>
          <w:bCs/>
        </w:rPr>
        <w:t xml:space="preserve"> </w:t>
      </w:r>
      <w:r w:rsidRPr="00A05743">
        <w:rPr>
          <w:rFonts w:cs="Arial"/>
          <w:bCs/>
        </w:rPr>
        <w:t>Section</w:t>
      </w:r>
      <w:r>
        <w:rPr>
          <w:rFonts w:cs="Arial"/>
          <w:bCs/>
        </w:rPr>
        <w:t xml:space="preserve"> </w:t>
      </w:r>
      <w:r w:rsidRPr="00A05743">
        <w:rPr>
          <w:rFonts w:cs="Arial"/>
          <w:bCs/>
        </w:rPr>
        <w:t>312.</w:t>
      </w:r>
      <w:r>
        <w:rPr>
          <w:rFonts w:cs="Arial"/>
          <w:bCs/>
        </w:rPr>
        <w:t xml:space="preserve">  </w:t>
      </w:r>
      <w:r w:rsidRPr="00A05743">
        <w:rPr>
          <w:rFonts w:cs="Arial"/>
          <w:bCs/>
        </w:rPr>
        <w:t>Installation</w:t>
      </w:r>
      <w:r>
        <w:rPr>
          <w:rFonts w:cs="Arial"/>
          <w:bCs/>
        </w:rPr>
        <w:t xml:space="preserve"> </w:t>
      </w:r>
      <w:r w:rsidRPr="00A05743">
        <w:rPr>
          <w:rFonts w:cs="Arial"/>
          <w:bCs/>
        </w:rPr>
        <w:t>of</w:t>
      </w:r>
      <w:r>
        <w:rPr>
          <w:rFonts w:cs="Arial"/>
          <w:bCs/>
        </w:rPr>
        <w:t xml:space="preserve"> </w:t>
      </w:r>
      <w:r w:rsidRPr="00A05743">
        <w:rPr>
          <w:rFonts w:cs="Arial"/>
          <w:bCs/>
        </w:rPr>
        <w:t>rip-rap</w:t>
      </w:r>
      <w:r>
        <w:rPr>
          <w:rFonts w:cs="Arial"/>
          <w:bCs/>
        </w:rPr>
        <w:t xml:space="preserve"> </w:t>
      </w:r>
      <w:r w:rsidRPr="00A05743">
        <w:rPr>
          <w:rFonts w:cs="Arial"/>
          <w:bCs/>
        </w:rPr>
        <w:t>in</w:t>
      </w:r>
      <w:r>
        <w:rPr>
          <w:rFonts w:cs="Arial"/>
          <w:bCs/>
        </w:rPr>
        <w:t xml:space="preserve"> </w:t>
      </w:r>
      <w:r w:rsidRPr="00A05743">
        <w:rPr>
          <w:rFonts w:cs="Arial"/>
          <w:bCs/>
        </w:rPr>
        <w:t>stacked</w:t>
      </w:r>
      <w:r>
        <w:rPr>
          <w:rFonts w:cs="Arial"/>
          <w:bCs/>
        </w:rPr>
        <w:t xml:space="preserve"> </w:t>
      </w:r>
      <w:r w:rsidRPr="00A05743">
        <w:rPr>
          <w:rFonts w:cs="Arial"/>
          <w:bCs/>
        </w:rPr>
        <w:t>configurations</w:t>
      </w:r>
      <w:r>
        <w:rPr>
          <w:rFonts w:cs="Arial"/>
          <w:bCs/>
        </w:rPr>
        <w:t xml:space="preserve"> </w:t>
      </w:r>
      <w:r w:rsidRPr="00A05743">
        <w:rPr>
          <w:rFonts w:cs="Arial"/>
          <w:bCs/>
        </w:rPr>
        <w:t>must</w:t>
      </w:r>
      <w:r>
        <w:rPr>
          <w:rFonts w:cs="Arial"/>
          <w:bCs/>
        </w:rPr>
        <w:t xml:space="preserve"> </w:t>
      </w:r>
      <w:r w:rsidRPr="00A05743">
        <w:rPr>
          <w:rFonts w:cs="Arial"/>
          <w:bCs/>
        </w:rPr>
        <w:t>be</w:t>
      </w:r>
      <w:r>
        <w:rPr>
          <w:rFonts w:cs="Arial"/>
          <w:bCs/>
        </w:rPr>
        <w:t xml:space="preserve"> </w:t>
      </w:r>
      <w:r w:rsidRPr="00A05743">
        <w:rPr>
          <w:rFonts w:cs="Arial"/>
          <w:bCs/>
        </w:rPr>
        <w:t>in</w:t>
      </w:r>
      <w:r>
        <w:rPr>
          <w:rFonts w:cs="Arial"/>
          <w:bCs/>
        </w:rPr>
        <w:t xml:space="preserve"> </w:t>
      </w:r>
      <w:r w:rsidRPr="00A05743">
        <w:rPr>
          <w:rFonts w:cs="Arial"/>
          <w:bCs/>
        </w:rPr>
        <w:t>accordance</w:t>
      </w:r>
      <w:r>
        <w:rPr>
          <w:rFonts w:cs="Arial"/>
          <w:bCs/>
        </w:rPr>
        <w:t xml:space="preserve"> </w:t>
      </w:r>
      <w:r w:rsidRPr="00A05743">
        <w:rPr>
          <w:rFonts w:cs="Arial"/>
          <w:bCs/>
        </w:rPr>
        <w:t>with</w:t>
      </w:r>
      <w:r>
        <w:rPr>
          <w:rFonts w:cs="Arial"/>
          <w:bCs/>
        </w:rPr>
        <w:t xml:space="preserve"> </w:t>
      </w:r>
      <w:r w:rsidRPr="00A05743">
        <w:rPr>
          <w:rFonts w:cs="Arial"/>
          <w:bCs/>
        </w:rPr>
        <w:t>Contract</w:t>
      </w:r>
      <w:r>
        <w:rPr>
          <w:rFonts w:cs="Arial"/>
          <w:bCs/>
        </w:rPr>
        <w:t xml:space="preserve"> </w:t>
      </w:r>
      <w:r w:rsidRPr="00A05743">
        <w:rPr>
          <w:rFonts w:cs="Arial"/>
          <w:bCs/>
        </w:rPr>
        <w:t>Documents.</w:t>
      </w:r>
      <w:r>
        <w:rPr>
          <w:rFonts w:cs="Arial"/>
          <w:bCs/>
        </w:rPr>
        <w:t xml:space="preserve">  </w:t>
      </w:r>
      <w:r w:rsidRPr="00A05743">
        <w:rPr>
          <w:rFonts w:cs="Arial"/>
          <w:bCs/>
        </w:rPr>
        <w:t>T</w:t>
      </w:r>
      <w:r w:rsidRPr="00A05743">
        <w:rPr>
          <w:rFonts w:cs="Arial"/>
          <w:color w:val="000000"/>
        </w:rPr>
        <w:t>he</w:t>
      </w:r>
      <w:r>
        <w:rPr>
          <w:rFonts w:cs="Arial"/>
          <w:color w:val="000000"/>
        </w:rPr>
        <w:t xml:space="preserve"> </w:t>
      </w:r>
      <w:r w:rsidRPr="00A05743">
        <w:rPr>
          <w:rFonts w:cs="Arial"/>
          <w:color w:val="000000"/>
        </w:rPr>
        <w:t>Maryland</w:t>
      </w:r>
      <w:r>
        <w:rPr>
          <w:rFonts w:cs="Arial"/>
          <w:color w:val="000000"/>
        </w:rPr>
        <w:t xml:space="preserve"> </w:t>
      </w:r>
      <w:r w:rsidRPr="00A05743">
        <w:rPr>
          <w:rFonts w:cs="Arial"/>
          <w:color w:val="000000"/>
        </w:rPr>
        <w:t>Department</w:t>
      </w:r>
      <w:r>
        <w:rPr>
          <w:rFonts w:cs="Arial"/>
          <w:color w:val="000000"/>
        </w:rPr>
        <w:t xml:space="preserve"> </w:t>
      </w:r>
      <w:r w:rsidRPr="00A05743">
        <w:rPr>
          <w:rFonts w:cs="Arial"/>
          <w:color w:val="000000"/>
        </w:rPr>
        <w:t>of</w:t>
      </w:r>
      <w:r>
        <w:rPr>
          <w:rFonts w:cs="Arial"/>
          <w:color w:val="000000"/>
        </w:rPr>
        <w:t xml:space="preserve"> </w:t>
      </w:r>
      <w:r w:rsidRPr="00A05743">
        <w:rPr>
          <w:rFonts w:cs="Arial"/>
          <w:color w:val="000000"/>
        </w:rPr>
        <w:t>the</w:t>
      </w:r>
      <w:r>
        <w:rPr>
          <w:rFonts w:cs="Arial"/>
          <w:color w:val="000000"/>
        </w:rPr>
        <w:t xml:space="preserve"> </w:t>
      </w:r>
      <w:r w:rsidRPr="00A05743">
        <w:rPr>
          <w:rFonts w:cs="Arial"/>
          <w:color w:val="000000"/>
        </w:rPr>
        <w:t>Environment</w:t>
      </w:r>
      <w:r>
        <w:rPr>
          <w:rFonts w:cs="Arial"/>
          <w:color w:val="000000"/>
        </w:rPr>
        <w:t xml:space="preserve"> </w:t>
      </w:r>
      <w:r w:rsidRPr="00A05743">
        <w:rPr>
          <w:rFonts w:cs="Arial"/>
          <w:color w:val="000000"/>
        </w:rPr>
        <w:t>(MDE)</w:t>
      </w:r>
      <w:r>
        <w:rPr>
          <w:rFonts w:cs="Arial"/>
          <w:color w:val="000000"/>
        </w:rPr>
        <w:t xml:space="preserve"> </w:t>
      </w:r>
      <w:r w:rsidRPr="00A05743">
        <w:rPr>
          <w:rFonts w:cs="Arial"/>
          <w:color w:val="000000"/>
        </w:rPr>
        <w:t>Maryland’s</w:t>
      </w:r>
      <w:r>
        <w:rPr>
          <w:rFonts w:cs="Arial"/>
          <w:color w:val="000000"/>
        </w:rPr>
        <w:t xml:space="preserve"> </w:t>
      </w:r>
      <w:r w:rsidRPr="00A05743">
        <w:rPr>
          <w:rFonts w:cs="Arial"/>
          <w:color w:val="000000"/>
        </w:rPr>
        <w:t>Guidelines</w:t>
      </w:r>
      <w:r>
        <w:rPr>
          <w:rFonts w:cs="Arial"/>
          <w:color w:val="000000"/>
        </w:rPr>
        <w:t xml:space="preserve"> </w:t>
      </w:r>
      <w:r w:rsidRPr="00A05743">
        <w:rPr>
          <w:rFonts w:cs="Arial"/>
          <w:color w:val="000000"/>
        </w:rPr>
        <w:t>to</w:t>
      </w:r>
      <w:r>
        <w:rPr>
          <w:rFonts w:cs="Arial"/>
          <w:color w:val="000000"/>
        </w:rPr>
        <w:t xml:space="preserve"> </w:t>
      </w:r>
      <w:r w:rsidRPr="00A05743">
        <w:rPr>
          <w:rFonts w:cs="Arial"/>
          <w:color w:val="000000"/>
        </w:rPr>
        <w:t>Waterway</w:t>
      </w:r>
      <w:r>
        <w:rPr>
          <w:rFonts w:cs="Arial"/>
          <w:color w:val="000000"/>
        </w:rPr>
        <w:t xml:space="preserve"> </w:t>
      </w:r>
      <w:r w:rsidRPr="00A05743">
        <w:rPr>
          <w:rFonts w:cs="Arial"/>
          <w:color w:val="000000"/>
        </w:rPr>
        <w:t>Construction</w:t>
      </w:r>
      <w:r>
        <w:rPr>
          <w:rFonts w:cs="Arial"/>
          <w:color w:val="000000"/>
        </w:rPr>
        <w:t xml:space="preserve"> </w:t>
      </w:r>
      <w:r w:rsidRPr="00A05743">
        <w:rPr>
          <w:rFonts w:cs="Arial"/>
          <w:color w:val="000000"/>
        </w:rPr>
        <w:t>must</w:t>
      </w:r>
      <w:r>
        <w:rPr>
          <w:rFonts w:cs="Arial"/>
          <w:color w:val="000000"/>
        </w:rPr>
        <w:t xml:space="preserve"> </w:t>
      </w:r>
      <w:r w:rsidRPr="00A05743">
        <w:rPr>
          <w:rFonts w:cs="Arial"/>
          <w:color w:val="000000"/>
        </w:rPr>
        <w:t>be</w:t>
      </w:r>
      <w:r>
        <w:rPr>
          <w:rFonts w:cs="Arial"/>
          <w:color w:val="000000"/>
        </w:rPr>
        <w:t xml:space="preserve"> </w:t>
      </w:r>
      <w:r w:rsidRPr="00A05743">
        <w:rPr>
          <w:rFonts w:cs="Arial"/>
          <w:color w:val="000000"/>
        </w:rPr>
        <w:t>followed</w:t>
      </w:r>
      <w:r>
        <w:rPr>
          <w:rFonts w:cs="Arial"/>
          <w:color w:val="000000"/>
        </w:rPr>
        <w:t xml:space="preserve"> </w:t>
      </w:r>
      <w:r w:rsidRPr="00A05743">
        <w:rPr>
          <w:rFonts w:cs="Arial"/>
          <w:color w:val="000000"/>
        </w:rPr>
        <w:t>unless</w:t>
      </w:r>
      <w:r>
        <w:rPr>
          <w:rFonts w:cs="Arial"/>
          <w:color w:val="000000"/>
        </w:rPr>
        <w:t xml:space="preserve"> </w:t>
      </w:r>
      <w:r w:rsidRPr="00A05743">
        <w:rPr>
          <w:rFonts w:cs="Arial"/>
          <w:color w:val="000000"/>
        </w:rPr>
        <w:t>specified</w:t>
      </w:r>
      <w:r>
        <w:rPr>
          <w:rFonts w:cs="Arial"/>
          <w:color w:val="000000"/>
        </w:rPr>
        <w:t xml:space="preserve"> </w:t>
      </w:r>
      <w:r w:rsidRPr="00A05743">
        <w:rPr>
          <w:rFonts w:cs="Arial"/>
          <w:color w:val="000000"/>
        </w:rPr>
        <w:t>otherwise</w:t>
      </w:r>
      <w:r>
        <w:rPr>
          <w:rFonts w:cs="Arial"/>
          <w:color w:val="000000"/>
        </w:rPr>
        <w:t xml:space="preserve"> </w:t>
      </w:r>
      <w:r w:rsidRPr="00A05743">
        <w:rPr>
          <w:rFonts w:cs="Arial"/>
          <w:color w:val="000000"/>
        </w:rPr>
        <w:t>in</w:t>
      </w:r>
      <w:r>
        <w:rPr>
          <w:rFonts w:cs="Arial"/>
          <w:color w:val="000000"/>
        </w:rPr>
        <w:t xml:space="preserve"> </w:t>
      </w:r>
      <w:r w:rsidRPr="00A05743">
        <w:rPr>
          <w:rFonts w:cs="Arial"/>
          <w:color w:val="000000"/>
        </w:rPr>
        <w:t>the</w:t>
      </w:r>
      <w:r>
        <w:rPr>
          <w:rFonts w:cs="Arial"/>
          <w:color w:val="000000"/>
        </w:rPr>
        <w:t xml:space="preserve"> </w:t>
      </w:r>
      <w:r w:rsidRPr="00A05743">
        <w:rPr>
          <w:rFonts w:cs="Arial"/>
          <w:color w:val="000000"/>
        </w:rPr>
        <w:t>Contract</w:t>
      </w:r>
      <w:r>
        <w:rPr>
          <w:rFonts w:cs="Arial"/>
          <w:color w:val="000000"/>
        </w:rPr>
        <w:t xml:space="preserve"> </w:t>
      </w:r>
      <w:r w:rsidRPr="00A05743">
        <w:rPr>
          <w:rFonts w:cs="Arial"/>
          <w:color w:val="000000"/>
        </w:rPr>
        <w:t>Documents</w:t>
      </w:r>
      <w:r>
        <w:rPr>
          <w:rFonts w:cs="Arial"/>
          <w:color w:val="000000"/>
        </w:rPr>
        <w:t>.</w:t>
      </w:r>
    </w:p>
    <w:p w14:paraId="56335FA8" w14:textId="77777777" w:rsidR="00B82CD8" w:rsidRDefault="00B82CD8" w:rsidP="00A05743">
      <w:pPr>
        <w:tabs>
          <w:tab w:val="num" w:pos="1080"/>
        </w:tabs>
        <w:rPr>
          <w:rFonts w:cs="Arial"/>
        </w:rPr>
      </w:pPr>
    </w:p>
    <w:p w14:paraId="0BE98CDF" w14:textId="77777777" w:rsidR="00B82CD8" w:rsidRDefault="00B82CD8" w:rsidP="00A05743">
      <w:pPr>
        <w:tabs>
          <w:tab w:val="num" w:pos="1080"/>
        </w:tabs>
        <w:rPr>
          <w:rFonts w:cs="Arial"/>
        </w:rPr>
      </w:pPr>
      <w:r w:rsidRPr="00A05743">
        <w:rPr>
          <w:rFonts w:cs="Arial"/>
        </w:rPr>
        <w:t>Backfill:</w:t>
      </w:r>
      <w:r>
        <w:rPr>
          <w:rFonts w:cs="Arial"/>
        </w:rPr>
        <w:t xml:space="preserve">  </w:t>
      </w:r>
      <w:r w:rsidRPr="00A05743">
        <w:rPr>
          <w:rFonts w:cs="Arial"/>
        </w:rPr>
        <w:t>Any</w:t>
      </w:r>
      <w:r>
        <w:rPr>
          <w:rFonts w:cs="Arial"/>
        </w:rPr>
        <w:t xml:space="preserve"> </w:t>
      </w:r>
      <w:r w:rsidRPr="00A05743">
        <w:rPr>
          <w:rFonts w:cs="Arial"/>
        </w:rPr>
        <w:t>excavation</w:t>
      </w:r>
      <w:r>
        <w:rPr>
          <w:rFonts w:cs="Arial"/>
        </w:rPr>
        <w:t xml:space="preserve"> </w:t>
      </w:r>
      <w:r w:rsidRPr="00A05743">
        <w:rPr>
          <w:rFonts w:cs="Arial"/>
        </w:rPr>
        <w:t>voids</w:t>
      </w:r>
      <w:r>
        <w:rPr>
          <w:rFonts w:cs="Arial"/>
        </w:rPr>
        <w:t xml:space="preserve"> </w:t>
      </w:r>
      <w:r w:rsidRPr="00A05743">
        <w:rPr>
          <w:rFonts w:cs="Arial"/>
        </w:rPr>
        <w:t>existing</w:t>
      </w:r>
      <w:r>
        <w:rPr>
          <w:rFonts w:cs="Arial"/>
        </w:rPr>
        <w:t xml:space="preserve"> </w:t>
      </w:r>
      <w:r w:rsidRPr="00A05743">
        <w:rPr>
          <w:rFonts w:cs="Arial"/>
        </w:rPr>
        <w:t>along</w:t>
      </w:r>
      <w:r>
        <w:rPr>
          <w:rFonts w:cs="Arial"/>
        </w:rPr>
        <w:t xml:space="preserve"> </w:t>
      </w:r>
      <w:r w:rsidRPr="00A05743">
        <w:rPr>
          <w:rFonts w:cs="Arial"/>
        </w:rPr>
        <w:t>the</w:t>
      </w:r>
      <w:r>
        <w:rPr>
          <w:rFonts w:cs="Arial"/>
        </w:rPr>
        <w:t xml:space="preserve"> </w:t>
      </w:r>
      <w:r w:rsidRPr="00A05743">
        <w:rPr>
          <w:rFonts w:cs="Arial"/>
        </w:rPr>
        <w:t>edges</w:t>
      </w:r>
      <w:r>
        <w:rPr>
          <w:rFonts w:cs="Arial"/>
        </w:rPr>
        <w:t xml:space="preserve"> </w:t>
      </w:r>
      <w:r w:rsidRPr="00A05743">
        <w:rPr>
          <w:rFonts w:cs="Arial"/>
        </w:rPr>
        <w:t>of</w:t>
      </w:r>
      <w:r>
        <w:rPr>
          <w:rFonts w:cs="Arial"/>
        </w:rPr>
        <w:t xml:space="preserve"> </w:t>
      </w:r>
      <w:r w:rsidRPr="00A05743">
        <w:rPr>
          <w:rFonts w:cs="Arial"/>
        </w:rPr>
        <w:t>the</w:t>
      </w:r>
      <w:r>
        <w:rPr>
          <w:rFonts w:cs="Arial"/>
        </w:rPr>
        <w:t xml:space="preserve"> </w:t>
      </w:r>
      <w:r w:rsidRPr="00A05743">
        <w:rPr>
          <w:rFonts w:cs="Arial"/>
        </w:rPr>
        <w:t>completed</w:t>
      </w:r>
      <w:r>
        <w:rPr>
          <w:rFonts w:cs="Arial"/>
        </w:rPr>
        <w:t xml:space="preserve"> </w:t>
      </w:r>
      <w:r w:rsidRPr="00A05743">
        <w:rPr>
          <w:rFonts w:cs="Arial"/>
        </w:rPr>
        <w:t>slope</w:t>
      </w:r>
      <w:r>
        <w:rPr>
          <w:rFonts w:cs="Arial"/>
        </w:rPr>
        <w:t xml:space="preserve"> </w:t>
      </w:r>
      <w:r w:rsidRPr="00A05743">
        <w:rPr>
          <w:rFonts w:cs="Arial"/>
        </w:rPr>
        <w:t>and</w:t>
      </w:r>
      <w:r>
        <w:rPr>
          <w:rFonts w:cs="Arial"/>
        </w:rPr>
        <w:t xml:space="preserve"> </w:t>
      </w:r>
      <w:r w:rsidRPr="00A05743">
        <w:rPr>
          <w:rFonts w:cs="Arial"/>
        </w:rPr>
        <w:t>channel</w:t>
      </w:r>
      <w:r>
        <w:rPr>
          <w:rFonts w:cs="Arial"/>
        </w:rPr>
        <w:t xml:space="preserve"> </w:t>
      </w:r>
      <w:r w:rsidRPr="00A05743">
        <w:rPr>
          <w:rFonts w:cs="Arial"/>
        </w:rPr>
        <w:t>protection</w:t>
      </w:r>
      <w:r>
        <w:rPr>
          <w:rFonts w:cs="Arial"/>
        </w:rPr>
        <w:t xml:space="preserve"> </w:t>
      </w:r>
      <w:r w:rsidRPr="00A05743">
        <w:rPr>
          <w:rFonts w:cs="Arial"/>
        </w:rPr>
        <w:t>must</w:t>
      </w:r>
      <w:r>
        <w:rPr>
          <w:rFonts w:cs="Arial"/>
        </w:rPr>
        <w:t xml:space="preserve"> </w:t>
      </w:r>
      <w:r w:rsidRPr="00A05743">
        <w:rPr>
          <w:rFonts w:cs="Arial"/>
        </w:rPr>
        <w:t>be</w:t>
      </w:r>
      <w:r>
        <w:rPr>
          <w:rFonts w:cs="Arial"/>
        </w:rPr>
        <w:t xml:space="preserve"> </w:t>
      </w:r>
      <w:r w:rsidR="001942F8">
        <w:rPr>
          <w:rFonts w:cs="Arial"/>
        </w:rPr>
        <w:t>completely backfilled.</w:t>
      </w:r>
    </w:p>
    <w:p w14:paraId="19CDFC83" w14:textId="77777777" w:rsidR="00B82CD8" w:rsidRDefault="00B82CD8" w:rsidP="00A05743">
      <w:pPr>
        <w:tabs>
          <w:tab w:val="left" w:pos="-1440"/>
        </w:tabs>
        <w:rPr>
          <w:rFonts w:cs="Arial"/>
        </w:rPr>
      </w:pPr>
    </w:p>
    <w:p w14:paraId="0E5CFB98" w14:textId="77777777" w:rsidR="00485789" w:rsidRDefault="00485789" w:rsidP="00485789">
      <w:pPr>
        <w:rPr>
          <w:rFonts w:cs="Arial"/>
          <w:u w:val="single"/>
        </w:rPr>
      </w:pPr>
      <w:r w:rsidRPr="00131BAB">
        <w:rPr>
          <w:rFonts w:cs="Arial"/>
          <w:u w:val="single"/>
        </w:rPr>
        <w:t>SUPERVISION AND INSPECTION:</w:t>
      </w:r>
    </w:p>
    <w:p w14:paraId="202CAD12" w14:textId="77777777" w:rsidR="00485789" w:rsidRDefault="00485789" w:rsidP="00485789">
      <w:pPr>
        <w:rPr>
          <w:rFonts w:cs="Arial"/>
          <w:u w:val="single"/>
        </w:rPr>
      </w:pPr>
    </w:p>
    <w:p w14:paraId="6CF83D84" w14:textId="77777777" w:rsidR="00485789" w:rsidRPr="00D8574A" w:rsidRDefault="00485789" w:rsidP="00485789">
      <w:pPr>
        <w:rPr>
          <w:rFonts w:cs="Arial"/>
        </w:rPr>
      </w:pPr>
      <w:r>
        <w:rPr>
          <w:rFonts w:cs="Arial"/>
        </w:rPr>
        <w:t>The EIC will must inspect the riprap slope and channel protection installation to ensure the installation meets the intended line and grade specified on the Contract Documents, that rock is placed at uniform depths and meets the minimum required depth, and that there is no damage to the geotextile if installed.</w:t>
      </w:r>
    </w:p>
    <w:p w14:paraId="0A5CD0B7" w14:textId="77777777" w:rsidR="00E53678" w:rsidRDefault="00E53678" w:rsidP="00A05743">
      <w:pPr>
        <w:rPr>
          <w:rFonts w:cs="Arial"/>
          <w:b/>
          <w:bCs/>
        </w:rPr>
      </w:pPr>
    </w:p>
    <w:p w14:paraId="25BFB55A" w14:textId="77777777" w:rsidR="00E53678" w:rsidRDefault="00E53678" w:rsidP="00A05743">
      <w:pPr>
        <w:rPr>
          <w:rFonts w:cs="Arial"/>
          <w:b/>
          <w:bCs/>
        </w:rPr>
      </w:pPr>
    </w:p>
    <w:p w14:paraId="469D125D" w14:textId="77777777" w:rsidR="008B7126" w:rsidRDefault="008B7126" w:rsidP="00A05743">
      <w:pPr>
        <w:rPr>
          <w:rFonts w:cs="Arial"/>
          <w:b/>
          <w:bCs/>
        </w:rPr>
      </w:pPr>
    </w:p>
    <w:p w14:paraId="12D65D5E" w14:textId="77777777" w:rsidR="008B7126" w:rsidRDefault="008B7126" w:rsidP="00A05743">
      <w:pPr>
        <w:rPr>
          <w:rFonts w:cs="Arial"/>
          <w:b/>
          <w:bCs/>
        </w:rPr>
      </w:pPr>
    </w:p>
    <w:p w14:paraId="44C8A1FC" w14:textId="77777777" w:rsidR="008B7126" w:rsidRDefault="008B7126" w:rsidP="00A05743">
      <w:pPr>
        <w:rPr>
          <w:rFonts w:cs="Arial"/>
          <w:b/>
          <w:bCs/>
        </w:rPr>
      </w:pPr>
    </w:p>
    <w:p w14:paraId="5FFB1B49" w14:textId="77777777" w:rsidR="008B7126" w:rsidRDefault="008B7126" w:rsidP="00A05743">
      <w:pPr>
        <w:rPr>
          <w:rFonts w:cs="Arial"/>
          <w:b/>
          <w:bCs/>
        </w:rPr>
      </w:pPr>
    </w:p>
    <w:p w14:paraId="3F529816" w14:textId="77777777" w:rsidR="008B7126" w:rsidRDefault="008B7126" w:rsidP="00A05743">
      <w:pPr>
        <w:rPr>
          <w:rFonts w:cs="Arial"/>
          <w:b/>
          <w:bCs/>
        </w:rPr>
      </w:pPr>
    </w:p>
    <w:p w14:paraId="5EA1524A" w14:textId="77777777" w:rsidR="008B7126" w:rsidRDefault="008B7126" w:rsidP="00A05743">
      <w:pPr>
        <w:rPr>
          <w:rFonts w:cs="Arial"/>
          <w:b/>
          <w:bCs/>
        </w:rPr>
      </w:pPr>
    </w:p>
    <w:p w14:paraId="6DDED9F7" w14:textId="77777777" w:rsidR="008B7126" w:rsidRDefault="008B7126" w:rsidP="00A05743">
      <w:pPr>
        <w:rPr>
          <w:rFonts w:cs="Arial"/>
          <w:b/>
          <w:bCs/>
        </w:rPr>
      </w:pPr>
    </w:p>
    <w:p w14:paraId="195CC6F4" w14:textId="77777777" w:rsidR="008B7126" w:rsidRDefault="008B7126" w:rsidP="00A05743">
      <w:pPr>
        <w:rPr>
          <w:rFonts w:cs="Arial"/>
          <w:b/>
          <w:bCs/>
        </w:rPr>
      </w:pPr>
    </w:p>
    <w:p w14:paraId="1749399D" w14:textId="77777777" w:rsidR="008B7126" w:rsidRDefault="008B7126" w:rsidP="00A05743">
      <w:pPr>
        <w:rPr>
          <w:rFonts w:cs="Arial"/>
          <w:b/>
          <w:bCs/>
        </w:rPr>
      </w:pPr>
    </w:p>
    <w:p w14:paraId="6F33EDA3" w14:textId="77777777" w:rsidR="008B7126" w:rsidRDefault="008B7126" w:rsidP="00A05743">
      <w:pPr>
        <w:rPr>
          <w:rFonts w:cs="Arial"/>
          <w:b/>
          <w:bCs/>
        </w:rPr>
      </w:pPr>
    </w:p>
    <w:p w14:paraId="3630697F" w14:textId="77777777" w:rsidR="008B7126" w:rsidRDefault="008B7126" w:rsidP="00A05743">
      <w:pPr>
        <w:rPr>
          <w:rFonts w:cs="Arial"/>
          <w:b/>
          <w:bCs/>
        </w:rPr>
      </w:pPr>
    </w:p>
    <w:p w14:paraId="7A4BFA89" w14:textId="77777777" w:rsidR="008B7126" w:rsidRDefault="008B7126" w:rsidP="00A05743">
      <w:pPr>
        <w:rPr>
          <w:rFonts w:cs="Arial"/>
          <w:b/>
          <w:bCs/>
        </w:rPr>
      </w:pPr>
    </w:p>
    <w:p w14:paraId="4FD74BF6" w14:textId="77777777" w:rsidR="008B7126" w:rsidRDefault="008B7126" w:rsidP="00A05743">
      <w:pPr>
        <w:rPr>
          <w:rFonts w:cs="Arial"/>
          <w:b/>
          <w:bCs/>
        </w:rPr>
      </w:pPr>
    </w:p>
    <w:p w14:paraId="1189EF51" w14:textId="77777777" w:rsidR="008B7126" w:rsidRDefault="008B7126" w:rsidP="00A05743">
      <w:pPr>
        <w:rPr>
          <w:rFonts w:cs="Arial"/>
          <w:b/>
          <w:bCs/>
        </w:rPr>
      </w:pPr>
    </w:p>
    <w:p w14:paraId="73AEACD2" w14:textId="77777777" w:rsidR="008B7126" w:rsidRDefault="008B7126" w:rsidP="00A05743">
      <w:pPr>
        <w:rPr>
          <w:rFonts w:cs="Arial"/>
          <w:b/>
          <w:bCs/>
        </w:rPr>
      </w:pPr>
    </w:p>
    <w:p w14:paraId="0F28EF8D" w14:textId="77777777" w:rsidR="008B7126" w:rsidRDefault="008B7126" w:rsidP="00A05743">
      <w:pPr>
        <w:rPr>
          <w:rFonts w:cs="Arial"/>
          <w:b/>
          <w:bCs/>
        </w:rPr>
      </w:pPr>
    </w:p>
    <w:p w14:paraId="307AA00F" w14:textId="77777777" w:rsidR="008B7126" w:rsidRDefault="008B7126" w:rsidP="00A05743">
      <w:pPr>
        <w:rPr>
          <w:rFonts w:cs="Arial"/>
          <w:b/>
          <w:bCs/>
        </w:rPr>
      </w:pPr>
    </w:p>
    <w:p w14:paraId="6B5B1CE3" w14:textId="77777777" w:rsidR="008B7126" w:rsidRDefault="008B7126" w:rsidP="00A05743">
      <w:pPr>
        <w:rPr>
          <w:rFonts w:cs="Arial"/>
          <w:b/>
          <w:bCs/>
        </w:rPr>
      </w:pPr>
    </w:p>
    <w:p w14:paraId="21702E92" w14:textId="77777777" w:rsidR="008B7126" w:rsidRDefault="008B7126" w:rsidP="00A05743">
      <w:pPr>
        <w:rPr>
          <w:rFonts w:cs="Arial"/>
          <w:b/>
          <w:bCs/>
        </w:rPr>
      </w:pPr>
    </w:p>
    <w:p w14:paraId="67B7657D" w14:textId="77777777" w:rsidR="008B7126" w:rsidRDefault="008B7126" w:rsidP="00A05743">
      <w:pPr>
        <w:rPr>
          <w:rFonts w:cs="Arial"/>
          <w:b/>
          <w:bCs/>
        </w:rPr>
      </w:pPr>
    </w:p>
    <w:p w14:paraId="01BD4D12" w14:textId="77777777" w:rsidR="008B7126" w:rsidRDefault="008B7126" w:rsidP="00A05743">
      <w:pPr>
        <w:rPr>
          <w:rFonts w:cs="Arial"/>
          <w:b/>
          <w:bCs/>
        </w:rPr>
      </w:pPr>
    </w:p>
    <w:p w14:paraId="56426B27" w14:textId="77777777" w:rsidR="008B7126" w:rsidRDefault="008B7126" w:rsidP="00A05743">
      <w:pPr>
        <w:rPr>
          <w:rFonts w:cs="Arial"/>
          <w:b/>
          <w:bCs/>
        </w:rPr>
      </w:pPr>
    </w:p>
    <w:p w14:paraId="4D15992D" w14:textId="77777777" w:rsidR="008B7126" w:rsidRDefault="008B7126" w:rsidP="00A05743">
      <w:pPr>
        <w:rPr>
          <w:rFonts w:cs="Arial"/>
          <w:b/>
          <w:bCs/>
        </w:rPr>
      </w:pPr>
    </w:p>
    <w:p w14:paraId="50A2344E" w14:textId="77777777" w:rsidR="008B7126" w:rsidRDefault="008B7126" w:rsidP="00A05743">
      <w:pPr>
        <w:rPr>
          <w:rFonts w:cs="Arial"/>
          <w:b/>
          <w:bCs/>
        </w:rPr>
      </w:pPr>
    </w:p>
    <w:p w14:paraId="79BD6FD2" w14:textId="77777777" w:rsidR="008B7126" w:rsidRDefault="008B7126" w:rsidP="00A05743">
      <w:pPr>
        <w:rPr>
          <w:rFonts w:cs="Arial"/>
          <w:b/>
          <w:bCs/>
        </w:rPr>
      </w:pPr>
    </w:p>
    <w:p w14:paraId="7377C32C" w14:textId="77777777" w:rsidR="008B7126" w:rsidRDefault="008B7126" w:rsidP="00A05743">
      <w:pPr>
        <w:rPr>
          <w:rFonts w:cs="Arial"/>
          <w:b/>
          <w:bCs/>
        </w:rPr>
      </w:pPr>
    </w:p>
    <w:p w14:paraId="548760CD" w14:textId="77777777" w:rsidR="008B7126" w:rsidRDefault="008B7126" w:rsidP="00A05743">
      <w:pPr>
        <w:rPr>
          <w:rFonts w:cs="Arial"/>
          <w:b/>
          <w:bCs/>
        </w:rPr>
      </w:pPr>
    </w:p>
    <w:p w14:paraId="68996F03" w14:textId="77777777" w:rsidR="008B7126" w:rsidRDefault="008B7126" w:rsidP="00A05743">
      <w:pPr>
        <w:rPr>
          <w:rFonts w:cs="Arial"/>
          <w:b/>
          <w:bCs/>
        </w:rPr>
      </w:pPr>
    </w:p>
    <w:p w14:paraId="6144BE6C" w14:textId="77777777" w:rsidR="008B7126" w:rsidRDefault="008B7126" w:rsidP="00A05743">
      <w:pPr>
        <w:rPr>
          <w:rFonts w:cs="Arial"/>
          <w:b/>
          <w:bCs/>
        </w:rPr>
      </w:pPr>
    </w:p>
    <w:p w14:paraId="254A2A80" w14:textId="77777777" w:rsidR="008B7126" w:rsidRDefault="008B7126" w:rsidP="00A05743">
      <w:pPr>
        <w:rPr>
          <w:rFonts w:cs="Arial"/>
          <w:b/>
          <w:bCs/>
        </w:rPr>
      </w:pPr>
    </w:p>
    <w:p w14:paraId="294D2E3E" w14:textId="77777777" w:rsidR="008B7126" w:rsidRDefault="008B7126" w:rsidP="00A05743">
      <w:pPr>
        <w:rPr>
          <w:rFonts w:cs="Arial"/>
          <w:b/>
          <w:bCs/>
        </w:rPr>
      </w:pPr>
    </w:p>
    <w:p w14:paraId="10F3CDC7" w14:textId="77777777" w:rsidR="008B7126" w:rsidRDefault="008B7126" w:rsidP="00A05743">
      <w:pPr>
        <w:rPr>
          <w:rFonts w:cs="Arial"/>
          <w:b/>
          <w:bCs/>
        </w:rPr>
      </w:pPr>
    </w:p>
    <w:p w14:paraId="742A092E" w14:textId="77777777" w:rsidR="008B7126" w:rsidRDefault="008B7126" w:rsidP="00A05743">
      <w:pPr>
        <w:rPr>
          <w:rFonts w:cs="Arial"/>
          <w:b/>
          <w:bCs/>
        </w:rPr>
      </w:pPr>
    </w:p>
    <w:p w14:paraId="0BAF2B44" w14:textId="77777777" w:rsidR="00E53678" w:rsidRDefault="00E53678" w:rsidP="00A05743">
      <w:pPr>
        <w:rPr>
          <w:rFonts w:cs="Arial"/>
          <w:b/>
          <w:bCs/>
        </w:rPr>
      </w:pPr>
    </w:p>
    <w:p w14:paraId="5A1B856D" w14:textId="77777777" w:rsidR="00E53678" w:rsidRDefault="00E53678" w:rsidP="00A05743">
      <w:pPr>
        <w:rPr>
          <w:rFonts w:cs="Arial"/>
          <w:b/>
          <w:bCs/>
        </w:rPr>
      </w:pPr>
    </w:p>
    <w:p w14:paraId="6CDA8980" w14:textId="77777777" w:rsidR="00E53678" w:rsidRDefault="00E53678" w:rsidP="00A05743">
      <w:pPr>
        <w:rPr>
          <w:rFonts w:cs="Arial"/>
          <w:b/>
          <w:bCs/>
        </w:rPr>
      </w:pPr>
    </w:p>
    <w:p w14:paraId="16D9EAB7" w14:textId="77777777" w:rsidR="009A3D62" w:rsidRDefault="009A3D62" w:rsidP="00A05743">
      <w:pPr>
        <w:rPr>
          <w:rFonts w:cs="Arial"/>
          <w:b/>
          <w:bCs/>
        </w:rPr>
      </w:pPr>
    </w:p>
    <w:p w14:paraId="410E21A8" w14:textId="77777777" w:rsidR="009A3D62" w:rsidRDefault="009A3D62" w:rsidP="00A05743">
      <w:pPr>
        <w:rPr>
          <w:rFonts w:cs="Arial"/>
          <w:b/>
          <w:bCs/>
        </w:rPr>
      </w:pPr>
    </w:p>
    <w:p w14:paraId="562E0631" w14:textId="77777777" w:rsidR="00B82CD8" w:rsidRDefault="00B82CD8" w:rsidP="00A05743">
      <w:pPr>
        <w:rPr>
          <w:rFonts w:cs="Arial"/>
          <w:b/>
          <w:bCs/>
        </w:rPr>
      </w:pPr>
      <w:r w:rsidRPr="00A05743">
        <w:rPr>
          <w:rFonts w:cs="Arial"/>
          <w:b/>
          <w:bCs/>
        </w:rPr>
        <w:lastRenderedPageBreak/>
        <w:t>GABIONS</w:t>
      </w:r>
      <w:r>
        <w:rPr>
          <w:rFonts w:cs="Arial"/>
          <w:b/>
          <w:bCs/>
        </w:rPr>
        <w:t xml:space="preserve"> </w:t>
      </w:r>
    </w:p>
    <w:p w14:paraId="3EB06FAD" w14:textId="77777777" w:rsidR="00B82CD8" w:rsidRDefault="00B82CD8" w:rsidP="00A05743">
      <w:pPr>
        <w:rPr>
          <w:rFonts w:cs="Arial"/>
          <w:b/>
          <w:bCs/>
        </w:rPr>
      </w:pPr>
    </w:p>
    <w:p w14:paraId="11B90C94" w14:textId="77777777" w:rsidR="00B82CD8" w:rsidRDefault="00B82CD8" w:rsidP="00A05743">
      <w:pPr>
        <w:rPr>
          <w:rFonts w:cs="Arial"/>
        </w:rPr>
      </w:pPr>
      <w:r w:rsidRPr="00A05743">
        <w:rPr>
          <w:rFonts w:cs="Arial"/>
          <w:u w:val="single"/>
        </w:rPr>
        <w:t>DESCRIPTION</w:t>
      </w:r>
      <w:r>
        <w:rPr>
          <w:rFonts w:cs="Arial"/>
        </w:rPr>
        <w:t>:</w:t>
      </w:r>
    </w:p>
    <w:p w14:paraId="03243D3F" w14:textId="77777777" w:rsidR="00B82CD8" w:rsidRDefault="00B82CD8" w:rsidP="00A05743">
      <w:pPr>
        <w:rPr>
          <w:rFonts w:cs="Arial"/>
        </w:rPr>
      </w:pPr>
    </w:p>
    <w:p w14:paraId="204E4533" w14:textId="77777777" w:rsidR="00B82CD8" w:rsidRDefault="00B82CD8" w:rsidP="00A05743">
      <w:pPr>
        <w:rPr>
          <w:rFonts w:cs="Arial"/>
        </w:rPr>
      </w:pPr>
      <w:r w:rsidRPr="00A05743">
        <w:rPr>
          <w:rFonts w:cs="Arial"/>
        </w:rPr>
        <w:t>Comply</w:t>
      </w:r>
      <w:r>
        <w:rPr>
          <w:rFonts w:cs="Arial"/>
        </w:rPr>
        <w:t xml:space="preserve"> </w:t>
      </w:r>
      <w:r w:rsidRPr="00A05743">
        <w:rPr>
          <w:rFonts w:cs="Arial"/>
        </w:rPr>
        <w:t>with</w:t>
      </w:r>
      <w:r>
        <w:rPr>
          <w:rFonts w:cs="Arial"/>
        </w:rPr>
        <w:t xml:space="preserve"> </w:t>
      </w:r>
      <w:r w:rsidRPr="00A05743">
        <w:rPr>
          <w:rFonts w:cs="Arial"/>
        </w:rPr>
        <w:t>Subsection</w:t>
      </w:r>
      <w:r>
        <w:rPr>
          <w:rFonts w:cs="Arial"/>
        </w:rPr>
        <w:t xml:space="preserve"> </w:t>
      </w:r>
      <w:r w:rsidRPr="00A05743">
        <w:rPr>
          <w:rFonts w:cs="Arial"/>
        </w:rPr>
        <w:t>313.01</w:t>
      </w:r>
      <w:r>
        <w:rPr>
          <w:rFonts w:cs="Arial"/>
        </w:rPr>
        <w:t xml:space="preserve"> </w:t>
      </w:r>
      <w:r w:rsidRPr="00A05743">
        <w:rPr>
          <w:rFonts w:cs="Arial"/>
        </w:rPr>
        <w:t>of</w:t>
      </w:r>
      <w:r>
        <w:rPr>
          <w:rFonts w:cs="Arial"/>
        </w:rPr>
        <w:t xml:space="preserve"> </w:t>
      </w:r>
      <w:r w:rsidRPr="00A05743">
        <w:rPr>
          <w:rFonts w:cs="Arial"/>
        </w:rPr>
        <w:t>MSHA</w:t>
      </w:r>
      <w:r>
        <w:rPr>
          <w:rFonts w:cs="Arial"/>
        </w:rPr>
        <w:t xml:space="preserve"> </w:t>
      </w:r>
      <w:r w:rsidRPr="00A05743">
        <w:rPr>
          <w:rFonts w:cs="Arial"/>
        </w:rPr>
        <w:t>unless</w:t>
      </w:r>
      <w:r>
        <w:rPr>
          <w:rFonts w:cs="Arial"/>
        </w:rPr>
        <w:t xml:space="preserve"> </w:t>
      </w:r>
      <w:r w:rsidRPr="00A05743">
        <w:rPr>
          <w:rFonts w:cs="Arial"/>
        </w:rPr>
        <w:t>noted</w:t>
      </w:r>
      <w:r>
        <w:rPr>
          <w:rFonts w:cs="Arial"/>
        </w:rPr>
        <w:t xml:space="preserve"> </w:t>
      </w:r>
      <w:r w:rsidRPr="00A05743">
        <w:rPr>
          <w:rFonts w:cs="Arial"/>
        </w:rPr>
        <w:t>otherwise</w:t>
      </w:r>
      <w:r>
        <w:rPr>
          <w:rFonts w:cs="Arial"/>
        </w:rPr>
        <w:t xml:space="preserve"> </w:t>
      </w:r>
      <w:r w:rsidRPr="00A05743">
        <w:rPr>
          <w:rFonts w:cs="Arial"/>
        </w:rPr>
        <w:t>on</w:t>
      </w:r>
      <w:r>
        <w:rPr>
          <w:rFonts w:cs="Arial"/>
        </w:rPr>
        <w:t xml:space="preserve"> </w:t>
      </w:r>
      <w:r w:rsidRPr="00A05743">
        <w:rPr>
          <w:rFonts w:cs="Arial"/>
        </w:rPr>
        <w:t>Contract</w:t>
      </w:r>
      <w:r>
        <w:rPr>
          <w:rFonts w:cs="Arial"/>
        </w:rPr>
        <w:t xml:space="preserve"> </w:t>
      </w:r>
      <w:r w:rsidRPr="00A05743">
        <w:rPr>
          <w:rFonts w:cs="Arial"/>
        </w:rPr>
        <w:t>Documents</w:t>
      </w:r>
      <w:r>
        <w:rPr>
          <w:rFonts w:cs="Arial"/>
        </w:rPr>
        <w:t>.</w:t>
      </w:r>
    </w:p>
    <w:p w14:paraId="75C1688E" w14:textId="77777777" w:rsidR="00B82CD8" w:rsidRDefault="00B82CD8" w:rsidP="00A05743">
      <w:pPr>
        <w:rPr>
          <w:rFonts w:cs="Arial"/>
        </w:rPr>
      </w:pPr>
    </w:p>
    <w:p w14:paraId="17D4F4D1" w14:textId="77777777" w:rsidR="00B82CD8" w:rsidRDefault="00B82CD8" w:rsidP="00A05743">
      <w:pPr>
        <w:rPr>
          <w:rFonts w:cs="Arial"/>
        </w:rPr>
      </w:pPr>
      <w:r w:rsidRPr="00A05743">
        <w:rPr>
          <w:rFonts w:cs="Arial"/>
        </w:rPr>
        <w:t>This</w:t>
      </w:r>
      <w:r>
        <w:rPr>
          <w:rFonts w:cs="Arial"/>
        </w:rPr>
        <w:t xml:space="preserve"> </w:t>
      </w:r>
      <w:r w:rsidRPr="00A05743">
        <w:rPr>
          <w:rFonts w:cs="Arial"/>
        </w:rPr>
        <w:t>work</w:t>
      </w:r>
      <w:r>
        <w:rPr>
          <w:rFonts w:cs="Arial"/>
        </w:rPr>
        <w:t xml:space="preserve"> </w:t>
      </w:r>
      <w:r w:rsidRPr="00A05743">
        <w:rPr>
          <w:rFonts w:cs="Arial"/>
        </w:rPr>
        <w:t>consists</w:t>
      </w:r>
      <w:r>
        <w:rPr>
          <w:rFonts w:cs="Arial"/>
        </w:rPr>
        <w:t xml:space="preserve"> </w:t>
      </w:r>
      <w:r w:rsidRPr="00A05743">
        <w:rPr>
          <w:rFonts w:cs="Arial"/>
        </w:rPr>
        <w:t>of</w:t>
      </w:r>
      <w:r>
        <w:rPr>
          <w:rFonts w:cs="Arial"/>
        </w:rPr>
        <w:t xml:space="preserve"> </w:t>
      </w:r>
      <w:r w:rsidRPr="00A05743">
        <w:rPr>
          <w:rFonts w:cs="Arial"/>
        </w:rPr>
        <w:t>protecting</w:t>
      </w:r>
      <w:r>
        <w:rPr>
          <w:rFonts w:cs="Arial"/>
        </w:rPr>
        <w:t xml:space="preserve"> </w:t>
      </w:r>
      <w:r w:rsidRPr="00A05743">
        <w:rPr>
          <w:rFonts w:cs="Arial"/>
        </w:rPr>
        <w:t>slopes</w:t>
      </w:r>
      <w:r>
        <w:rPr>
          <w:rFonts w:cs="Arial"/>
        </w:rPr>
        <w:t xml:space="preserve"> </w:t>
      </w:r>
      <w:r w:rsidRPr="00A05743">
        <w:rPr>
          <w:rFonts w:cs="Arial"/>
        </w:rPr>
        <w:t>and</w:t>
      </w:r>
      <w:r>
        <w:rPr>
          <w:rFonts w:cs="Arial"/>
        </w:rPr>
        <w:t xml:space="preserve"> </w:t>
      </w:r>
      <w:r w:rsidRPr="00A05743">
        <w:rPr>
          <w:rFonts w:cs="Arial"/>
        </w:rPr>
        <w:t>channels</w:t>
      </w:r>
      <w:r>
        <w:rPr>
          <w:rFonts w:cs="Arial"/>
        </w:rPr>
        <w:t xml:space="preserve"> </w:t>
      </w:r>
      <w:r w:rsidRPr="00A05743">
        <w:rPr>
          <w:rFonts w:cs="Arial"/>
        </w:rPr>
        <w:t>with</w:t>
      </w:r>
      <w:r>
        <w:rPr>
          <w:rFonts w:cs="Arial"/>
        </w:rPr>
        <w:t xml:space="preserve"> </w:t>
      </w:r>
      <w:r w:rsidRPr="00A05743">
        <w:rPr>
          <w:rFonts w:cs="Arial"/>
        </w:rPr>
        <w:t>stone</w:t>
      </w:r>
      <w:r>
        <w:rPr>
          <w:rFonts w:cs="Arial"/>
        </w:rPr>
        <w:t xml:space="preserve"> </w:t>
      </w:r>
      <w:r w:rsidRPr="00A05743">
        <w:rPr>
          <w:rFonts w:cs="Arial"/>
        </w:rPr>
        <w:t>filled</w:t>
      </w:r>
      <w:r>
        <w:rPr>
          <w:rFonts w:cs="Arial"/>
        </w:rPr>
        <w:t xml:space="preserve"> </w:t>
      </w:r>
      <w:r w:rsidRPr="00A05743">
        <w:rPr>
          <w:rFonts w:cs="Arial"/>
        </w:rPr>
        <w:t>wire</w:t>
      </w:r>
      <w:r>
        <w:rPr>
          <w:rFonts w:cs="Arial"/>
        </w:rPr>
        <w:t xml:space="preserve"> </w:t>
      </w:r>
      <w:r w:rsidRPr="00A05743">
        <w:rPr>
          <w:rFonts w:cs="Arial"/>
        </w:rPr>
        <w:t>baskets</w:t>
      </w:r>
      <w:r>
        <w:rPr>
          <w:rFonts w:cs="Arial"/>
        </w:rPr>
        <w:t xml:space="preserve"> </w:t>
      </w:r>
      <w:r w:rsidRPr="00A05743">
        <w:rPr>
          <w:rFonts w:cs="Arial"/>
        </w:rPr>
        <w:t>as</w:t>
      </w:r>
      <w:r>
        <w:rPr>
          <w:rFonts w:cs="Arial"/>
        </w:rPr>
        <w:t xml:space="preserve"> </w:t>
      </w:r>
      <w:r w:rsidRPr="00A05743">
        <w:rPr>
          <w:rFonts w:cs="Arial"/>
        </w:rPr>
        <w:t>specified</w:t>
      </w:r>
      <w:r>
        <w:rPr>
          <w:rFonts w:cs="Arial"/>
        </w:rPr>
        <w:t xml:space="preserve"> </w:t>
      </w:r>
      <w:r w:rsidRPr="00A05743">
        <w:rPr>
          <w:rFonts w:cs="Arial"/>
        </w:rPr>
        <w:t>in</w:t>
      </w:r>
      <w:r>
        <w:rPr>
          <w:rFonts w:cs="Arial"/>
        </w:rPr>
        <w:t xml:space="preserve"> </w:t>
      </w:r>
      <w:r w:rsidRPr="00A05743">
        <w:rPr>
          <w:rFonts w:cs="Arial"/>
        </w:rPr>
        <w:t>the</w:t>
      </w:r>
      <w:r>
        <w:rPr>
          <w:rFonts w:cs="Arial"/>
        </w:rPr>
        <w:t xml:space="preserve"> </w:t>
      </w:r>
      <w:r w:rsidRPr="00A05743">
        <w:rPr>
          <w:rFonts w:cs="Arial"/>
        </w:rPr>
        <w:t>Contract</w:t>
      </w:r>
      <w:r>
        <w:rPr>
          <w:rFonts w:cs="Arial"/>
        </w:rPr>
        <w:t xml:space="preserve"> </w:t>
      </w:r>
      <w:r w:rsidRPr="00A05743">
        <w:rPr>
          <w:rFonts w:cs="Arial"/>
        </w:rPr>
        <w:t>Documents.</w:t>
      </w:r>
    </w:p>
    <w:p w14:paraId="5FC0B8AF" w14:textId="77777777" w:rsidR="00B82CD8" w:rsidRDefault="00B82CD8" w:rsidP="00A05743">
      <w:pPr>
        <w:rPr>
          <w:rFonts w:cs="Arial"/>
        </w:rPr>
      </w:pPr>
    </w:p>
    <w:p w14:paraId="7F7A0BB4" w14:textId="77777777" w:rsidR="00B82CD8" w:rsidRDefault="00B82CD8" w:rsidP="00A05743">
      <w:pPr>
        <w:rPr>
          <w:rFonts w:cs="Arial"/>
        </w:rPr>
      </w:pPr>
      <w:r w:rsidRPr="00A05743">
        <w:rPr>
          <w:rFonts w:cs="Arial"/>
          <w:u w:val="single"/>
        </w:rPr>
        <w:t>MATERIALS</w:t>
      </w:r>
      <w:r>
        <w:rPr>
          <w:rFonts w:cs="Arial"/>
        </w:rPr>
        <w:t>:</w:t>
      </w:r>
    </w:p>
    <w:p w14:paraId="081FFB72" w14:textId="77777777" w:rsidR="00B82CD8" w:rsidRDefault="00B82CD8" w:rsidP="00A05743">
      <w:pPr>
        <w:rPr>
          <w:rFonts w:cs="Arial"/>
        </w:rPr>
      </w:pPr>
    </w:p>
    <w:p w14:paraId="4DFDEC0D" w14:textId="77777777" w:rsidR="00B82CD8" w:rsidRDefault="00B82CD8" w:rsidP="00A05743">
      <w:pPr>
        <w:rPr>
          <w:rFonts w:cs="Arial"/>
        </w:rPr>
      </w:pPr>
      <w:r w:rsidRPr="00A05743">
        <w:rPr>
          <w:rFonts w:cs="Arial"/>
        </w:rPr>
        <w:t>Comply</w:t>
      </w:r>
      <w:r>
        <w:rPr>
          <w:rFonts w:cs="Arial"/>
        </w:rPr>
        <w:t xml:space="preserve"> </w:t>
      </w:r>
      <w:r w:rsidRPr="00A05743">
        <w:rPr>
          <w:rFonts w:cs="Arial"/>
        </w:rPr>
        <w:t>with</w:t>
      </w:r>
      <w:r>
        <w:rPr>
          <w:rFonts w:cs="Arial"/>
        </w:rPr>
        <w:t xml:space="preserve"> </w:t>
      </w:r>
      <w:r w:rsidRPr="00A05743">
        <w:rPr>
          <w:rFonts w:cs="Arial"/>
        </w:rPr>
        <w:t>Subsection</w:t>
      </w:r>
      <w:r>
        <w:rPr>
          <w:rFonts w:cs="Arial"/>
        </w:rPr>
        <w:t xml:space="preserve"> </w:t>
      </w:r>
      <w:r w:rsidRPr="00A05743">
        <w:rPr>
          <w:rFonts w:cs="Arial"/>
        </w:rPr>
        <w:t>313.02</w:t>
      </w:r>
      <w:r>
        <w:rPr>
          <w:rFonts w:cs="Arial"/>
        </w:rPr>
        <w:t xml:space="preserve"> </w:t>
      </w:r>
      <w:r w:rsidRPr="00A05743">
        <w:rPr>
          <w:rFonts w:cs="Arial"/>
        </w:rPr>
        <w:t>of</w:t>
      </w:r>
      <w:r>
        <w:rPr>
          <w:rFonts w:cs="Arial"/>
        </w:rPr>
        <w:t xml:space="preserve"> </w:t>
      </w:r>
      <w:r w:rsidRPr="00A05743">
        <w:rPr>
          <w:rFonts w:cs="Arial"/>
        </w:rPr>
        <w:t>MSHA</w:t>
      </w:r>
      <w:r>
        <w:rPr>
          <w:rFonts w:cs="Arial"/>
        </w:rPr>
        <w:t xml:space="preserve"> </w:t>
      </w:r>
      <w:r w:rsidRPr="00A05743">
        <w:rPr>
          <w:rFonts w:cs="Arial"/>
        </w:rPr>
        <w:t>unless</w:t>
      </w:r>
      <w:r>
        <w:rPr>
          <w:rFonts w:cs="Arial"/>
        </w:rPr>
        <w:t xml:space="preserve"> </w:t>
      </w:r>
      <w:r w:rsidRPr="00A05743">
        <w:rPr>
          <w:rFonts w:cs="Arial"/>
        </w:rPr>
        <w:t>noted</w:t>
      </w:r>
      <w:r>
        <w:rPr>
          <w:rFonts w:cs="Arial"/>
        </w:rPr>
        <w:t xml:space="preserve"> </w:t>
      </w:r>
      <w:r w:rsidRPr="00A05743">
        <w:rPr>
          <w:rFonts w:cs="Arial"/>
        </w:rPr>
        <w:t>otherwise</w:t>
      </w:r>
      <w:r>
        <w:rPr>
          <w:rFonts w:cs="Arial"/>
        </w:rPr>
        <w:t xml:space="preserve"> </w:t>
      </w:r>
      <w:r w:rsidRPr="00A05743">
        <w:rPr>
          <w:rFonts w:cs="Arial"/>
        </w:rPr>
        <w:t>on</w:t>
      </w:r>
      <w:r>
        <w:rPr>
          <w:rFonts w:cs="Arial"/>
        </w:rPr>
        <w:t xml:space="preserve"> </w:t>
      </w:r>
      <w:r w:rsidRPr="00A05743">
        <w:rPr>
          <w:rFonts w:cs="Arial"/>
        </w:rPr>
        <w:t>Contract</w:t>
      </w:r>
      <w:r>
        <w:rPr>
          <w:rFonts w:cs="Arial"/>
        </w:rPr>
        <w:t xml:space="preserve"> </w:t>
      </w:r>
      <w:r w:rsidRPr="00A05743">
        <w:rPr>
          <w:rFonts w:cs="Arial"/>
        </w:rPr>
        <w:t>Documents</w:t>
      </w:r>
      <w:r>
        <w:rPr>
          <w:rFonts w:cs="Arial"/>
        </w:rPr>
        <w:t>.</w:t>
      </w:r>
    </w:p>
    <w:p w14:paraId="21558BF0" w14:textId="77777777" w:rsidR="00B82CD8" w:rsidRDefault="00B82CD8" w:rsidP="00A05743">
      <w:pPr>
        <w:rPr>
          <w:rFonts w:cs="Arial"/>
        </w:rPr>
      </w:pPr>
    </w:p>
    <w:p w14:paraId="69E6282A" w14:textId="000B46AE" w:rsidR="00B82CD8" w:rsidRDefault="00B82CD8" w:rsidP="00A05743">
      <w:pPr>
        <w:rPr>
          <w:rFonts w:cs="Arial"/>
        </w:rPr>
      </w:pPr>
      <w:r w:rsidRPr="00A05743">
        <w:rPr>
          <w:rFonts w:cs="Arial"/>
        </w:rPr>
        <w:t>Gabion</w:t>
      </w:r>
      <w:r>
        <w:rPr>
          <w:rFonts w:cs="Arial"/>
        </w:rPr>
        <w:t xml:space="preserve"> </w:t>
      </w:r>
      <w:r w:rsidRPr="00A05743">
        <w:rPr>
          <w:rFonts w:cs="Arial"/>
        </w:rPr>
        <w:t>wire</w:t>
      </w:r>
      <w:r>
        <w:rPr>
          <w:rFonts w:cs="Arial"/>
        </w:rPr>
        <w:t xml:space="preserve"> </w:t>
      </w:r>
      <w:r w:rsidRPr="00A05743">
        <w:rPr>
          <w:rFonts w:cs="Arial"/>
        </w:rPr>
        <w:t>baskets</w:t>
      </w:r>
      <w:r>
        <w:rPr>
          <w:rFonts w:cs="Arial"/>
        </w:rPr>
        <w:t xml:space="preserve"> </w:t>
      </w:r>
      <w:r w:rsidRPr="00A05743">
        <w:rPr>
          <w:rFonts w:cs="Arial"/>
        </w:rPr>
        <w:t>must</w:t>
      </w:r>
      <w:r>
        <w:rPr>
          <w:rFonts w:cs="Arial"/>
        </w:rPr>
        <w:t xml:space="preserve"> </w:t>
      </w:r>
      <w:r w:rsidRPr="00A05743">
        <w:rPr>
          <w:rFonts w:cs="Arial"/>
        </w:rPr>
        <w:t>be</w:t>
      </w:r>
      <w:r>
        <w:rPr>
          <w:rFonts w:cs="Arial"/>
        </w:rPr>
        <w:t xml:space="preserve"> </w:t>
      </w:r>
      <w:r w:rsidR="00485789">
        <w:rPr>
          <w:rFonts w:cs="Arial"/>
        </w:rPr>
        <w:t>PVC-</w:t>
      </w:r>
      <w:r w:rsidRPr="00A05743">
        <w:rPr>
          <w:rFonts w:cs="Arial"/>
        </w:rPr>
        <w:t>coated</w:t>
      </w:r>
      <w:r w:rsidR="00485789">
        <w:rPr>
          <w:rFonts w:cs="Arial"/>
        </w:rPr>
        <w:t xml:space="preserve"> or galvanized</w:t>
      </w:r>
      <w:r w:rsidR="00062EB4">
        <w:rPr>
          <w:rFonts w:cs="Arial"/>
        </w:rPr>
        <w:t xml:space="preserve"> </w:t>
      </w:r>
      <w:r w:rsidRPr="00A05743">
        <w:rPr>
          <w:rFonts w:cs="Arial"/>
        </w:rPr>
        <w:t>and</w:t>
      </w:r>
      <w:r>
        <w:rPr>
          <w:rFonts w:cs="Arial"/>
        </w:rPr>
        <w:t xml:space="preserve"> </w:t>
      </w:r>
      <w:r w:rsidRPr="00A05743">
        <w:rPr>
          <w:rFonts w:cs="Arial"/>
        </w:rPr>
        <w:t>must</w:t>
      </w:r>
      <w:r>
        <w:rPr>
          <w:rFonts w:cs="Arial"/>
        </w:rPr>
        <w:t xml:space="preserve"> </w:t>
      </w:r>
      <w:r w:rsidRPr="00A05743">
        <w:rPr>
          <w:rFonts w:cs="Arial"/>
        </w:rPr>
        <w:t>be</w:t>
      </w:r>
      <w:r>
        <w:rPr>
          <w:rFonts w:cs="Arial"/>
        </w:rPr>
        <w:t xml:space="preserve"> </w:t>
      </w:r>
      <w:r w:rsidRPr="00A05743">
        <w:rPr>
          <w:rFonts w:cs="Arial"/>
        </w:rPr>
        <w:t>in</w:t>
      </w:r>
      <w:r>
        <w:rPr>
          <w:rFonts w:cs="Arial"/>
        </w:rPr>
        <w:t xml:space="preserve"> </w:t>
      </w:r>
      <w:r w:rsidRPr="00A05743">
        <w:rPr>
          <w:rFonts w:cs="Arial"/>
        </w:rPr>
        <w:t>accordance</w:t>
      </w:r>
      <w:r>
        <w:rPr>
          <w:rFonts w:cs="Arial"/>
        </w:rPr>
        <w:t xml:space="preserve"> </w:t>
      </w:r>
      <w:r w:rsidRPr="00A05743">
        <w:rPr>
          <w:rFonts w:cs="Arial"/>
        </w:rPr>
        <w:t>with</w:t>
      </w:r>
      <w:r>
        <w:rPr>
          <w:rFonts w:cs="Arial"/>
        </w:rPr>
        <w:t xml:space="preserve"> </w:t>
      </w:r>
      <w:r w:rsidRPr="00A05743">
        <w:rPr>
          <w:rFonts w:cs="Arial"/>
        </w:rPr>
        <w:t>MSHA</w:t>
      </w:r>
      <w:r>
        <w:rPr>
          <w:rFonts w:cs="Arial"/>
        </w:rPr>
        <w:t xml:space="preserve"> </w:t>
      </w:r>
      <w:r w:rsidRPr="00A05743">
        <w:rPr>
          <w:rFonts w:cs="Arial"/>
        </w:rPr>
        <w:t>Standard</w:t>
      </w:r>
      <w:r>
        <w:rPr>
          <w:rFonts w:cs="Arial"/>
        </w:rPr>
        <w:t xml:space="preserve"> </w:t>
      </w:r>
      <w:r w:rsidRPr="00A05743">
        <w:rPr>
          <w:rFonts w:cs="Arial"/>
        </w:rPr>
        <w:t>Specifications</w:t>
      </w:r>
      <w:r>
        <w:rPr>
          <w:rFonts w:cs="Arial"/>
        </w:rPr>
        <w:t xml:space="preserve"> </w:t>
      </w:r>
      <w:r w:rsidRPr="00A05743">
        <w:rPr>
          <w:rFonts w:cs="Arial"/>
        </w:rPr>
        <w:t>Sections</w:t>
      </w:r>
      <w:r>
        <w:rPr>
          <w:rFonts w:cs="Arial"/>
        </w:rPr>
        <w:t xml:space="preserve"> </w:t>
      </w:r>
      <w:r w:rsidRPr="00A05743">
        <w:rPr>
          <w:rFonts w:cs="Arial"/>
        </w:rPr>
        <w:t>313</w:t>
      </w:r>
      <w:r>
        <w:rPr>
          <w:rFonts w:cs="Arial"/>
        </w:rPr>
        <w:t xml:space="preserve"> </w:t>
      </w:r>
      <w:r w:rsidRPr="00A05743">
        <w:rPr>
          <w:rFonts w:cs="Arial"/>
        </w:rPr>
        <w:t>and</w:t>
      </w:r>
      <w:r>
        <w:rPr>
          <w:rFonts w:cs="Arial"/>
        </w:rPr>
        <w:t xml:space="preserve"> </w:t>
      </w:r>
      <w:r w:rsidRPr="00A05743">
        <w:rPr>
          <w:rFonts w:cs="Arial"/>
        </w:rPr>
        <w:t>90</w:t>
      </w:r>
      <w:r w:rsidR="00485789">
        <w:rPr>
          <w:rFonts w:cs="Arial"/>
        </w:rPr>
        <w:t>6.01</w:t>
      </w:r>
      <w:r w:rsidRPr="00A05743">
        <w:rPr>
          <w:rFonts w:cs="Arial"/>
        </w:rPr>
        <w:t>.</w:t>
      </w:r>
      <w:r>
        <w:rPr>
          <w:rFonts w:cs="Arial"/>
        </w:rPr>
        <w:t xml:space="preserve">  </w:t>
      </w:r>
      <w:r w:rsidRPr="00A05743">
        <w:rPr>
          <w:rFonts w:cs="Arial"/>
        </w:rPr>
        <w:t>Stone</w:t>
      </w:r>
      <w:r>
        <w:rPr>
          <w:rFonts w:cs="Arial"/>
        </w:rPr>
        <w:t xml:space="preserve"> </w:t>
      </w:r>
      <w:r w:rsidRPr="00A05743">
        <w:rPr>
          <w:rFonts w:cs="Arial"/>
        </w:rPr>
        <w:t>material</w:t>
      </w:r>
      <w:r>
        <w:rPr>
          <w:rFonts w:cs="Arial"/>
        </w:rPr>
        <w:t xml:space="preserve"> </w:t>
      </w:r>
      <w:r w:rsidRPr="00A05743">
        <w:rPr>
          <w:rFonts w:cs="Arial"/>
        </w:rPr>
        <w:t>used</w:t>
      </w:r>
      <w:r>
        <w:rPr>
          <w:rFonts w:cs="Arial"/>
        </w:rPr>
        <w:t xml:space="preserve"> </w:t>
      </w:r>
      <w:r w:rsidRPr="00A05743">
        <w:rPr>
          <w:rFonts w:cs="Arial"/>
        </w:rPr>
        <w:t>to</w:t>
      </w:r>
      <w:r>
        <w:rPr>
          <w:rFonts w:cs="Arial"/>
        </w:rPr>
        <w:t xml:space="preserve"> </w:t>
      </w:r>
      <w:r w:rsidRPr="00A05743">
        <w:rPr>
          <w:rFonts w:cs="Arial"/>
        </w:rPr>
        <w:t>fill</w:t>
      </w:r>
      <w:r>
        <w:rPr>
          <w:rFonts w:cs="Arial"/>
        </w:rPr>
        <w:t xml:space="preserve"> </w:t>
      </w:r>
      <w:r w:rsidRPr="00A05743">
        <w:rPr>
          <w:rFonts w:cs="Arial"/>
        </w:rPr>
        <w:t>gabion</w:t>
      </w:r>
      <w:r>
        <w:rPr>
          <w:rFonts w:cs="Arial"/>
        </w:rPr>
        <w:t xml:space="preserve"> </w:t>
      </w:r>
      <w:r w:rsidRPr="00A05743">
        <w:rPr>
          <w:rFonts w:cs="Arial"/>
        </w:rPr>
        <w:t>baskets</w:t>
      </w:r>
      <w:r>
        <w:rPr>
          <w:rFonts w:cs="Arial"/>
        </w:rPr>
        <w:t xml:space="preserve"> </w:t>
      </w:r>
      <w:r w:rsidRPr="00A05743">
        <w:rPr>
          <w:rFonts w:cs="Arial"/>
        </w:rPr>
        <w:t>must</w:t>
      </w:r>
      <w:r>
        <w:rPr>
          <w:rFonts w:cs="Arial"/>
        </w:rPr>
        <w:t xml:space="preserve"> </w:t>
      </w:r>
      <w:r w:rsidRPr="00A05743">
        <w:rPr>
          <w:rFonts w:cs="Arial"/>
        </w:rPr>
        <w:t>conform</w:t>
      </w:r>
      <w:r>
        <w:rPr>
          <w:rFonts w:cs="Arial"/>
        </w:rPr>
        <w:t xml:space="preserve"> </w:t>
      </w:r>
      <w:r w:rsidRPr="00A05743">
        <w:rPr>
          <w:rFonts w:cs="Arial"/>
        </w:rPr>
        <w:t>to</w:t>
      </w:r>
      <w:r>
        <w:rPr>
          <w:rFonts w:cs="Arial"/>
        </w:rPr>
        <w:t xml:space="preserve"> </w:t>
      </w:r>
      <w:r w:rsidRPr="00A05743">
        <w:rPr>
          <w:rFonts w:cs="Arial"/>
        </w:rPr>
        <w:t>the</w:t>
      </w:r>
      <w:r>
        <w:rPr>
          <w:rFonts w:cs="Arial"/>
        </w:rPr>
        <w:t xml:space="preserve"> </w:t>
      </w:r>
      <w:r w:rsidRPr="00A05743">
        <w:rPr>
          <w:rFonts w:cs="Arial"/>
        </w:rPr>
        <w:t>quality</w:t>
      </w:r>
      <w:r>
        <w:rPr>
          <w:rFonts w:cs="Arial"/>
        </w:rPr>
        <w:t xml:space="preserve"> </w:t>
      </w:r>
      <w:r w:rsidRPr="00A05743">
        <w:rPr>
          <w:rFonts w:cs="Arial"/>
        </w:rPr>
        <w:t>and</w:t>
      </w:r>
      <w:r>
        <w:rPr>
          <w:rFonts w:cs="Arial"/>
        </w:rPr>
        <w:t xml:space="preserve"> </w:t>
      </w:r>
      <w:r w:rsidRPr="00A05743">
        <w:rPr>
          <w:rFonts w:cs="Arial"/>
        </w:rPr>
        <w:t>size</w:t>
      </w:r>
      <w:r>
        <w:rPr>
          <w:rFonts w:cs="Arial"/>
        </w:rPr>
        <w:t xml:space="preserve"> </w:t>
      </w:r>
      <w:r w:rsidRPr="00A05743">
        <w:rPr>
          <w:rFonts w:cs="Arial"/>
        </w:rPr>
        <w:t>specified</w:t>
      </w:r>
      <w:r>
        <w:rPr>
          <w:rFonts w:cs="Arial"/>
        </w:rPr>
        <w:t xml:space="preserve"> </w:t>
      </w:r>
      <w:r w:rsidRPr="00A05743">
        <w:rPr>
          <w:rFonts w:cs="Arial"/>
        </w:rPr>
        <w:t>in</w:t>
      </w:r>
      <w:r>
        <w:rPr>
          <w:rFonts w:cs="Arial"/>
        </w:rPr>
        <w:t xml:space="preserve"> </w:t>
      </w:r>
      <w:r w:rsidRPr="00A05743">
        <w:rPr>
          <w:rFonts w:cs="Arial"/>
        </w:rPr>
        <w:t>MSHA</w:t>
      </w:r>
      <w:r>
        <w:rPr>
          <w:rFonts w:cs="Arial"/>
        </w:rPr>
        <w:t xml:space="preserve"> </w:t>
      </w:r>
      <w:r w:rsidRPr="00A05743">
        <w:rPr>
          <w:rFonts w:cs="Arial"/>
        </w:rPr>
        <w:t>Standard</w:t>
      </w:r>
      <w:r>
        <w:rPr>
          <w:rFonts w:cs="Arial"/>
        </w:rPr>
        <w:t xml:space="preserve"> </w:t>
      </w:r>
      <w:r w:rsidRPr="00A05743">
        <w:rPr>
          <w:rFonts w:cs="Arial"/>
        </w:rPr>
        <w:t>Specifications</w:t>
      </w:r>
      <w:r>
        <w:rPr>
          <w:rFonts w:cs="Arial"/>
        </w:rPr>
        <w:t xml:space="preserve"> </w:t>
      </w:r>
      <w:r w:rsidRPr="00A05743">
        <w:rPr>
          <w:rFonts w:cs="Arial"/>
        </w:rPr>
        <w:t>Section</w:t>
      </w:r>
      <w:r>
        <w:rPr>
          <w:rFonts w:cs="Arial"/>
        </w:rPr>
        <w:t xml:space="preserve"> </w:t>
      </w:r>
      <w:r w:rsidRPr="00A05743">
        <w:rPr>
          <w:rFonts w:cs="Arial"/>
        </w:rPr>
        <w:t>901.05,</w:t>
      </w:r>
      <w:r>
        <w:rPr>
          <w:rFonts w:cs="Arial"/>
        </w:rPr>
        <w:t xml:space="preserve"> </w:t>
      </w:r>
      <w:r w:rsidRPr="00A05743">
        <w:rPr>
          <w:rFonts w:cs="Arial"/>
        </w:rPr>
        <w:t>and</w:t>
      </w:r>
      <w:r>
        <w:rPr>
          <w:rFonts w:cs="Arial"/>
        </w:rPr>
        <w:t xml:space="preserve"> </w:t>
      </w:r>
      <w:r w:rsidRPr="00A05743">
        <w:rPr>
          <w:rFonts w:cs="Arial"/>
        </w:rPr>
        <w:t>manufacturer’s</w:t>
      </w:r>
      <w:r>
        <w:rPr>
          <w:rFonts w:cs="Arial"/>
        </w:rPr>
        <w:t xml:space="preserve"> </w:t>
      </w:r>
      <w:r w:rsidRPr="00A05743">
        <w:rPr>
          <w:rFonts w:cs="Arial"/>
        </w:rPr>
        <w:t>recommendations.</w:t>
      </w:r>
      <w:r w:rsidR="00062EB4">
        <w:rPr>
          <w:rFonts w:cs="Arial"/>
        </w:rPr>
        <w:t xml:space="preserve">  Geotextile shall conform to MSHA Standard Specifications Section 919.</w:t>
      </w:r>
    </w:p>
    <w:p w14:paraId="3D9FB304" w14:textId="77777777" w:rsidR="00334659" w:rsidRDefault="00334659" w:rsidP="00A05743">
      <w:pPr>
        <w:rPr>
          <w:rFonts w:cs="Arial"/>
        </w:rPr>
      </w:pPr>
    </w:p>
    <w:p w14:paraId="456097DD" w14:textId="77777777" w:rsidR="00334659" w:rsidRDefault="00334659" w:rsidP="00A05743">
      <w:pPr>
        <w:rPr>
          <w:rFonts w:cs="Arial"/>
        </w:rPr>
      </w:pPr>
    </w:p>
    <w:p w14:paraId="25AEE51C" w14:textId="77777777" w:rsidR="00334659" w:rsidRDefault="00062EB4" w:rsidP="00A05743">
      <w:pPr>
        <w:rPr>
          <w:rFonts w:cs="Arial"/>
        </w:rPr>
      </w:pPr>
      <w:r>
        <w:rPr>
          <w:rFonts w:cs="Arial"/>
          <w:u w:val="single"/>
        </w:rPr>
        <w:t>SUBMITTALS</w:t>
      </w:r>
      <w:r>
        <w:rPr>
          <w:rFonts w:cs="Arial"/>
        </w:rPr>
        <w:t>:</w:t>
      </w:r>
    </w:p>
    <w:p w14:paraId="41982542" w14:textId="77777777" w:rsidR="00062EB4" w:rsidRDefault="00062EB4" w:rsidP="00A05743">
      <w:pPr>
        <w:rPr>
          <w:rFonts w:cs="Arial"/>
        </w:rPr>
      </w:pPr>
    </w:p>
    <w:p w14:paraId="04DA36C3" w14:textId="77777777" w:rsidR="00062EB4" w:rsidRDefault="00062EB4" w:rsidP="00062EB4">
      <w:pPr>
        <w:rPr>
          <w:rFonts w:cs="Arial"/>
        </w:rPr>
      </w:pPr>
      <w:r>
        <w:rPr>
          <w:rFonts w:cs="Arial"/>
        </w:rPr>
        <w:t>Prior to installation of gabions, the Contractor shall submit to the EIC and obtain approval of the following:</w:t>
      </w:r>
    </w:p>
    <w:p w14:paraId="42738BE4" w14:textId="77777777" w:rsidR="00062EB4" w:rsidRDefault="00062EB4" w:rsidP="00062EB4">
      <w:pPr>
        <w:rPr>
          <w:rFonts w:cs="Arial"/>
        </w:rPr>
      </w:pPr>
    </w:p>
    <w:p w14:paraId="65CA7461" w14:textId="77777777" w:rsidR="00062EB4" w:rsidRPr="00485789" w:rsidRDefault="00062EB4" w:rsidP="00062EB4">
      <w:pPr>
        <w:pStyle w:val="ListParagraph"/>
        <w:numPr>
          <w:ilvl w:val="0"/>
          <w:numId w:val="295"/>
        </w:numPr>
        <w:rPr>
          <w:rFonts w:cs="Arial"/>
        </w:rPr>
      </w:pPr>
      <w:r>
        <w:rPr>
          <w:rFonts w:cs="Arial"/>
        </w:rPr>
        <w:t>Gabion</w:t>
      </w:r>
      <w:r w:rsidRPr="00485789">
        <w:rPr>
          <w:rFonts w:cs="Arial"/>
        </w:rPr>
        <w:t xml:space="preserve"> stone including:</w:t>
      </w:r>
    </w:p>
    <w:p w14:paraId="22DFA32D" w14:textId="77777777" w:rsidR="00062EB4" w:rsidRPr="00485789" w:rsidRDefault="00062EB4" w:rsidP="00062EB4">
      <w:pPr>
        <w:pStyle w:val="ListParagraph"/>
        <w:numPr>
          <w:ilvl w:val="1"/>
          <w:numId w:val="295"/>
        </w:numPr>
        <w:rPr>
          <w:rFonts w:cs="Arial"/>
        </w:rPr>
      </w:pPr>
      <w:r w:rsidRPr="00485789">
        <w:rPr>
          <w:rFonts w:cs="Arial"/>
        </w:rPr>
        <w:t>Gradation</w:t>
      </w:r>
    </w:p>
    <w:p w14:paraId="7883CB70" w14:textId="77777777" w:rsidR="00062EB4" w:rsidRPr="00131BAB" w:rsidRDefault="00062EB4" w:rsidP="00062EB4">
      <w:pPr>
        <w:pStyle w:val="ListParagraph"/>
        <w:numPr>
          <w:ilvl w:val="1"/>
          <w:numId w:val="295"/>
        </w:numPr>
        <w:rPr>
          <w:rFonts w:cs="Arial"/>
        </w:rPr>
      </w:pPr>
      <w:r w:rsidRPr="00131BAB">
        <w:rPr>
          <w:rFonts w:cs="Arial"/>
        </w:rPr>
        <w:t xml:space="preserve">Certification that the </w:t>
      </w:r>
      <w:r>
        <w:rPr>
          <w:rFonts w:cs="Arial"/>
        </w:rPr>
        <w:t>stone</w:t>
      </w:r>
      <w:r w:rsidRPr="00131BAB">
        <w:rPr>
          <w:rFonts w:cs="Arial"/>
        </w:rPr>
        <w:t xml:space="preserve"> meets the specifi</w:t>
      </w:r>
      <w:r>
        <w:rPr>
          <w:rFonts w:cs="Arial"/>
        </w:rPr>
        <w:t>cation</w:t>
      </w:r>
      <w:r w:rsidRPr="00131BAB">
        <w:rPr>
          <w:rFonts w:cs="Arial"/>
        </w:rPr>
        <w:t xml:space="preserve"> in the Contract Documents</w:t>
      </w:r>
    </w:p>
    <w:p w14:paraId="73207C93" w14:textId="77777777" w:rsidR="009D78A2" w:rsidRDefault="00062EB4">
      <w:pPr>
        <w:pStyle w:val="ListParagraph"/>
        <w:numPr>
          <w:ilvl w:val="0"/>
          <w:numId w:val="295"/>
        </w:numPr>
        <w:rPr>
          <w:rFonts w:cs="Arial"/>
        </w:rPr>
      </w:pPr>
      <w:r>
        <w:rPr>
          <w:rFonts w:cs="Arial"/>
        </w:rPr>
        <w:t>Wire Basket Supplier’s Material Specification Sheet</w:t>
      </w:r>
    </w:p>
    <w:p w14:paraId="4057FB07" w14:textId="77777777" w:rsidR="00062EB4" w:rsidRDefault="00062EB4" w:rsidP="00062EB4">
      <w:pPr>
        <w:pStyle w:val="ListParagraph"/>
        <w:numPr>
          <w:ilvl w:val="1"/>
          <w:numId w:val="295"/>
        </w:numPr>
        <w:rPr>
          <w:rFonts w:cs="Arial"/>
        </w:rPr>
      </w:pPr>
      <w:r>
        <w:rPr>
          <w:rFonts w:cs="Arial"/>
        </w:rPr>
        <w:t>Material Specification Sheet shall include confirmation that the wire basket wire, ties, and connecting wire have a minimum tensile strength of 60,000 PSI</w:t>
      </w:r>
    </w:p>
    <w:p w14:paraId="0A461D7A" w14:textId="77777777" w:rsidR="00062EB4" w:rsidRDefault="00062EB4" w:rsidP="00A556AD">
      <w:pPr>
        <w:pStyle w:val="ListParagraph"/>
        <w:numPr>
          <w:ilvl w:val="1"/>
          <w:numId w:val="295"/>
        </w:numPr>
        <w:rPr>
          <w:rFonts w:cs="Arial"/>
        </w:rPr>
      </w:pPr>
      <w:r>
        <w:rPr>
          <w:rFonts w:cs="Arial"/>
        </w:rPr>
        <w:t>Fasteners, if substituted for wire ties are stainless steel interlocking and meet ASTM A313 and maintain closed and locked position when subjected to a force of up to 900 pounds.</w:t>
      </w:r>
    </w:p>
    <w:p w14:paraId="3EE5944E" w14:textId="77777777" w:rsidR="00062EB4" w:rsidRDefault="00062EB4" w:rsidP="004B29E5">
      <w:pPr>
        <w:pStyle w:val="ListParagraph"/>
        <w:numPr>
          <w:ilvl w:val="1"/>
          <w:numId w:val="295"/>
        </w:numPr>
        <w:rPr>
          <w:rFonts w:cs="Arial"/>
        </w:rPr>
      </w:pPr>
      <w:r>
        <w:rPr>
          <w:rFonts w:cs="Arial"/>
        </w:rPr>
        <w:t>Galvanized coating meets ASTM A123 and galvanization rate is 0.8 oz./SF minimum</w:t>
      </w:r>
    </w:p>
    <w:p w14:paraId="08775D04" w14:textId="77777777" w:rsidR="00062EB4" w:rsidRDefault="00062EB4" w:rsidP="00FC2551">
      <w:pPr>
        <w:pStyle w:val="ListParagraph"/>
        <w:numPr>
          <w:ilvl w:val="1"/>
          <w:numId w:val="295"/>
        </w:numPr>
        <w:rPr>
          <w:rFonts w:cs="Arial"/>
        </w:rPr>
      </w:pPr>
      <w:r>
        <w:rPr>
          <w:rFonts w:cs="Arial"/>
        </w:rPr>
        <w:t>PVC coating meets MSMT 508 and exhibits no weight loss.</w:t>
      </w:r>
    </w:p>
    <w:p w14:paraId="66380C69" w14:textId="77777777" w:rsidR="00062EB4" w:rsidRDefault="00062EB4" w:rsidP="00062EB4">
      <w:pPr>
        <w:pStyle w:val="ListParagraph"/>
        <w:numPr>
          <w:ilvl w:val="0"/>
          <w:numId w:val="295"/>
        </w:numPr>
        <w:rPr>
          <w:rFonts w:cs="Arial"/>
        </w:rPr>
      </w:pPr>
      <w:r>
        <w:rPr>
          <w:rFonts w:cs="Arial"/>
        </w:rPr>
        <w:t>Geotextile Supplier’s Material Specification Sheet</w:t>
      </w:r>
    </w:p>
    <w:p w14:paraId="0F410D8F" w14:textId="77777777" w:rsidR="00062EB4" w:rsidRPr="00485789" w:rsidRDefault="00062EB4" w:rsidP="00062EB4">
      <w:pPr>
        <w:pStyle w:val="ListParagraph"/>
        <w:numPr>
          <w:ilvl w:val="1"/>
          <w:numId w:val="295"/>
        </w:numPr>
        <w:rPr>
          <w:rFonts w:cs="Arial"/>
        </w:rPr>
      </w:pPr>
      <w:r>
        <w:rPr>
          <w:rFonts w:cs="Arial"/>
        </w:rPr>
        <w:t>Material Specification Sheet must include values for all parameters noted in Section 919.01 of MSHA</w:t>
      </w:r>
    </w:p>
    <w:p w14:paraId="4DB1F2A0" w14:textId="77777777" w:rsidR="00062EB4" w:rsidRPr="00062EB4" w:rsidRDefault="00062EB4" w:rsidP="00A05743">
      <w:pPr>
        <w:rPr>
          <w:rFonts w:cs="Arial"/>
        </w:rPr>
      </w:pPr>
    </w:p>
    <w:p w14:paraId="3EB5CF7F" w14:textId="77777777" w:rsidR="00B82CD8" w:rsidRDefault="00B82CD8" w:rsidP="00A05743">
      <w:pPr>
        <w:rPr>
          <w:rFonts w:cs="Arial"/>
        </w:rPr>
      </w:pPr>
    </w:p>
    <w:p w14:paraId="5FE62023" w14:textId="77777777" w:rsidR="00B82CD8" w:rsidRDefault="00B82CD8" w:rsidP="00A05743">
      <w:pPr>
        <w:rPr>
          <w:rFonts w:cs="Arial"/>
        </w:rPr>
      </w:pPr>
      <w:r w:rsidRPr="00A05743">
        <w:rPr>
          <w:rFonts w:cs="Arial"/>
          <w:u w:val="single"/>
        </w:rPr>
        <w:t>CONSTRUCTION</w:t>
      </w:r>
      <w:r>
        <w:rPr>
          <w:rFonts w:cs="Arial"/>
        </w:rPr>
        <w:t>:</w:t>
      </w:r>
    </w:p>
    <w:p w14:paraId="1A6BD93A" w14:textId="77777777" w:rsidR="00B82CD8" w:rsidRDefault="00B82CD8" w:rsidP="00A05743">
      <w:pPr>
        <w:rPr>
          <w:rFonts w:cs="Arial"/>
        </w:rPr>
      </w:pPr>
    </w:p>
    <w:p w14:paraId="367938DF" w14:textId="77777777" w:rsidR="00B82CD8" w:rsidRDefault="00B82CD8" w:rsidP="00A05743">
      <w:pPr>
        <w:rPr>
          <w:rFonts w:cs="Arial"/>
        </w:rPr>
      </w:pPr>
      <w:r w:rsidRPr="00A05743">
        <w:rPr>
          <w:rFonts w:cs="Arial"/>
        </w:rPr>
        <w:t>Comply</w:t>
      </w:r>
      <w:r>
        <w:rPr>
          <w:rFonts w:cs="Arial"/>
        </w:rPr>
        <w:t xml:space="preserve"> </w:t>
      </w:r>
      <w:r w:rsidRPr="00A05743">
        <w:rPr>
          <w:rFonts w:cs="Arial"/>
        </w:rPr>
        <w:t>with</w:t>
      </w:r>
      <w:r>
        <w:rPr>
          <w:rFonts w:cs="Arial"/>
        </w:rPr>
        <w:t xml:space="preserve"> </w:t>
      </w:r>
      <w:r w:rsidRPr="00A05743">
        <w:rPr>
          <w:rFonts w:cs="Arial"/>
        </w:rPr>
        <w:t>Subsection</w:t>
      </w:r>
      <w:r>
        <w:rPr>
          <w:rFonts w:cs="Arial"/>
        </w:rPr>
        <w:t xml:space="preserve"> </w:t>
      </w:r>
      <w:r w:rsidRPr="00A05743">
        <w:rPr>
          <w:rFonts w:cs="Arial"/>
        </w:rPr>
        <w:t>313.03</w:t>
      </w:r>
      <w:r>
        <w:rPr>
          <w:rFonts w:cs="Arial"/>
        </w:rPr>
        <w:t xml:space="preserve"> </w:t>
      </w:r>
      <w:r w:rsidRPr="00A05743">
        <w:rPr>
          <w:rFonts w:cs="Arial"/>
        </w:rPr>
        <w:t>of</w:t>
      </w:r>
      <w:r>
        <w:rPr>
          <w:rFonts w:cs="Arial"/>
        </w:rPr>
        <w:t xml:space="preserve"> </w:t>
      </w:r>
      <w:r w:rsidRPr="00A05743">
        <w:rPr>
          <w:rFonts w:cs="Arial"/>
        </w:rPr>
        <w:t>MSHA</w:t>
      </w:r>
      <w:r>
        <w:rPr>
          <w:rFonts w:cs="Arial"/>
        </w:rPr>
        <w:t xml:space="preserve"> </w:t>
      </w:r>
      <w:r w:rsidRPr="00A05743">
        <w:rPr>
          <w:rFonts w:cs="Arial"/>
        </w:rPr>
        <w:t>unless</w:t>
      </w:r>
      <w:r>
        <w:rPr>
          <w:rFonts w:cs="Arial"/>
        </w:rPr>
        <w:t xml:space="preserve"> </w:t>
      </w:r>
      <w:r w:rsidRPr="00A05743">
        <w:rPr>
          <w:rFonts w:cs="Arial"/>
        </w:rPr>
        <w:t>noted</w:t>
      </w:r>
      <w:r>
        <w:rPr>
          <w:rFonts w:cs="Arial"/>
        </w:rPr>
        <w:t xml:space="preserve"> </w:t>
      </w:r>
      <w:r w:rsidRPr="00A05743">
        <w:rPr>
          <w:rFonts w:cs="Arial"/>
        </w:rPr>
        <w:t>otherwise</w:t>
      </w:r>
      <w:r>
        <w:rPr>
          <w:rFonts w:cs="Arial"/>
        </w:rPr>
        <w:t xml:space="preserve"> </w:t>
      </w:r>
      <w:r w:rsidRPr="00A05743">
        <w:rPr>
          <w:rFonts w:cs="Arial"/>
        </w:rPr>
        <w:t>on</w:t>
      </w:r>
      <w:r>
        <w:rPr>
          <w:rFonts w:cs="Arial"/>
        </w:rPr>
        <w:t xml:space="preserve"> </w:t>
      </w:r>
      <w:r w:rsidRPr="00A05743">
        <w:rPr>
          <w:rFonts w:cs="Arial"/>
        </w:rPr>
        <w:t>Contract</w:t>
      </w:r>
      <w:r>
        <w:rPr>
          <w:rFonts w:cs="Arial"/>
        </w:rPr>
        <w:t xml:space="preserve"> </w:t>
      </w:r>
      <w:r w:rsidRPr="00A05743">
        <w:rPr>
          <w:rFonts w:cs="Arial"/>
        </w:rPr>
        <w:t>Documents</w:t>
      </w:r>
      <w:r>
        <w:rPr>
          <w:rFonts w:cs="Arial"/>
        </w:rPr>
        <w:t>.</w:t>
      </w:r>
    </w:p>
    <w:p w14:paraId="6387A2B1" w14:textId="77777777" w:rsidR="00B82CD8" w:rsidRDefault="00B82CD8" w:rsidP="00A05743">
      <w:pPr>
        <w:rPr>
          <w:rFonts w:cs="Arial"/>
        </w:rPr>
      </w:pPr>
    </w:p>
    <w:p w14:paraId="65795EC7" w14:textId="2354EFB7" w:rsidR="00B82CD8" w:rsidRDefault="00B82CD8" w:rsidP="00A05743">
      <w:pPr>
        <w:rPr>
          <w:rFonts w:cs="Arial"/>
        </w:rPr>
      </w:pPr>
      <w:r w:rsidRPr="00A05743">
        <w:rPr>
          <w:rFonts w:cs="Arial"/>
        </w:rPr>
        <w:t>Excavation</w:t>
      </w:r>
      <w:r>
        <w:rPr>
          <w:rFonts w:cs="Arial"/>
        </w:rPr>
        <w:t xml:space="preserve"> </w:t>
      </w:r>
      <w:r w:rsidRPr="00A05743">
        <w:rPr>
          <w:rFonts w:cs="Arial"/>
        </w:rPr>
        <w:t>must</w:t>
      </w:r>
      <w:r>
        <w:rPr>
          <w:rFonts w:cs="Arial"/>
        </w:rPr>
        <w:t xml:space="preserve"> </w:t>
      </w:r>
      <w:r w:rsidRPr="00A05743">
        <w:rPr>
          <w:rFonts w:cs="Arial"/>
        </w:rPr>
        <w:t>conform</w:t>
      </w:r>
      <w:r>
        <w:rPr>
          <w:rFonts w:cs="Arial"/>
        </w:rPr>
        <w:t xml:space="preserve"> </w:t>
      </w:r>
      <w:r w:rsidRPr="00A05743">
        <w:rPr>
          <w:rFonts w:cs="Arial"/>
        </w:rPr>
        <w:t>to</w:t>
      </w:r>
      <w:r>
        <w:rPr>
          <w:rFonts w:cs="Arial"/>
        </w:rPr>
        <w:t xml:space="preserve"> </w:t>
      </w:r>
      <w:r w:rsidRPr="00A05743">
        <w:rPr>
          <w:rFonts w:cs="Arial"/>
        </w:rPr>
        <w:t>the</w:t>
      </w:r>
      <w:r>
        <w:rPr>
          <w:rFonts w:cs="Arial"/>
        </w:rPr>
        <w:t xml:space="preserve"> </w:t>
      </w:r>
      <w:r w:rsidRPr="00A05743">
        <w:rPr>
          <w:rFonts w:cs="Arial"/>
        </w:rPr>
        <w:t>lines</w:t>
      </w:r>
      <w:r>
        <w:rPr>
          <w:rFonts w:cs="Arial"/>
        </w:rPr>
        <w:t xml:space="preserve"> </w:t>
      </w:r>
      <w:r w:rsidRPr="00A05743">
        <w:rPr>
          <w:rFonts w:cs="Arial"/>
        </w:rPr>
        <w:t>and</w:t>
      </w:r>
      <w:r>
        <w:rPr>
          <w:rFonts w:cs="Arial"/>
        </w:rPr>
        <w:t xml:space="preserve"> </w:t>
      </w:r>
      <w:r w:rsidRPr="00A05743">
        <w:rPr>
          <w:rFonts w:cs="Arial"/>
        </w:rPr>
        <w:t>grades</w:t>
      </w:r>
      <w:r>
        <w:rPr>
          <w:rFonts w:cs="Arial"/>
        </w:rPr>
        <w:t xml:space="preserve"> </w:t>
      </w:r>
      <w:r w:rsidRPr="00A05743">
        <w:rPr>
          <w:rFonts w:cs="Arial"/>
        </w:rPr>
        <w:t>specified</w:t>
      </w:r>
      <w:r>
        <w:rPr>
          <w:rFonts w:cs="Arial"/>
        </w:rPr>
        <w:t xml:space="preserve"> </w:t>
      </w:r>
      <w:r w:rsidRPr="00A05743">
        <w:rPr>
          <w:rFonts w:cs="Arial"/>
        </w:rPr>
        <w:t>in</w:t>
      </w:r>
      <w:r>
        <w:rPr>
          <w:rFonts w:cs="Arial"/>
        </w:rPr>
        <w:t xml:space="preserve"> </w:t>
      </w:r>
      <w:r w:rsidRPr="00A05743">
        <w:rPr>
          <w:rFonts w:cs="Arial"/>
        </w:rPr>
        <w:t>the</w:t>
      </w:r>
      <w:r>
        <w:rPr>
          <w:rFonts w:cs="Arial"/>
        </w:rPr>
        <w:t xml:space="preserve"> </w:t>
      </w:r>
      <w:r w:rsidRPr="00A05743">
        <w:rPr>
          <w:rFonts w:cs="Arial"/>
        </w:rPr>
        <w:t>Contract</w:t>
      </w:r>
      <w:r>
        <w:rPr>
          <w:rFonts w:cs="Arial"/>
        </w:rPr>
        <w:t xml:space="preserve"> </w:t>
      </w:r>
      <w:r w:rsidRPr="00A05743">
        <w:rPr>
          <w:rFonts w:cs="Arial"/>
        </w:rPr>
        <w:t>Documents.</w:t>
      </w:r>
      <w:r>
        <w:rPr>
          <w:rFonts w:cs="Arial"/>
        </w:rPr>
        <w:t xml:space="preserve">  </w:t>
      </w:r>
      <w:r w:rsidRPr="00A05743">
        <w:rPr>
          <w:rFonts w:cs="Arial"/>
        </w:rPr>
        <w:t>The</w:t>
      </w:r>
      <w:r>
        <w:rPr>
          <w:rFonts w:cs="Arial"/>
        </w:rPr>
        <w:t xml:space="preserve"> </w:t>
      </w:r>
      <w:r w:rsidRPr="00A05743">
        <w:rPr>
          <w:rFonts w:cs="Arial"/>
        </w:rPr>
        <w:t>subgrade</w:t>
      </w:r>
      <w:r>
        <w:rPr>
          <w:rFonts w:cs="Arial"/>
        </w:rPr>
        <w:t xml:space="preserve"> </w:t>
      </w:r>
      <w:r w:rsidRPr="00A05743">
        <w:rPr>
          <w:rFonts w:cs="Arial"/>
        </w:rPr>
        <w:t>must</w:t>
      </w:r>
      <w:r>
        <w:rPr>
          <w:rFonts w:cs="Arial"/>
        </w:rPr>
        <w:t xml:space="preserve"> </w:t>
      </w:r>
      <w:r w:rsidRPr="00A05743">
        <w:rPr>
          <w:rFonts w:cs="Arial"/>
        </w:rPr>
        <w:t>be</w:t>
      </w:r>
      <w:r>
        <w:rPr>
          <w:rFonts w:cs="Arial"/>
        </w:rPr>
        <w:t xml:space="preserve"> </w:t>
      </w:r>
      <w:r w:rsidRPr="00A05743">
        <w:rPr>
          <w:rFonts w:cs="Arial"/>
        </w:rPr>
        <w:t>smooth</w:t>
      </w:r>
      <w:r>
        <w:rPr>
          <w:rFonts w:cs="Arial"/>
        </w:rPr>
        <w:t xml:space="preserve"> </w:t>
      </w:r>
      <w:r w:rsidRPr="00A05743">
        <w:rPr>
          <w:rFonts w:cs="Arial"/>
        </w:rPr>
        <w:t>and</w:t>
      </w:r>
      <w:r>
        <w:rPr>
          <w:rFonts w:cs="Arial"/>
        </w:rPr>
        <w:t xml:space="preserve"> </w:t>
      </w:r>
      <w:r w:rsidRPr="00A05743">
        <w:rPr>
          <w:rFonts w:cs="Arial"/>
        </w:rPr>
        <w:t>firm,</w:t>
      </w:r>
      <w:r>
        <w:rPr>
          <w:rFonts w:cs="Arial"/>
        </w:rPr>
        <w:t xml:space="preserve"> </w:t>
      </w:r>
      <w:r w:rsidRPr="00A05743">
        <w:rPr>
          <w:rFonts w:cs="Arial"/>
        </w:rPr>
        <w:t>free</w:t>
      </w:r>
      <w:r>
        <w:rPr>
          <w:rFonts w:cs="Arial"/>
        </w:rPr>
        <w:t xml:space="preserve"> </w:t>
      </w:r>
      <w:r w:rsidRPr="00A05743">
        <w:rPr>
          <w:rFonts w:cs="Arial"/>
        </w:rPr>
        <w:t>from</w:t>
      </w:r>
      <w:r>
        <w:rPr>
          <w:rFonts w:cs="Arial"/>
        </w:rPr>
        <w:t xml:space="preserve"> </w:t>
      </w:r>
      <w:r w:rsidRPr="00A05743">
        <w:rPr>
          <w:rFonts w:cs="Arial"/>
        </w:rPr>
        <w:t>protruding</w:t>
      </w:r>
      <w:r>
        <w:rPr>
          <w:rFonts w:cs="Arial"/>
        </w:rPr>
        <w:t xml:space="preserve"> </w:t>
      </w:r>
      <w:r w:rsidRPr="00A05743">
        <w:rPr>
          <w:rFonts w:cs="Arial"/>
        </w:rPr>
        <w:t>objects</w:t>
      </w:r>
      <w:r>
        <w:rPr>
          <w:rFonts w:cs="Arial"/>
        </w:rPr>
        <w:t xml:space="preserve"> </w:t>
      </w:r>
      <w:r w:rsidRPr="00A05743">
        <w:rPr>
          <w:rFonts w:cs="Arial"/>
        </w:rPr>
        <w:t>that</w:t>
      </w:r>
      <w:r>
        <w:rPr>
          <w:rFonts w:cs="Arial"/>
        </w:rPr>
        <w:t xml:space="preserve"> </w:t>
      </w:r>
      <w:r w:rsidRPr="00A05743">
        <w:rPr>
          <w:rFonts w:cs="Arial"/>
        </w:rPr>
        <w:t>would</w:t>
      </w:r>
      <w:r>
        <w:rPr>
          <w:rFonts w:cs="Arial"/>
        </w:rPr>
        <w:t xml:space="preserve"> </w:t>
      </w:r>
      <w:r w:rsidRPr="00A05743">
        <w:rPr>
          <w:rFonts w:cs="Arial"/>
        </w:rPr>
        <w:t>damage</w:t>
      </w:r>
      <w:r>
        <w:rPr>
          <w:rFonts w:cs="Arial"/>
        </w:rPr>
        <w:t xml:space="preserve"> </w:t>
      </w:r>
      <w:r w:rsidRPr="00A05743">
        <w:rPr>
          <w:rFonts w:cs="Arial"/>
        </w:rPr>
        <w:t>the</w:t>
      </w:r>
      <w:r>
        <w:rPr>
          <w:rFonts w:cs="Arial"/>
        </w:rPr>
        <w:t xml:space="preserve"> </w:t>
      </w:r>
      <w:r w:rsidRPr="00A05743">
        <w:rPr>
          <w:rFonts w:cs="Arial"/>
        </w:rPr>
        <w:t>geotextile,</w:t>
      </w:r>
      <w:r>
        <w:rPr>
          <w:rFonts w:cs="Arial"/>
        </w:rPr>
        <w:t xml:space="preserve"> </w:t>
      </w:r>
      <w:r w:rsidRPr="00A05743">
        <w:rPr>
          <w:rFonts w:cs="Arial"/>
        </w:rPr>
        <w:t>and</w:t>
      </w:r>
      <w:r>
        <w:rPr>
          <w:rFonts w:cs="Arial"/>
        </w:rPr>
        <w:t xml:space="preserve"> </w:t>
      </w:r>
      <w:r w:rsidRPr="00A05743">
        <w:rPr>
          <w:rFonts w:cs="Arial"/>
        </w:rPr>
        <w:t>constructed</w:t>
      </w:r>
      <w:r>
        <w:rPr>
          <w:rFonts w:cs="Arial"/>
        </w:rPr>
        <w:t xml:space="preserve"> </w:t>
      </w:r>
      <w:r w:rsidRPr="00A05743">
        <w:rPr>
          <w:rFonts w:cs="Arial"/>
        </w:rPr>
        <w:t>in</w:t>
      </w:r>
      <w:r>
        <w:rPr>
          <w:rFonts w:cs="Arial"/>
        </w:rPr>
        <w:t xml:space="preserve"> </w:t>
      </w:r>
      <w:r w:rsidRPr="00A05743">
        <w:rPr>
          <w:rFonts w:cs="Arial"/>
        </w:rPr>
        <w:t>a</w:t>
      </w:r>
      <w:r>
        <w:rPr>
          <w:rFonts w:cs="Arial"/>
        </w:rPr>
        <w:t xml:space="preserve"> </w:t>
      </w:r>
      <w:r w:rsidRPr="00A05743">
        <w:rPr>
          <w:rFonts w:cs="Arial"/>
        </w:rPr>
        <w:t>manner</w:t>
      </w:r>
      <w:r>
        <w:rPr>
          <w:rFonts w:cs="Arial"/>
        </w:rPr>
        <w:t xml:space="preserve"> </w:t>
      </w:r>
      <w:r w:rsidRPr="00A05743">
        <w:rPr>
          <w:rFonts w:cs="Arial"/>
        </w:rPr>
        <w:t>acceptable</w:t>
      </w:r>
      <w:r>
        <w:rPr>
          <w:rFonts w:cs="Arial"/>
        </w:rPr>
        <w:t xml:space="preserve"> </w:t>
      </w:r>
      <w:r w:rsidRPr="00A05743">
        <w:rPr>
          <w:rFonts w:cs="Arial"/>
        </w:rPr>
        <w:t>to</w:t>
      </w:r>
      <w:r>
        <w:rPr>
          <w:rFonts w:cs="Arial"/>
        </w:rPr>
        <w:t xml:space="preserve"> </w:t>
      </w:r>
      <w:r w:rsidRPr="00A05743">
        <w:rPr>
          <w:rFonts w:cs="Arial"/>
        </w:rPr>
        <w:t>the</w:t>
      </w:r>
      <w:r>
        <w:rPr>
          <w:rFonts w:cs="Arial"/>
        </w:rPr>
        <w:t xml:space="preserve"> </w:t>
      </w:r>
      <w:r w:rsidRPr="00A05743">
        <w:rPr>
          <w:rFonts w:cs="Arial"/>
        </w:rPr>
        <w:t>Owner.</w:t>
      </w:r>
      <w:r>
        <w:rPr>
          <w:rFonts w:cs="Arial"/>
        </w:rPr>
        <w:t xml:space="preserve">  </w:t>
      </w:r>
      <w:r w:rsidRPr="00A05743">
        <w:rPr>
          <w:rFonts w:cs="Arial"/>
        </w:rPr>
        <w:t>The</w:t>
      </w:r>
      <w:r>
        <w:rPr>
          <w:rFonts w:cs="Arial"/>
        </w:rPr>
        <w:t xml:space="preserve"> </w:t>
      </w:r>
      <w:r w:rsidRPr="00A05743">
        <w:rPr>
          <w:rFonts w:cs="Arial"/>
        </w:rPr>
        <w:t>installation</w:t>
      </w:r>
      <w:r>
        <w:rPr>
          <w:rFonts w:cs="Arial"/>
        </w:rPr>
        <w:t xml:space="preserve"> </w:t>
      </w:r>
      <w:r w:rsidRPr="00A05743">
        <w:rPr>
          <w:rFonts w:cs="Arial"/>
        </w:rPr>
        <w:t>of</w:t>
      </w:r>
      <w:r>
        <w:rPr>
          <w:rFonts w:cs="Arial"/>
        </w:rPr>
        <w:t xml:space="preserve"> </w:t>
      </w:r>
      <w:r w:rsidRPr="00A05743">
        <w:rPr>
          <w:rFonts w:cs="Arial"/>
        </w:rPr>
        <w:t>the</w:t>
      </w:r>
      <w:r>
        <w:rPr>
          <w:rFonts w:cs="Arial"/>
        </w:rPr>
        <w:t xml:space="preserve"> </w:t>
      </w:r>
      <w:r w:rsidRPr="00A05743">
        <w:rPr>
          <w:rFonts w:cs="Arial"/>
        </w:rPr>
        <w:t>gabions,</w:t>
      </w:r>
      <w:r>
        <w:rPr>
          <w:rFonts w:cs="Arial"/>
        </w:rPr>
        <w:t xml:space="preserve"> </w:t>
      </w:r>
      <w:r w:rsidRPr="00A05743">
        <w:rPr>
          <w:rFonts w:cs="Arial"/>
        </w:rPr>
        <w:t>filled</w:t>
      </w:r>
      <w:r>
        <w:rPr>
          <w:rFonts w:cs="Arial"/>
        </w:rPr>
        <w:t xml:space="preserve"> </w:t>
      </w:r>
      <w:r w:rsidRPr="00A05743">
        <w:rPr>
          <w:rFonts w:cs="Arial"/>
        </w:rPr>
        <w:t>with</w:t>
      </w:r>
      <w:r>
        <w:rPr>
          <w:rFonts w:cs="Arial"/>
        </w:rPr>
        <w:t xml:space="preserve"> </w:t>
      </w:r>
      <w:r w:rsidRPr="00A05743">
        <w:rPr>
          <w:rFonts w:cs="Arial"/>
        </w:rPr>
        <w:t>stone,</w:t>
      </w:r>
      <w:r>
        <w:rPr>
          <w:rFonts w:cs="Arial"/>
        </w:rPr>
        <w:t xml:space="preserve"> </w:t>
      </w:r>
      <w:r w:rsidRPr="00A05743">
        <w:rPr>
          <w:rFonts w:cs="Arial"/>
        </w:rPr>
        <w:t>must</w:t>
      </w:r>
      <w:r>
        <w:rPr>
          <w:rFonts w:cs="Arial"/>
        </w:rPr>
        <w:t xml:space="preserve"> </w:t>
      </w:r>
      <w:r w:rsidRPr="00A05743">
        <w:rPr>
          <w:rFonts w:cs="Arial"/>
        </w:rPr>
        <w:t>be</w:t>
      </w:r>
      <w:r>
        <w:rPr>
          <w:rFonts w:cs="Arial"/>
        </w:rPr>
        <w:t xml:space="preserve"> </w:t>
      </w:r>
      <w:r w:rsidRPr="00A05743">
        <w:rPr>
          <w:rFonts w:cs="Arial"/>
        </w:rPr>
        <w:t>in</w:t>
      </w:r>
      <w:r>
        <w:rPr>
          <w:rFonts w:cs="Arial"/>
        </w:rPr>
        <w:t xml:space="preserve"> </w:t>
      </w:r>
      <w:r w:rsidRPr="00A05743">
        <w:rPr>
          <w:rFonts w:cs="Arial"/>
        </w:rPr>
        <w:t>accordance</w:t>
      </w:r>
      <w:r>
        <w:rPr>
          <w:rFonts w:cs="Arial"/>
        </w:rPr>
        <w:t xml:space="preserve"> </w:t>
      </w:r>
      <w:r w:rsidRPr="00A05743">
        <w:rPr>
          <w:rFonts w:cs="Arial"/>
        </w:rPr>
        <w:t>with</w:t>
      </w:r>
      <w:r>
        <w:rPr>
          <w:rFonts w:cs="Arial"/>
        </w:rPr>
        <w:t xml:space="preserve"> </w:t>
      </w:r>
      <w:r w:rsidRPr="00A05743">
        <w:rPr>
          <w:rFonts w:cs="Arial"/>
        </w:rPr>
        <w:t>MSHA</w:t>
      </w:r>
      <w:r>
        <w:rPr>
          <w:rFonts w:cs="Arial"/>
        </w:rPr>
        <w:t xml:space="preserve"> </w:t>
      </w:r>
      <w:r w:rsidRPr="00A05743">
        <w:rPr>
          <w:rFonts w:cs="Arial"/>
        </w:rPr>
        <w:t>Standard</w:t>
      </w:r>
      <w:r>
        <w:rPr>
          <w:rFonts w:cs="Arial"/>
        </w:rPr>
        <w:t xml:space="preserve"> </w:t>
      </w:r>
      <w:r w:rsidRPr="00A05743">
        <w:rPr>
          <w:rFonts w:cs="Arial"/>
        </w:rPr>
        <w:t>Specifications</w:t>
      </w:r>
      <w:r>
        <w:rPr>
          <w:rFonts w:cs="Arial"/>
        </w:rPr>
        <w:t xml:space="preserve"> </w:t>
      </w:r>
      <w:r w:rsidRPr="00A05743">
        <w:rPr>
          <w:rFonts w:cs="Arial"/>
        </w:rPr>
        <w:t>Sections</w:t>
      </w:r>
      <w:r>
        <w:rPr>
          <w:rFonts w:cs="Arial"/>
        </w:rPr>
        <w:t xml:space="preserve"> </w:t>
      </w:r>
      <w:r w:rsidRPr="00A05743">
        <w:rPr>
          <w:rFonts w:cs="Arial"/>
        </w:rPr>
        <w:t>313.</w:t>
      </w:r>
      <w:r>
        <w:rPr>
          <w:rFonts w:cs="Arial"/>
        </w:rPr>
        <w:t xml:space="preserve">  </w:t>
      </w:r>
      <w:r w:rsidRPr="00A05743">
        <w:rPr>
          <w:rFonts w:cs="Arial"/>
        </w:rPr>
        <w:t>The</w:t>
      </w:r>
      <w:r>
        <w:rPr>
          <w:rFonts w:cs="Arial"/>
        </w:rPr>
        <w:t xml:space="preserve"> </w:t>
      </w:r>
      <w:r w:rsidRPr="00A05743">
        <w:rPr>
          <w:rFonts w:cs="Arial"/>
        </w:rPr>
        <w:t>work</w:t>
      </w:r>
      <w:r>
        <w:rPr>
          <w:rFonts w:cs="Arial"/>
        </w:rPr>
        <w:t xml:space="preserve"> </w:t>
      </w:r>
      <w:r w:rsidRPr="00A05743">
        <w:rPr>
          <w:rFonts w:cs="Arial"/>
        </w:rPr>
        <w:t>will</w:t>
      </w:r>
      <w:r>
        <w:rPr>
          <w:rFonts w:cs="Arial"/>
        </w:rPr>
        <w:t xml:space="preserve"> </w:t>
      </w:r>
      <w:r w:rsidRPr="00A05743">
        <w:rPr>
          <w:rFonts w:cs="Arial"/>
        </w:rPr>
        <w:t>require</w:t>
      </w:r>
      <w:r>
        <w:rPr>
          <w:rFonts w:cs="Arial"/>
        </w:rPr>
        <w:t xml:space="preserve"> </w:t>
      </w:r>
      <w:r w:rsidRPr="00A05743">
        <w:rPr>
          <w:rFonts w:cs="Arial"/>
        </w:rPr>
        <w:t>manual</w:t>
      </w:r>
      <w:r>
        <w:rPr>
          <w:rFonts w:cs="Arial"/>
        </w:rPr>
        <w:t xml:space="preserve"> </w:t>
      </w:r>
      <w:r w:rsidRPr="00A05743">
        <w:rPr>
          <w:rFonts w:cs="Arial"/>
        </w:rPr>
        <w:t>adjustment</w:t>
      </w:r>
      <w:r>
        <w:rPr>
          <w:rFonts w:cs="Arial"/>
        </w:rPr>
        <w:t xml:space="preserve"> </w:t>
      </w:r>
      <w:r w:rsidRPr="00A05743">
        <w:rPr>
          <w:rFonts w:cs="Arial"/>
        </w:rPr>
        <w:t>of</w:t>
      </w:r>
      <w:r>
        <w:rPr>
          <w:rFonts w:cs="Arial"/>
        </w:rPr>
        <w:t xml:space="preserve"> </w:t>
      </w:r>
      <w:r w:rsidRPr="00A05743">
        <w:rPr>
          <w:rFonts w:cs="Arial"/>
        </w:rPr>
        <w:t>stone</w:t>
      </w:r>
      <w:r>
        <w:rPr>
          <w:rFonts w:cs="Arial"/>
        </w:rPr>
        <w:t xml:space="preserve"> </w:t>
      </w:r>
      <w:r w:rsidRPr="00A05743">
        <w:rPr>
          <w:rFonts w:cs="Arial"/>
        </w:rPr>
        <w:t>within</w:t>
      </w:r>
      <w:r>
        <w:rPr>
          <w:rFonts w:cs="Arial"/>
        </w:rPr>
        <w:t xml:space="preserve"> </w:t>
      </w:r>
      <w:r w:rsidRPr="00A05743">
        <w:rPr>
          <w:rFonts w:cs="Arial"/>
        </w:rPr>
        <w:t>the</w:t>
      </w:r>
      <w:r>
        <w:rPr>
          <w:rFonts w:cs="Arial"/>
        </w:rPr>
        <w:t xml:space="preserve"> </w:t>
      </w:r>
      <w:r w:rsidRPr="00A05743">
        <w:rPr>
          <w:rFonts w:cs="Arial"/>
        </w:rPr>
        <w:t>baskets.</w:t>
      </w:r>
    </w:p>
    <w:p w14:paraId="0C7D114E" w14:textId="350D9E4D" w:rsidR="00617DE6" w:rsidRDefault="00617DE6" w:rsidP="00A05743">
      <w:pPr>
        <w:rPr>
          <w:rFonts w:cs="Arial"/>
        </w:rPr>
      </w:pPr>
    </w:p>
    <w:p w14:paraId="667EB5F4" w14:textId="26174482" w:rsidR="00617DE6" w:rsidRDefault="00617DE6" w:rsidP="00A05743">
      <w:pPr>
        <w:rPr>
          <w:rFonts w:cs="Arial"/>
        </w:rPr>
      </w:pPr>
      <w:r>
        <w:t xml:space="preserve">Gabions shall be carefully filled with rock by machine or hand methods to ensure alignment, avoid bulges, and provide a compact mass that minimizes voids. Machine placement requires supplementing with hand work to ensure the desired results. The cells in any row shall be filled in stages so that the </w:t>
      </w:r>
      <w:r>
        <w:lastRenderedPageBreak/>
        <w:t>depth of rock placed in any one cell does not exceed the depth of rock in any adjoining cell by more than 12 inches. Along the exposed faces, the outer layer of stone shall be carefully placed and arranged by hand to ensure a neat, compact placement with a uniform appearance. The last layer of rock shall be uniformly leveled to the top edges of the gabions.</w:t>
      </w:r>
    </w:p>
    <w:p w14:paraId="7C35E982" w14:textId="77777777" w:rsidR="00B82CD8" w:rsidRDefault="00B82CD8" w:rsidP="00A05743">
      <w:pPr>
        <w:rPr>
          <w:rFonts w:cs="Arial"/>
        </w:rPr>
      </w:pPr>
    </w:p>
    <w:p w14:paraId="3B4C0BAD" w14:textId="77777777" w:rsidR="00062EB4" w:rsidRDefault="00062EB4" w:rsidP="00062EB4">
      <w:pPr>
        <w:rPr>
          <w:rFonts w:cs="Arial"/>
          <w:u w:val="single"/>
        </w:rPr>
      </w:pPr>
      <w:r w:rsidRPr="00131BAB">
        <w:rPr>
          <w:rFonts w:cs="Arial"/>
          <w:u w:val="single"/>
        </w:rPr>
        <w:t>SUPERVISION AND INSPECTION:</w:t>
      </w:r>
    </w:p>
    <w:p w14:paraId="6F68B19A" w14:textId="77777777" w:rsidR="00062EB4" w:rsidRDefault="00062EB4" w:rsidP="00062EB4">
      <w:pPr>
        <w:rPr>
          <w:rFonts w:cs="Arial"/>
          <w:u w:val="single"/>
        </w:rPr>
      </w:pPr>
    </w:p>
    <w:p w14:paraId="1E726545" w14:textId="77777777" w:rsidR="00062EB4" w:rsidRPr="00D8574A" w:rsidRDefault="00062EB4" w:rsidP="00062EB4">
      <w:pPr>
        <w:rPr>
          <w:rFonts w:cs="Arial"/>
        </w:rPr>
      </w:pPr>
      <w:r>
        <w:rPr>
          <w:rFonts w:cs="Arial"/>
        </w:rPr>
        <w:t xml:space="preserve">The EIC </w:t>
      </w:r>
      <w:r w:rsidR="008B7126">
        <w:rPr>
          <w:rFonts w:cs="Arial"/>
        </w:rPr>
        <w:t>must</w:t>
      </w:r>
      <w:r>
        <w:rPr>
          <w:rFonts w:cs="Arial"/>
        </w:rPr>
        <w:t xml:space="preserve"> inspect the gabion installation to ensure the installation meets the intended line and grade specified on the Contract Documents, that rock is placed as specified in this section, that the wire baskets are properly closed, tied, and fastened, and that there is no damage to the geotextile, wire baskets, or ties.</w:t>
      </w:r>
    </w:p>
    <w:p w14:paraId="25A3D984" w14:textId="77777777" w:rsidR="00E53678" w:rsidRDefault="00E53678" w:rsidP="00A05743">
      <w:pPr>
        <w:rPr>
          <w:rFonts w:cs="Arial"/>
          <w:b/>
          <w:bCs/>
        </w:rPr>
      </w:pPr>
    </w:p>
    <w:p w14:paraId="19DC6171" w14:textId="77777777" w:rsidR="00E53678" w:rsidRDefault="00E53678" w:rsidP="00A05743">
      <w:pPr>
        <w:rPr>
          <w:rFonts w:cs="Arial"/>
          <w:b/>
          <w:bCs/>
        </w:rPr>
      </w:pPr>
    </w:p>
    <w:p w14:paraId="3692E047" w14:textId="77777777" w:rsidR="00E53678" w:rsidRDefault="00E53678" w:rsidP="00A05743">
      <w:pPr>
        <w:rPr>
          <w:rFonts w:cs="Arial"/>
          <w:b/>
          <w:bCs/>
        </w:rPr>
      </w:pPr>
    </w:p>
    <w:p w14:paraId="3BB2CE6C" w14:textId="77777777" w:rsidR="00E53678" w:rsidRDefault="00E53678" w:rsidP="00A05743">
      <w:pPr>
        <w:rPr>
          <w:rFonts w:cs="Arial"/>
          <w:b/>
          <w:bCs/>
        </w:rPr>
      </w:pPr>
    </w:p>
    <w:p w14:paraId="55A5DBC7" w14:textId="77777777" w:rsidR="00E53678" w:rsidRDefault="00E53678" w:rsidP="00A05743">
      <w:pPr>
        <w:rPr>
          <w:rFonts w:cs="Arial"/>
          <w:b/>
          <w:bCs/>
        </w:rPr>
      </w:pPr>
    </w:p>
    <w:p w14:paraId="56ED3343" w14:textId="77777777" w:rsidR="00E53678" w:rsidRDefault="00E53678" w:rsidP="00A05743">
      <w:pPr>
        <w:rPr>
          <w:rFonts w:cs="Arial"/>
          <w:b/>
          <w:bCs/>
        </w:rPr>
      </w:pPr>
    </w:p>
    <w:p w14:paraId="64D4869A" w14:textId="77777777" w:rsidR="00E53678" w:rsidRDefault="00E53678" w:rsidP="00A05743">
      <w:pPr>
        <w:rPr>
          <w:rFonts w:cs="Arial"/>
          <w:b/>
          <w:bCs/>
        </w:rPr>
      </w:pPr>
    </w:p>
    <w:p w14:paraId="483CA60D" w14:textId="77777777" w:rsidR="00E53678" w:rsidRDefault="00E53678" w:rsidP="00A05743">
      <w:pPr>
        <w:rPr>
          <w:rFonts w:cs="Arial"/>
          <w:b/>
          <w:bCs/>
        </w:rPr>
      </w:pPr>
    </w:p>
    <w:p w14:paraId="59BB0DF9" w14:textId="77777777" w:rsidR="00E53678" w:rsidRDefault="00E53678" w:rsidP="00A05743">
      <w:pPr>
        <w:rPr>
          <w:rFonts w:cs="Arial"/>
          <w:b/>
          <w:bCs/>
        </w:rPr>
      </w:pPr>
    </w:p>
    <w:p w14:paraId="7813EDB5" w14:textId="77777777" w:rsidR="00E53678" w:rsidRDefault="00E53678" w:rsidP="00A05743">
      <w:pPr>
        <w:rPr>
          <w:rFonts w:cs="Arial"/>
          <w:b/>
          <w:bCs/>
        </w:rPr>
      </w:pPr>
    </w:p>
    <w:p w14:paraId="2F933A4E" w14:textId="77777777" w:rsidR="00E53678" w:rsidRDefault="00E53678" w:rsidP="00A05743">
      <w:pPr>
        <w:rPr>
          <w:rFonts w:cs="Arial"/>
          <w:b/>
          <w:bCs/>
        </w:rPr>
      </w:pPr>
    </w:p>
    <w:p w14:paraId="3E309E6C" w14:textId="77777777" w:rsidR="00E53678" w:rsidRDefault="00E53678" w:rsidP="00A05743">
      <w:pPr>
        <w:rPr>
          <w:rFonts w:cs="Arial"/>
          <w:b/>
          <w:bCs/>
        </w:rPr>
      </w:pPr>
    </w:p>
    <w:p w14:paraId="6A3A7823" w14:textId="77777777" w:rsidR="00E53678" w:rsidRDefault="00E53678" w:rsidP="00A05743">
      <w:pPr>
        <w:rPr>
          <w:rFonts w:cs="Arial"/>
          <w:b/>
          <w:bCs/>
        </w:rPr>
      </w:pPr>
    </w:p>
    <w:p w14:paraId="601FCDED" w14:textId="77777777" w:rsidR="00E53678" w:rsidRDefault="00E53678" w:rsidP="00A05743">
      <w:pPr>
        <w:rPr>
          <w:rFonts w:cs="Arial"/>
          <w:b/>
          <w:bCs/>
        </w:rPr>
      </w:pPr>
    </w:p>
    <w:p w14:paraId="3F2BD690" w14:textId="77777777" w:rsidR="00E53678" w:rsidRDefault="00E53678" w:rsidP="00A05743">
      <w:pPr>
        <w:rPr>
          <w:rFonts w:cs="Arial"/>
          <w:b/>
          <w:bCs/>
        </w:rPr>
      </w:pPr>
    </w:p>
    <w:p w14:paraId="0FD32782" w14:textId="77777777" w:rsidR="00E53678" w:rsidRDefault="00E53678" w:rsidP="00A05743">
      <w:pPr>
        <w:rPr>
          <w:rFonts w:cs="Arial"/>
          <w:b/>
          <w:bCs/>
        </w:rPr>
      </w:pPr>
    </w:p>
    <w:p w14:paraId="329F6DDC" w14:textId="77777777" w:rsidR="00E53678" w:rsidRDefault="00E53678" w:rsidP="00A05743">
      <w:pPr>
        <w:rPr>
          <w:rFonts w:cs="Arial"/>
          <w:b/>
          <w:bCs/>
        </w:rPr>
      </w:pPr>
    </w:p>
    <w:p w14:paraId="29465D47" w14:textId="77777777" w:rsidR="00E53678" w:rsidRDefault="00E53678" w:rsidP="00A05743">
      <w:pPr>
        <w:rPr>
          <w:rFonts w:cs="Arial"/>
          <w:b/>
          <w:bCs/>
        </w:rPr>
      </w:pPr>
    </w:p>
    <w:p w14:paraId="0B7523CB" w14:textId="77777777" w:rsidR="00E53678" w:rsidRDefault="00E53678" w:rsidP="00A05743">
      <w:pPr>
        <w:rPr>
          <w:rFonts w:cs="Arial"/>
          <w:b/>
          <w:bCs/>
        </w:rPr>
      </w:pPr>
    </w:p>
    <w:p w14:paraId="27EAE2A9" w14:textId="77777777" w:rsidR="00E53678" w:rsidRDefault="00E53678" w:rsidP="00A05743">
      <w:pPr>
        <w:rPr>
          <w:rFonts w:cs="Arial"/>
          <w:b/>
          <w:bCs/>
        </w:rPr>
      </w:pPr>
    </w:p>
    <w:p w14:paraId="790644E8" w14:textId="77777777" w:rsidR="00B82CD8" w:rsidRDefault="00B82CD8" w:rsidP="00A05743">
      <w:pPr>
        <w:rPr>
          <w:rFonts w:cs="Arial"/>
        </w:rPr>
      </w:pPr>
    </w:p>
    <w:p w14:paraId="008E7E7B" w14:textId="77777777" w:rsidR="00E53678" w:rsidRDefault="00E53678" w:rsidP="00A05743">
      <w:pPr>
        <w:rPr>
          <w:rFonts w:cs="Arial"/>
          <w:b/>
          <w:bCs/>
        </w:rPr>
      </w:pPr>
    </w:p>
    <w:p w14:paraId="7596F472" w14:textId="77777777" w:rsidR="00E53678" w:rsidRDefault="00E53678" w:rsidP="00A05743">
      <w:pPr>
        <w:rPr>
          <w:rFonts w:cs="Arial"/>
          <w:b/>
          <w:bCs/>
        </w:rPr>
      </w:pPr>
    </w:p>
    <w:p w14:paraId="3B2CA95C" w14:textId="77777777" w:rsidR="00E53678" w:rsidRDefault="00E53678" w:rsidP="00A05743">
      <w:pPr>
        <w:rPr>
          <w:rFonts w:cs="Arial"/>
          <w:b/>
          <w:bCs/>
        </w:rPr>
      </w:pPr>
    </w:p>
    <w:p w14:paraId="3B69FBAC" w14:textId="77777777" w:rsidR="00E53678" w:rsidRDefault="00E53678" w:rsidP="00A05743">
      <w:pPr>
        <w:rPr>
          <w:rFonts w:cs="Arial"/>
          <w:b/>
          <w:bCs/>
        </w:rPr>
      </w:pPr>
    </w:p>
    <w:p w14:paraId="6BE8D9BC" w14:textId="77777777" w:rsidR="00E53678" w:rsidRDefault="00E53678" w:rsidP="00A05743">
      <w:pPr>
        <w:rPr>
          <w:rFonts w:cs="Arial"/>
          <w:b/>
          <w:bCs/>
        </w:rPr>
      </w:pPr>
    </w:p>
    <w:p w14:paraId="5EF602D9" w14:textId="77777777" w:rsidR="00E53678" w:rsidRDefault="00E53678" w:rsidP="00A05743">
      <w:pPr>
        <w:rPr>
          <w:rFonts w:cs="Arial"/>
          <w:b/>
          <w:bCs/>
        </w:rPr>
      </w:pPr>
    </w:p>
    <w:p w14:paraId="1ED81AEC" w14:textId="77777777" w:rsidR="00E53678" w:rsidRDefault="00E53678" w:rsidP="00A05743">
      <w:pPr>
        <w:rPr>
          <w:rFonts w:cs="Arial"/>
          <w:b/>
          <w:bCs/>
        </w:rPr>
      </w:pPr>
    </w:p>
    <w:p w14:paraId="638D8C46" w14:textId="77777777" w:rsidR="00E53678" w:rsidRDefault="00E53678" w:rsidP="00A05743">
      <w:pPr>
        <w:rPr>
          <w:rFonts w:cs="Arial"/>
          <w:b/>
          <w:bCs/>
        </w:rPr>
      </w:pPr>
    </w:p>
    <w:p w14:paraId="484B50A4" w14:textId="77777777" w:rsidR="00E53678" w:rsidRDefault="00E53678" w:rsidP="00A05743">
      <w:pPr>
        <w:rPr>
          <w:rFonts w:cs="Arial"/>
          <w:b/>
          <w:bCs/>
        </w:rPr>
      </w:pPr>
    </w:p>
    <w:p w14:paraId="0C617D0C" w14:textId="77777777" w:rsidR="00E53678" w:rsidRDefault="00E53678" w:rsidP="00A05743">
      <w:pPr>
        <w:rPr>
          <w:rFonts w:cs="Arial"/>
          <w:b/>
          <w:bCs/>
        </w:rPr>
      </w:pPr>
    </w:p>
    <w:p w14:paraId="1306E431" w14:textId="77777777" w:rsidR="00E53678" w:rsidRDefault="00E53678" w:rsidP="00A05743">
      <w:pPr>
        <w:rPr>
          <w:rFonts w:cs="Arial"/>
          <w:b/>
          <w:bCs/>
        </w:rPr>
      </w:pPr>
    </w:p>
    <w:p w14:paraId="0A6CF370" w14:textId="77777777" w:rsidR="00E53678" w:rsidRDefault="00E53678" w:rsidP="00A05743">
      <w:pPr>
        <w:rPr>
          <w:rFonts w:cs="Arial"/>
          <w:b/>
          <w:bCs/>
        </w:rPr>
      </w:pPr>
    </w:p>
    <w:p w14:paraId="10C3B5AE" w14:textId="77777777" w:rsidR="00E53678" w:rsidRDefault="00E53678" w:rsidP="00A05743">
      <w:pPr>
        <w:rPr>
          <w:rFonts w:cs="Arial"/>
          <w:b/>
          <w:bCs/>
        </w:rPr>
      </w:pPr>
    </w:p>
    <w:p w14:paraId="3F1D8B35" w14:textId="77777777" w:rsidR="00E53678" w:rsidRDefault="00E53678" w:rsidP="00A05743">
      <w:pPr>
        <w:rPr>
          <w:rFonts w:cs="Arial"/>
          <w:b/>
          <w:bCs/>
        </w:rPr>
      </w:pPr>
    </w:p>
    <w:p w14:paraId="6B725687" w14:textId="77777777" w:rsidR="00E53678" w:rsidRDefault="00E53678" w:rsidP="00A05743">
      <w:pPr>
        <w:rPr>
          <w:rFonts w:cs="Arial"/>
          <w:b/>
          <w:bCs/>
        </w:rPr>
      </w:pPr>
    </w:p>
    <w:p w14:paraId="1C6E76ED" w14:textId="77777777" w:rsidR="00E53678" w:rsidRDefault="00E53678" w:rsidP="00A05743">
      <w:pPr>
        <w:rPr>
          <w:rFonts w:cs="Arial"/>
          <w:b/>
          <w:bCs/>
        </w:rPr>
      </w:pPr>
    </w:p>
    <w:p w14:paraId="54D51B91" w14:textId="77777777" w:rsidR="00E53678" w:rsidRDefault="00E53678" w:rsidP="00A05743">
      <w:pPr>
        <w:rPr>
          <w:rFonts w:cs="Arial"/>
          <w:b/>
          <w:bCs/>
        </w:rPr>
      </w:pPr>
    </w:p>
    <w:p w14:paraId="0E8F6FBB" w14:textId="77777777" w:rsidR="00E53678" w:rsidRDefault="00E53678" w:rsidP="00A05743">
      <w:pPr>
        <w:rPr>
          <w:rFonts w:cs="Arial"/>
          <w:b/>
          <w:bCs/>
        </w:rPr>
      </w:pPr>
    </w:p>
    <w:p w14:paraId="2FBE1B8C" w14:textId="77777777" w:rsidR="00E53678" w:rsidRDefault="00E53678" w:rsidP="00A05743">
      <w:pPr>
        <w:rPr>
          <w:rFonts w:cs="Arial"/>
          <w:b/>
          <w:bCs/>
        </w:rPr>
      </w:pPr>
    </w:p>
    <w:p w14:paraId="2B338FB2" w14:textId="77777777" w:rsidR="00E53678" w:rsidRDefault="00E53678" w:rsidP="00A05743">
      <w:pPr>
        <w:rPr>
          <w:rFonts w:cs="Arial"/>
          <w:b/>
          <w:bCs/>
        </w:rPr>
      </w:pPr>
    </w:p>
    <w:p w14:paraId="741C5E3A" w14:textId="77777777" w:rsidR="00E53678" w:rsidRDefault="00E53678" w:rsidP="00A05743">
      <w:pPr>
        <w:rPr>
          <w:rFonts w:cs="Arial"/>
          <w:b/>
          <w:bCs/>
        </w:rPr>
      </w:pPr>
    </w:p>
    <w:p w14:paraId="7F57CA9B" w14:textId="77777777" w:rsidR="00E53678" w:rsidRDefault="00E53678" w:rsidP="00A05743">
      <w:pPr>
        <w:rPr>
          <w:rFonts w:cs="Arial"/>
          <w:b/>
          <w:bCs/>
        </w:rPr>
      </w:pPr>
    </w:p>
    <w:p w14:paraId="70687128" w14:textId="77777777" w:rsidR="006B31A5" w:rsidRDefault="00B82CD8" w:rsidP="00A05743">
      <w:pPr>
        <w:rPr>
          <w:rFonts w:cs="Arial"/>
          <w:b/>
          <w:bCs/>
        </w:rPr>
      </w:pPr>
      <w:r w:rsidRPr="00A05743">
        <w:rPr>
          <w:rFonts w:cs="Arial"/>
          <w:b/>
          <w:bCs/>
        </w:rPr>
        <w:lastRenderedPageBreak/>
        <w:t>STRUCTURE</w:t>
      </w:r>
      <w:r>
        <w:rPr>
          <w:rFonts w:cs="Arial"/>
          <w:b/>
          <w:bCs/>
        </w:rPr>
        <w:t xml:space="preserve"> </w:t>
      </w:r>
      <w:r w:rsidRPr="00A05743">
        <w:rPr>
          <w:rFonts w:cs="Arial"/>
          <w:b/>
          <w:bCs/>
        </w:rPr>
        <w:t>EXCAVATION</w:t>
      </w:r>
    </w:p>
    <w:p w14:paraId="71CA0B5B" w14:textId="77777777" w:rsidR="00B82CD8" w:rsidRDefault="00B82CD8" w:rsidP="00A05743">
      <w:pPr>
        <w:rPr>
          <w:rFonts w:cs="Arial"/>
          <w:i/>
        </w:rPr>
      </w:pPr>
    </w:p>
    <w:p w14:paraId="6F229DC3" w14:textId="77777777" w:rsidR="00B82CD8" w:rsidRDefault="00B82CD8" w:rsidP="00A05743">
      <w:pPr>
        <w:rPr>
          <w:rFonts w:cs="Arial"/>
        </w:rPr>
      </w:pPr>
      <w:r w:rsidRPr="00A05743">
        <w:rPr>
          <w:rFonts w:cs="Arial"/>
          <w:u w:val="single"/>
        </w:rPr>
        <w:t>DESCRIPTION</w:t>
      </w:r>
      <w:r>
        <w:rPr>
          <w:rFonts w:cs="Arial"/>
        </w:rPr>
        <w:t>:</w:t>
      </w:r>
    </w:p>
    <w:p w14:paraId="1E0B3DD9" w14:textId="77777777" w:rsidR="00B82CD8" w:rsidRDefault="00B82CD8" w:rsidP="00A05743">
      <w:pPr>
        <w:rPr>
          <w:rFonts w:cs="Arial"/>
        </w:rPr>
      </w:pPr>
    </w:p>
    <w:p w14:paraId="305078FD" w14:textId="77777777" w:rsidR="00B82CD8" w:rsidRDefault="00A556AD" w:rsidP="00A05743">
      <w:pPr>
        <w:rPr>
          <w:rFonts w:cs="Arial"/>
        </w:rPr>
      </w:pPr>
      <w:r>
        <w:rPr>
          <w:rFonts w:cs="Arial"/>
        </w:rPr>
        <w:t>Excavate for installation of risers, intake towers, retaining walls (e.g. head walls, end walls, wing walls), weir walls. This excavation includes excavation done solely to facilitate installation of the structure and is above and beyond excavation required to install conduits or make other modifications to the dam covered under the Earth Excavation specification section.</w:t>
      </w:r>
    </w:p>
    <w:p w14:paraId="1A3E3C82" w14:textId="77777777" w:rsidR="00B82CD8" w:rsidRDefault="00B82CD8" w:rsidP="00A05743">
      <w:pPr>
        <w:rPr>
          <w:rFonts w:cs="Arial"/>
        </w:rPr>
      </w:pPr>
    </w:p>
    <w:p w14:paraId="60A3FC59" w14:textId="77777777" w:rsidR="00B82CD8" w:rsidRDefault="00B82CD8" w:rsidP="00A05743">
      <w:pPr>
        <w:rPr>
          <w:rFonts w:cs="Arial"/>
        </w:rPr>
      </w:pPr>
      <w:r w:rsidRPr="00A05743">
        <w:rPr>
          <w:rFonts w:cs="Arial"/>
          <w:u w:val="single"/>
        </w:rPr>
        <w:t>MATERIALS</w:t>
      </w:r>
      <w:r>
        <w:rPr>
          <w:rFonts w:cs="Arial"/>
        </w:rPr>
        <w:t>:</w:t>
      </w:r>
    </w:p>
    <w:p w14:paraId="0E14DA38" w14:textId="77777777" w:rsidR="00B82CD8" w:rsidRDefault="00B82CD8" w:rsidP="00A05743">
      <w:pPr>
        <w:rPr>
          <w:rFonts w:cs="Arial"/>
        </w:rPr>
      </w:pPr>
    </w:p>
    <w:p w14:paraId="510461CC" w14:textId="77777777" w:rsidR="00B82CD8" w:rsidRDefault="00B82CD8" w:rsidP="00A05743">
      <w:pPr>
        <w:rPr>
          <w:rFonts w:cs="Arial"/>
        </w:rPr>
      </w:pPr>
      <w:r w:rsidRPr="00A05743">
        <w:rPr>
          <w:rFonts w:cs="Arial"/>
        </w:rPr>
        <w:t>Comply</w:t>
      </w:r>
      <w:r>
        <w:rPr>
          <w:rFonts w:cs="Arial"/>
        </w:rPr>
        <w:t xml:space="preserve"> </w:t>
      </w:r>
      <w:r w:rsidRPr="00A05743">
        <w:rPr>
          <w:rFonts w:cs="Arial"/>
        </w:rPr>
        <w:t>with</w:t>
      </w:r>
      <w:r>
        <w:rPr>
          <w:rFonts w:cs="Arial"/>
        </w:rPr>
        <w:t xml:space="preserve"> </w:t>
      </w:r>
      <w:r w:rsidRPr="00A05743">
        <w:rPr>
          <w:rFonts w:cs="Arial"/>
        </w:rPr>
        <w:t>Subsection</w:t>
      </w:r>
      <w:r>
        <w:rPr>
          <w:rFonts w:cs="Arial"/>
        </w:rPr>
        <w:t xml:space="preserve"> </w:t>
      </w:r>
      <w:r w:rsidRPr="00A05743">
        <w:rPr>
          <w:rFonts w:cs="Arial"/>
        </w:rPr>
        <w:t>402.02</w:t>
      </w:r>
      <w:r>
        <w:rPr>
          <w:rFonts w:cs="Arial"/>
        </w:rPr>
        <w:t xml:space="preserve"> </w:t>
      </w:r>
      <w:r w:rsidRPr="00A05743">
        <w:rPr>
          <w:rFonts w:cs="Arial"/>
        </w:rPr>
        <w:t>of</w:t>
      </w:r>
      <w:r>
        <w:rPr>
          <w:rFonts w:cs="Arial"/>
        </w:rPr>
        <w:t xml:space="preserve"> </w:t>
      </w:r>
      <w:r w:rsidRPr="00A05743">
        <w:rPr>
          <w:rFonts w:cs="Arial"/>
        </w:rPr>
        <w:t>MSHA</w:t>
      </w:r>
      <w:r>
        <w:rPr>
          <w:rFonts w:cs="Arial"/>
        </w:rPr>
        <w:t xml:space="preserve"> </w:t>
      </w:r>
      <w:r w:rsidRPr="00A05743">
        <w:rPr>
          <w:rFonts w:cs="Arial"/>
        </w:rPr>
        <w:t>unless</w:t>
      </w:r>
      <w:r>
        <w:rPr>
          <w:rFonts w:cs="Arial"/>
        </w:rPr>
        <w:t xml:space="preserve"> </w:t>
      </w:r>
      <w:r w:rsidRPr="00A05743">
        <w:rPr>
          <w:rFonts w:cs="Arial"/>
        </w:rPr>
        <w:t>noted</w:t>
      </w:r>
      <w:r>
        <w:rPr>
          <w:rFonts w:cs="Arial"/>
        </w:rPr>
        <w:t xml:space="preserve"> </w:t>
      </w:r>
      <w:r w:rsidRPr="00A05743">
        <w:rPr>
          <w:rFonts w:cs="Arial"/>
        </w:rPr>
        <w:t>otherwise</w:t>
      </w:r>
      <w:r>
        <w:rPr>
          <w:rFonts w:cs="Arial"/>
        </w:rPr>
        <w:t xml:space="preserve"> </w:t>
      </w:r>
      <w:r w:rsidRPr="00A05743">
        <w:rPr>
          <w:rFonts w:cs="Arial"/>
        </w:rPr>
        <w:t>on</w:t>
      </w:r>
      <w:r>
        <w:rPr>
          <w:rFonts w:cs="Arial"/>
        </w:rPr>
        <w:t xml:space="preserve"> </w:t>
      </w:r>
      <w:r w:rsidRPr="00A05743">
        <w:rPr>
          <w:rFonts w:cs="Arial"/>
        </w:rPr>
        <w:t>Contract</w:t>
      </w:r>
      <w:r>
        <w:rPr>
          <w:rFonts w:cs="Arial"/>
        </w:rPr>
        <w:t xml:space="preserve"> </w:t>
      </w:r>
      <w:r w:rsidRPr="00A05743">
        <w:rPr>
          <w:rFonts w:cs="Arial"/>
        </w:rPr>
        <w:t>Documents.</w:t>
      </w:r>
      <w:r w:rsidR="00A556AD">
        <w:rPr>
          <w:rFonts w:cs="Arial"/>
        </w:rPr>
        <w:t xml:space="preserve">  Crusher Run Aggregate CR-6 shall not be used as backfill material around structures.</w:t>
      </w:r>
    </w:p>
    <w:p w14:paraId="3028A594" w14:textId="77777777" w:rsidR="00B82CD8" w:rsidRDefault="00B82CD8" w:rsidP="00A05743">
      <w:pPr>
        <w:rPr>
          <w:rFonts w:cs="Arial"/>
        </w:rPr>
      </w:pPr>
    </w:p>
    <w:p w14:paraId="2264E9C5" w14:textId="77777777" w:rsidR="008E27F6" w:rsidRDefault="00445132" w:rsidP="00A05743">
      <w:pPr>
        <w:rPr>
          <w:rFonts w:cs="Arial"/>
        </w:rPr>
      </w:pPr>
      <w:r w:rsidRPr="00445132">
        <w:rPr>
          <w:rFonts w:cs="Arial"/>
          <w:u w:val="single"/>
        </w:rPr>
        <w:t>SUBMITTALS</w:t>
      </w:r>
      <w:r w:rsidR="00C513F0">
        <w:rPr>
          <w:rFonts w:cs="Arial"/>
        </w:rPr>
        <w:t>:</w:t>
      </w:r>
    </w:p>
    <w:p w14:paraId="1468FD97" w14:textId="77777777" w:rsidR="00C513F0" w:rsidRDefault="00C513F0" w:rsidP="00A05743">
      <w:pPr>
        <w:rPr>
          <w:rFonts w:cs="Arial"/>
        </w:rPr>
      </w:pPr>
    </w:p>
    <w:p w14:paraId="1AD54739" w14:textId="77777777" w:rsidR="00C513F0" w:rsidRDefault="00C513F0" w:rsidP="00A05743">
      <w:pPr>
        <w:rPr>
          <w:rFonts w:cs="Arial"/>
        </w:rPr>
      </w:pPr>
      <w:r>
        <w:rPr>
          <w:rFonts w:cs="Arial"/>
        </w:rPr>
        <w:t>Not Applicable</w:t>
      </w:r>
    </w:p>
    <w:p w14:paraId="031A267C" w14:textId="77777777" w:rsidR="00C513F0" w:rsidRPr="00C513F0" w:rsidRDefault="00C513F0" w:rsidP="00A05743">
      <w:pPr>
        <w:rPr>
          <w:rFonts w:cs="Arial"/>
        </w:rPr>
      </w:pPr>
    </w:p>
    <w:p w14:paraId="1D430F2F" w14:textId="77777777" w:rsidR="00B82CD8" w:rsidRDefault="00B82CD8" w:rsidP="00A05743">
      <w:pPr>
        <w:rPr>
          <w:rFonts w:cs="Arial"/>
        </w:rPr>
      </w:pPr>
      <w:r w:rsidRPr="00A05743">
        <w:rPr>
          <w:rFonts w:cs="Arial"/>
          <w:u w:val="single"/>
        </w:rPr>
        <w:t>CONSTRUCTION</w:t>
      </w:r>
      <w:r>
        <w:rPr>
          <w:rFonts w:cs="Arial"/>
        </w:rPr>
        <w:t>:</w:t>
      </w:r>
    </w:p>
    <w:p w14:paraId="30AA3107" w14:textId="77777777" w:rsidR="00B82CD8" w:rsidRDefault="00B82CD8" w:rsidP="00A05743">
      <w:pPr>
        <w:rPr>
          <w:rFonts w:cs="Arial"/>
        </w:rPr>
      </w:pPr>
    </w:p>
    <w:p w14:paraId="0C27B7CE" w14:textId="77777777" w:rsidR="00B82CD8" w:rsidRDefault="00B82CD8" w:rsidP="00A05743">
      <w:pPr>
        <w:rPr>
          <w:rFonts w:cs="Arial"/>
        </w:rPr>
      </w:pPr>
      <w:r w:rsidRPr="00A05743">
        <w:rPr>
          <w:rFonts w:cs="Arial"/>
        </w:rPr>
        <w:t>Comply</w:t>
      </w:r>
      <w:r>
        <w:rPr>
          <w:rFonts w:cs="Arial"/>
        </w:rPr>
        <w:t xml:space="preserve"> </w:t>
      </w:r>
      <w:r w:rsidRPr="00A05743">
        <w:rPr>
          <w:rFonts w:cs="Arial"/>
        </w:rPr>
        <w:t>with</w:t>
      </w:r>
      <w:r>
        <w:rPr>
          <w:rFonts w:cs="Arial"/>
        </w:rPr>
        <w:t xml:space="preserve"> </w:t>
      </w:r>
      <w:r w:rsidRPr="00A05743">
        <w:rPr>
          <w:rFonts w:cs="Arial"/>
        </w:rPr>
        <w:t>Subsection</w:t>
      </w:r>
      <w:r>
        <w:rPr>
          <w:rFonts w:cs="Arial"/>
        </w:rPr>
        <w:t xml:space="preserve"> </w:t>
      </w:r>
      <w:r w:rsidRPr="00A05743">
        <w:rPr>
          <w:rFonts w:cs="Arial"/>
        </w:rPr>
        <w:t>402.03</w:t>
      </w:r>
      <w:r>
        <w:rPr>
          <w:rFonts w:cs="Arial"/>
        </w:rPr>
        <w:t xml:space="preserve"> </w:t>
      </w:r>
      <w:r w:rsidRPr="00A05743">
        <w:rPr>
          <w:rFonts w:cs="Arial"/>
        </w:rPr>
        <w:t>of</w:t>
      </w:r>
      <w:r>
        <w:rPr>
          <w:rFonts w:cs="Arial"/>
        </w:rPr>
        <w:t xml:space="preserve"> </w:t>
      </w:r>
      <w:r w:rsidRPr="00A05743">
        <w:rPr>
          <w:rFonts w:cs="Arial"/>
        </w:rPr>
        <w:t>MSHA</w:t>
      </w:r>
      <w:r>
        <w:rPr>
          <w:rFonts w:cs="Arial"/>
        </w:rPr>
        <w:t xml:space="preserve"> </w:t>
      </w:r>
      <w:r w:rsidRPr="00A05743">
        <w:rPr>
          <w:rFonts w:cs="Arial"/>
        </w:rPr>
        <w:t>unless</w:t>
      </w:r>
      <w:r>
        <w:rPr>
          <w:rFonts w:cs="Arial"/>
        </w:rPr>
        <w:t xml:space="preserve"> </w:t>
      </w:r>
      <w:r w:rsidRPr="00A05743">
        <w:rPr>
          <w:rFonts w:cs="Arial"/>
        </w:rPr>
        <w:t>noted</w:t>
      </w:r>
      <w:r>
        <w:rPr>
          <w:rFonts w:cs="Arial"/>
        </w:rPr>
        <w:t xml:space="preserve"> </w:t>
      </w:r>
      <w:r w:rsidRPr="00A05743">
        <w:rPr>
          <w:rFonts w:cs="Arial"/>
        </w:rPr>
        <w:t>otherwise</w:t>
      </w:r>
      <w:r>
        <w:rPr>
          <w:rFonts w:cs="Arial"/>
        </w:rPr>
        <w:t xml:space="preserve"> </w:t>
      </w:r>
      <w:r w:rsidRPr="00A05743">
        <w:rPr>
          <w:rFonts w:cs="Arial"/>
        </w:rPr>
        <w:t>on</w:t>
      </w:r>
      <w:r>
        <w:rPr>
          <w:rFonts w:cs="Arial"/>
        </w:rPr>
        <w:t xml:space="preserve"> </w:t>
      </w:r>
      <w:r w:rsidRPr="00A05743">
        <w:rPr>
          <w:rFonts w:cs="Arial"/>
        </w:rPr>
        <w:t>Contract</w:t>
      </w:r>
      <w:r>
        <w:rPr>
          <w:rFonts w:cs="Arial"/>
        </w:rPr>
        <w:t xml:space="preserve"> </w:t>
      </w:r>
      <w:r w:rsidRPr="00A05743">
        <w:rPr>
          <w:rFonts w:cs="Arial"/>
        </w:rPr>
        <w:t>Documents</w:t>
      </w:r>
      <w:r>
        <w:rPr>
          <w:rFonts w:cs="Arial"/>
        </w:rPr>
        <w:t>.</w:t>
      </w:r>
    </w:p>
    <w:p w14:paraId="6AC320A4" w14:textId="77777777" w:rsidR="0065731C" w:rsidRDefault="0065731C" w:rsidP="00A05743">
      <w:pPr>
        <w:rPr>
          <w:rFonts w:cs="Arial"/>
        </w:rPr>
      </w:pPr>
    </w:p>
    <w:p w14:paraId="5AC8265E" w14:textId="77777777" w:rsidR="0065731C" w:rsidRDefault="0065731C" w:rsidP="00E53678">
      <w:pPr>
        <w:rPr>
          <w:rFonts w:cs="Arial"/>
        </w:rPr>
      </w:pPr>
      <w:r>
        <w:rPr>
          <w:rFonts w:cs="Arial"/>
        </w:rPr>
        <w:t>Where structures are located within dam embankment, sheeting, shoring, and bracing is not permitted.  The embankment must be excavated to safe, stable slopes (2-horizontal-to-1-vertical minimum) for conduit installation.</w:t>
      </w:r>
    </w:p>
    <w:p w14:paraId="4B74C87A" w14:textId="77777777" w:rsidR="0065731C" w:rsidRDefault="0065731C" w:rsidP="00E53678">
      <w:pPr>
        <w:rPr>
          <w:rFonts w:cs="Arial"/>
        </w:rPr>
      </w:pPr>
    </w:p>
    <w:p w14:paraId="5A3BD27A" w14:textId="77777777" w:rsidR="0065731C" w:rsidRDefault="0065731C" w:rsidP="00E53678">
      <w:pPr>
        <w:rPr>
          <w:rFonts w:cs="Arial"/>
        </w:rPr>
      </w:pPr>
      <w:r>
        <w:rPr>
          <w:rFonts w:cs="Arial"/>
        </w:rPr>
        <w:t>Backfill of the footing foundation shall be done with earth fill</w:t>
      </w:r>
      <w:r w:rsidR="00DB4868">
        <w:rPr>
          <w:rFonts w:cs="Arial"/>
        </w:rPr>
        <w:t xml:space="preserve"> meeting the requirements specified in the Placement of Earth Fill Materials at Dams section of these specifications</w:t>
      </w:r>
      <w:r>
        <w:rPr>
          <w:rFonts w:cs="Arial"/>
        </w:rPr>
        <w:t xml:space="preserve">, </w:t>
      </w:r>
      <w:r w:rsidR="00DB4868">
        <w:rPr>
          <w:rFonts w:cs="Arial"/>
        </w:rPr>
        <w:t xml:space="preserve">or </w:t>
      </w:r>
      <w:r>
        <w:rPr>
          <w:rFonts w:cs="Arial"/>
        </w:rPr>
        <w:t>sub foundation concrete.  Aggregate</w:t>
      </w:r>
      <w:r w:rsidR="00DB4868">
        <w:rPr>
          <w:rFonts w:cs="Arial"/>
        </w:rPr>
        <w:t xml:space="preserve"> (including Crusher Run Aggregate CR-6)</w:t>
      </w:r>
      <w:r>
        <w:rPr>
          <w:rFonts w:cs="Arial"/>
        </w:rPr>
        <w:t xml:space="preserve"> is not permitted a backfill material.  All backfill shall be compacted to a minimum of 95% of the laboratory maximum dry density with a moisture content between -2% and +4% of the laboratory optimum per </w:t>
      </w:r>
      <w:r w:rsidR="00DB4868">
        <w:rPr>
          <w:rFonts w:cs="Arial"/>
        </w:rPr>
        <w:t xml:space="preserve">ASTM D698 or </w:t>
      </w:r>
      <w:r>
        <w:rPr>
          <w:rFonts w:cs="Arial"/>
        </w:rPr>
        <w:t>AASHTO T-99.</w:t>
      </w:r>
    </w:p>
    <w:p w14:paraId="44066A36" w14:textId="77777777" w:rsidR="0065731C" w:rsidRDefault="0065731C" w:rsidP="00A05743">
      <w:pPr>
        <w:rPr>
          <w:rFonts w:cs="Arial"/>
        </w:rPr>
      </w:pPr>
    </w:p>
    <w:p w14:paraId="452575EE" w14:textId="77777777" w:rsidR="00C513F0" w:rsidRPr="00131BAB" w:rsidRDefault="00C513F0" w:rsidP="00C513F0">
      <w:pPr>
        <w:rPr>
          <w:rFonts w:cs="Arial"/>
          <w:bCs/>
          <w:iCs/>
          <w:u w:val="single"/>
        </w:rPr>
      </w:pPr>
      <w:r w:rsidRPr="00131BAB">
        <w:rPr>
          <w:rFonts w:cs="Arial"/>
          <w:bCs/>
          <w:iCs/>
          <w:u w:val="single"/>
        </w:rPr>
        <w:t>SUPERVISION AND INSPECTION:</w:t>
      </w:r>
    </w:p>
    <w:p w14:paraId="4929FCE8" w14:textId="77777777" w:rsidR="00C513F0" w:rsidRDefault="00C513F0" w:rsidP="00C513F0">
      <w:pPr>
        <w:rPr>
          <w:rFonts w:cs="Arial"/>
          <w:bCs/>
          <w:iCs/>
        </w:rPr>
      </w:pPr>
    </w:p>
    <w:p w14:paraId="6AD83B20" w14:textId="77777777" w:rsidR="00C513F0" w:rsidRDefault="00C513F0" w:rsidP="00C513F0">
      <w:pPr>
        <w:rPr>
          <w:rFonts w:cs="Arial"/>
          <w:bCs/>
          <w:iCs/>
        </w:rPr>
      </w:pPr>
      <w:r>
        <w:rPr>
          <w:rFonts w:cs="Arial"/>
          <w:bCs/>
          <w:iCs/>
        </w:rPr>
        <w:t xml:space="preserve">All excavations shall be supervised and inspected by the </w:t>
      </w:r>
      <w:r w:rsidR="008B7126">
        <w:rPr>
          <w:rFonts w:cs="Arial"/>
          <w:bCs/>
          <w:iCs/>
        </w:rPr>
        <w:t>EIC</w:t>
      </w:r>
      <w:r>
        <w:rPr>
          <w:rFonts w:cs="Arial"/>
          <w:bCs/>
          <w:iCs/>
        </w:rPr>
        <w:t xml:space="preserve">.  All rock excavations, rock surface cleaning, and rock surface preparation shall be supervised by an engineering geologist.  </w:t>
      </w:r>
      <w:r w:rsidR="008B7126">
        <w:rPr>
          <w:rFonts w:cs="Arial"/>
          <w:bCs/>
          <w:iCs/>
        </w:rPr>
        <w:t>EIC</w:t>
      </w:r>
      <w:r>
        <w:rPr>
          <w:rFonts w:cs="Arial"/>
          <w:bCs/>
          <w:iCs/>
        </w:rPr>
        <w:t xml:space="preserve"> shall issue</w:t>
      </w:r>
      <w:r w:rsidR="008B7126">
        <w:rPr>
          <w:rFonts w:cs="Arial"/>
          <w:bCs/>
          <w:iCs/>
        </w:rPr>
        <w:t xml:space="preserve"> written</w:t>
      </w:r>
      <w:r>
        <w:rPr>
          <w:rFonts w:cs="Arial"/>
          <w:bCs/>
          <w:iCs/>
        </w:rPr>
        <w:t xml:space="preserve"> reports for each excavation indicating:</w:t>
      </w:r>
    </w:p>
    <w:p w14:paraId="04613B95" w14:textId="77777777" w:rsidR="008B7126" w:rsidRDefault="008B7126" w:rsidP="00C513F0">
      <w:pPr>
        <w:rPr>
          <w:rFonts w:cs="Arial"/>
          <w:bCs/>
          <w:iCs/>
        </w:rPr>
      </w:pPr>
    </w:p>
    <w:p w14:paraId="21376779" w14:textId="77777777" w:rsidR="00C513F0" w:rsidRDefault="00C513F0" w:rsidP="00C513F0">
      <w:pPr>
        <w:pStyle w:val="ListParagraph"/>
        <w:numPr>
          <w:ilvl w:val="0"/>
          <w:numId w:val="296"/>
        </w:numPr>
        <w:rPr>
          <w:rFonts w:cs="Arial"/>
          <w:bCs/>
          <w:iCs/>
        </w:rPr>
      </w:pPr>
      <w:r>
        <w:rPr>
          <w:rFonts w:cs="Arial"/>
          <w:bCs/>
          <w:iCs/>
        </w:rPr>
        <w:t>Date of inspection</w:t>
      </w:r>
    </w:p>
    <w:p w14:paraId="6589441A" w14:textId="77777777" w:rsidR="00C513F0" w:rsidRDefault="00C513F0" w:rsidP="00C513F0">
      <w:pPr>
        <w:pStyle w:val="ListParagraph"/>
        <w:numPr>
          <w:ilvl w:val="0"/>
          <w:numId w:val="296"/>
        </w:numPr>
        <w:rPr>
          <w:rFonts w:cs="Arial"/>
          <w:bCs/>
          <w:iCs/>
        </w:rPr>
      </w:pPr>
      <w:r>
        <w:rPr>
          <w:rFonts w:cs="Arial"/>
          <w:bCs/>
          <w:iCs/>
        </w:rPr>
        <w:t>Excavation intent (e.g. for structure, for conduit, etc.)</w:t>
      </w:r>
    </w:p>
    <w:p w14:paraId="5E068DA8" w14:textId="77777777" w:rsidR="00C513F0" w:rsidRDefault="00C513F0" w:rsidP="00C513F0">
      <w:pPr>
        <w:pStyle w:val="ListParagraph"/>
        <w:numPr>
          <w:ilvl w:val="0"/>
          <w:numId w:val="296"/>
        </w:numPr>
        <w:rPr>
          <w:rFonts w:cs="Arial"/>
          <w:bCs/>
          <w:iCs/>
        </w:rPr>
      </w:pPr>
      <w:r>
        <w:rPr>
          <w:rFonts w:cs="Arial"/>
          <w:bCs/>
          <w:iCs/>
        </w:rPr>
        <w:t>A</w:t>
      </w:r>
      <w:r w:rsidRPr="00443987">
        <w:rPr>
          <w:rFonts w:cs="Arial"/>
          <w:bCs/>
          <w:iCs/>
        </w:rPr>
        <w:t>pproximate location (base line station, offset, and bottom elevation)</w:t>
      </w:r>
      <w:r>
        <w:rPr>
          <w:rFonts w:cs="Arial"/>
          <w:bCs/>
          <w:iCs/>
        </w:rPr>
        <w:t xml:space="preserve"> of the excavation</w:t>
      </w:r>
    </w:p>
    <w:p w14:paraId="3C755BAB" w14:textId="77777777" w:rsidR="00C513F0" w:rsidRDefault="00C513F0" w:rsidP="00C513F0">
      <w:pPr>
        <w:pStyle w:val="ListParagraph"/>
        <w:numPr>
          <w:ilvl w:val="0"/>
          <w:numId w:val="296"/>
        </w:numPr>
        <w:rPr>
          <w:rFonts w:cs="Arial"/>
          <w:bCs/>
          <w:iCs/>
        </w:rPr>
      </w:pPr>
      <w:r>
        <w:rPr>
          <w:rFonts w:cs="Arial"/>
          <w:bCs/>
          <w:iCs/>
        </w:rPr>
        <w:t>A</w:t>
      </w:r>
      <w:r w:rsidRPr="00443987">
        <w:rPr>
          <w:rFonts w:cs="Arial"/>
          <w:bCs/>
          <w:iCs/>
        </w:rPr>
        <w:t>rea of the excavation</w:t>
      </w:r>
    </w:p>
    <w:p w14:paraId="7D4A8FB3" w14:textId="77777777" w:rsidR="00C513F0" w:rsidRDefault="00C513F0" w:rsidP="00C513F0">
      <w:pPr>
        <w:pStyle w:val="ListParagraph"/>
        <w:numPr>
          <w:ilvl w:val="0"/>
          <w:numId w:val="296"/>
        </w:numPr>
        <w:rPr>
          <w:rFonts w:cs="Arial"/>
          <w:bCs/>
          <w:iCs/>
        </w:rPr>
      </w:pPr>
      <w:r>
        <w:rPr>
          <w:rFonts w:cs="Arial"/>
          <w:bCs/>
          <w:iCs/>
        </w:rPr>
        <w:t>Vi</w:t>
      </w:r>
      <w:r w:rsidRPr="00443987">
        <w:rPr>
          <w:rFonts w:cs="Arial"/>
          <w:bCs/>
          <w:iCs/>
        </w:rPr>
        <w:t>sual observations of the excavation</w:t>
      </w:r>
      <w:r>
        <w:rPr>
          <w:rFonts w:cs="Arial"/>
          <w:bCs/>
          <w:iCs/>
        </w:rPr>
        <w:t xml:space="preserve"> including ground surface condition, any cleaning, deleterious material removal, and/or surface preparation completed, </w:t>
      </w:r>
    </w:p>
    <w:p w14:paraId="3077CB67" w14:textId="77777777" w:rsidR="00C513F0" w:rsidRDefault="00C513F0" w:rsidP="00C513F0">
      <w:pPr>
        <w:pStyle w:val="ListParagraph"/>
        <w:numPr>
          <w:ilvl w:val="0"/>
          <w:numId w:val="296"/>
        </w:numPr>
        <w:rPr>
          <w:rFonts w:cs="Arial"/>
          <w:bCs/>
          <w:iCs/>
        </w:rPr>
      </w:pPr>
      <w:r>
        <w:rPr>
          <w:rFonts w:cs="Arial"/>
          <w:bCs/>
          <w:iCs/>
        </w:rPr>
        <w:t>P</w:t>
      </w:r>
      <w:r w:rsidRPr="00443987">
        <w:rPr>
          <w:rFonts w:cs="Arial"/>
          <w:bCs/>
          <w:iCs/>
        </w:rPr>
        <w:t xml:space="preserve">hotos </w:t>
      </w:r>
      <w:r>
        <w:rPr>
          <w:rFonts w:cs="Arial"/>
          <w:bCs/>
          <w:iCs/>
        </w:rPr>
        <w:t>of the excavation</w:t>
      </w:r>
    </w:p>
    <w:p w14:paraId="7EC2EE2E" w14:textId="77777777" w:rsidR="00C513F0" w:rsidRPr="00443987" w:rsidRDefault="00C513F0" w:rsidP="00C513F0">
      <w:pPr>
        <w:pStyle w:val="ListParagraph"/>
        <w:numPr>
          <w:ilvl w:val="0"/>
          <w:numId w:val="296"/>
        </w:numPr>
        <w:rPr>
          <w:rFonts w:cs="Arial"/>
          <w:bCs/>
          <w:iCs/>
        </w:rPr>
      </w:pPr>
      <w:r>
        <w:rPr>
          <w:rFonts w:cs="Arial"/>
          <w:bCs/>
          <w:iCs/>
        </w:rPr>
        <w:t>Sketches of the excavation geometry (horizontal and vertical) noting dimensions, side slopes, and depth</w:t>
      </w:r>
    </w:p>
    <w:p w14:paraId="6594D0E4" w14:textId="77777777" w:rsidR="00C513F0" w:rsidRDefault="00C513F0" w:rsidP="00A05743">
      <w:pPr>
        <w:rPr>
          <w:rFonts w:cs="Arial"/>
          <w:b/>
          <w:bCs/>
        </w:rPr>
      </w:pPr>
    </w:p>
    <w:p w14:paraId="191EAE12" w14:textId="63EEAFDD" w:rsidR="00C513F0" w:rsidRDefault="00C513F0" w:rsidP="00C513F0">
      <w:pPr>
        <w:autoSpaceDE w:val="0"/>
        <w:autoSpaceDN w:val="0"/>
        <w:adjustRightInd w:val="0"/>
        <w:rPr>
          <w:rFonts w:cs="Arial"/>
        </w:rPr>
      </w:pPr>
      <w:r>
        <w:rPr>
          <w:rFonts w:cs="Arial"/>
          <w:bCs/>
        </w:rPr>
        <w:t>For structure excavation backfill, t</w:t>
      </w:r>
      <w:r>
        <w:rPr>
          <w:rFonts w:cs="Arial"/>
        </w:rPr>
        <w:t xml:space="preserve">he </w:t>
      </w:r>
      <w:r w:rsidR="008B7126">
        <w:rPr>
          <w:rFonts w:cs="Arial"/>
        </w:rPr>
        <w:t>EIC</w:t>
      </w:r>
      <w:r>
        <w:rPr>
          <w:rFonts w:cs="Arial"/>
        </w:rPr>
        <w:t xml:space="preserve"> shall perform compaction tests per ASTM </w:t>
      </w:r>
      <w:r w:rsidR="000B7627">
        <w:rPr>
          <w:rFonts w:cs="Arial"/>
        </w:rPr>
        <w:t xml:space="preserve">D6938 </w:t>
      </w:r>
      <w:r>
        <w:rPr>
          <w:rFonts w:cs="Arial"/>
        </w:rPr>
        <w:t>or AASTO T-</w:t>
      </w:r>
      <w:r w:rsidR="000B7627">
        <w:rPr>
          <w:rFonts w:cs="Arial"/>
        </w:rPr>
        <w:t>310</w:t>
      </w:r>
      <w:r>
        <w:rPr>
          <w:rFonts w:cs="Arial"/>
        </w:rPr>
        <w:t xml:space="preserve"> (</w:t>
      </w:r>
      <w:r w:rsidR="000B7627">
        <w:rPr>
          <w:rFonts w:cs="Arial"/>
        </w:rPr>
        <w:t>Nuclear method</w:t>
      </w:r>
      <w:r>
        <w:rPr>
          <w:rFonts w:cs="Arial"/>
        </w:rPr>
        <w:t>)</w:t>
      </w:r>
      <w:r w:rsidR="000B7627">
        <w:rPr>
          <w:rFonts w:cs="Arial"/>
        </w:rPr>
        <w:t xml:space="preserve"> or ASTM D1556 or AASHTO T191 (Sand Cone method)</w:t>
      </w:r>
      <w:r>
        <w:rPr>
          <w:rFonts w:cs="Arial"/>
        </w:rPr>
        <w:t xml:space="preserve">.  Test frequency shall be a minimum of one per 2,000 SY but not less than one per lift of material.  The </w:t>
      </w:r>
      <w:r w:rsidR="008B7126">
        <w:rPr>
          <w:rFonts w:cs="Arial"/>
        </w:rPr>
        <w:t xml:space="preserve">EIC </w:t>
      </w:r>
      <w:r>
        <w:rPr>
          <w:rFonts w:cs="Arial"/>
        </w:rPr>
        <w:t>reserves the right to test at more frequent intervals.</w:t>
      </w:r>
    </w:p>
    <w:p w14:paraId="4908A9F4" w14:textId="77777777" w:rsidR="00C513F0" w:rsidRDefault="00C513F0" w:rsidP="00C513F0">
      <w:pPr>
        <w:autoSpaceDE w:val="0"/>
        <w:autoSpaceDN w:val="0"/>
        <w:adjustRightInd w:val="0"/>
        <w:rPr>
          <w:rFonts w:cs="Arial"/>
        </w:rPr>
      </w:pPr>
    </w:p>
    <w:p w14:paraId="6C6CBF11" w14:textId="77777777" w:rsidR="008B7126" w:rsidRDefault="008B7126" w:rsidP="00C513F0">
      <w:pPr>
        <w:autoSpaceDE w:val="0"/>
        <w:autoSpaceDN w:val="0"/>
        <w:adjustRightInd w:val="0"/>
        <w:rPr>
          <w:rFonts w:cs="Arial"/>
        </w:rPr>
      </w:pPr>
    </w:p>
    <w:p w14:paraId="22EAEFAE" w14:textId="77777777" w:rsidR="008B7126" w:rsidRDefault="008B7126" w:rsidP="00C513F0">
      <w:pPr>
        <w:autoSpaceDE w:val="0"/>
        <w:autoSpaceDN w:val="0"/>
        <w:adjustRightInd w:val="0"/>
        <w:rPr>
          <w:rFonts w:cs="Arial"/>
        </w:rPr>
      </w:pPr>
    </w:p>
    <w:p w14:paraId="29F9AD78" w14:textId="77777777" w:rsidR="00C513F0" w:rsidRDefault="00C513F0" w:rsidP="00C513F0">
      <w:pPr>
        <w:autoSpaceDE w:val="0"/>
        <w:autoSpaceDN w:val="0"/>
        <w:adjustRightInd w:val="0"/>
        <w:rPr>
          <w:rFonts w:cs="Arial"/>
        </w:rPr>
      </w:pPr>
      <w:r>
        <w:rPr>
          <w:rFonts w:cs="Arial"/>
        </w:rPr>
        <w:t xml:space="preserve">The </w:t>
      </w:r>
      <w:r w:rsidR="008B7126">
        <w:rPr>
          <w:rFonts w:cs="Arial"/>
        </w:rPr>
        <w:t>EIC</w:t>
      </w:r>
      <w:r>
        <w:rPr>
          <w:rFonts w:cs="Arial"/>
        </w:rPr>
        <w:t xml:space="preserve"> will prepare and make available written reports documenting the following:</w:t>
      </w:r>
    </w:p>
    <w:p w14:paraId="6A80A477" w14:textId="77777777" w:rsidR="00C513F0" w:rsidRDefault="00C513F0" w:rsidP="00C513F0">
      <w:pPr>
        <w:pStyle w:val="ListParagraph"/>
        <w:numPr>
          <w:ilvl w:val="0"/>
          <w:numId w:val="297"/>
        </w:numPr>
        <w:autoSpaceDE w:val="0"/>
        <w:autoSpaceDN w:val="0"/>
        <w:adjustRightInd w:val="0"/>
        <w:rPr>
          <w:rFonts w:cs="Arial"/>
        </w:rPr>
      </w:pPr>
      <w:r w:rsidRPr="00324459">
        <w:rPr>
          <w:rFonts w:cs="Arial"/>
        </w:rPr>
        <w:t>Verification of each footing subgrade including bearing tests as applicable</w:t>
      </w:r>
    </w:p>
    <w:p w14:paraId="64325B32" w14:textId="77777777" w:rsidR="00C513F0" w:rsidRDefault="00C513F0" w:rsidP="00C513F0">
      <w:pPr>
        <w:pStyle w:val="ListParagraph"/>
        <w:numPr>
          <w:ilvl w:val="0"/>
          <w:numId w:val="297"/>
        </w:numPr>
        <w:autoSpaceDE w:val="0"/>
        <w:autoSpaceDN w:val="0"/>
        <w:adjustRightInd w:val="0"/>
        <w:rPr>
          <w:rFonts w:cs="Arial"/>
        </w:rPr>
      </w:pPr>
      <w:r>
        <w:rPr>
          <w:rFonts w:cs="Arial"/>
        </w:rPr>
        <w:t>Compaction Test Results:</w:t>
      </w:r>
    </w:p>
    <w:p w14:paraId="7AE17191" w14:textId="77777777" w:rsidR="00C513F0" w:rsidRDefault="00C513F0" w:rsidP="00C513F0">
      <w:pPr>
        <w:pStyle w:val="ListParagraph"/>
        <w:numPr>
          <w:ilvl w:val="1"/>
          <w:numId w:val="297"/>
        </w:numPr>
        <w:autoSpaceDE w:val="0"/>
        <w:autoSpaceDN w:val="0"/>
        <w:adjustRightInd w:val="0"/>
        <w:rPr>
          <w:rFonts w:cs="Arial"/>
        </w:rPr>
      </w:pPr>
      <w:r>
        <w:rPr>
          <w:rFonts w:cs="Arial"/>
        </w:rPr>
        <w:t>Test Date</w:t>
      </w:r>
    </w:p>
    <w:p w14:paraId="35CEB0CD" w14:textId="77777777" w:rsidR="00C513F0" w:rsidRDefault="00C513F0" w:rsidP="00C513F0">
      <w:pPr>
        <w:pStyle w:val="ListParagraph"/>
        <w:numPr>
          <w:ilvl w:val="1"/>
          <w:numId w:val="297"/>
        </w:numPr>
        <w:autoSpaceDE w:val="0"/>
        <w:autoSpaceDN w:val="0"/>
        <w:adjustRightInd w:val="0"/>
        <w:rPr>
          <w:rFonts w:cs="Arial"/>
        </w:rPr>
      </w:pPr>
      <w:r>
        <w:rPr>
          <w:rFonts w:cs="Arial"/>
        </w:rPr>
        <w:t>Gauge Serial Number</w:t>
      </w:r>
    </w:p>
    <w:p w14:paraId="55617C51" w14:textId="77777777" w:rsidR="00C513F0" w:rsidRDefault="00C513F0" w:rsidP="00C513F0">
      <w:pPr>
        <w:pStyle w:val="ListParagraph"/>
        <w:numPr>
          <w:ilvl w:val="1"/>
          <w:numId w:val="297"/>
        </w:numPr>
        <w:autoSpaceDE w:val="0"/>
        <w:autoSpaceDN w:val="0"/>
        <w:adjustRightInd w:val="0"/>
        <w:rPr>
          <w:rFonts w:cs="Arial"/>
        </w:rPr>
      </w:pPr>
      <w:r>
        <w:rPr>
          <w:rFonts w:cs="Arial"/>
        </w:rPr>
        <w:t>Station/Offset Location</w:t>
      </w:r>
    </w:p>
    <w:p w14:paraId="17EB1315" w14:textId="77777777" w:rsidR="00C513F0" w:rsidRDefault="00C513F0" w:rsidP="00C513F0">
      <w:pPr>
        <w:pStyle w:val="ListParagraph"/>
        <w:numPr>
          <w:ilvl w:val="1"/>
          <w:numId w:val="297"/>
        </w:numPr>
        <w:autoSpaceDE w:val="0"/>
        <w:autoSpaceDN w:val="0"/>
        <w:adjustRightInd w:val="0"/>
        <w:rPr>
          <w:rFonts w:cs="Arial"/>
        </w:rPr>
      </w:pPr>
      <w:r>
        <w:rPr>
          <w:rFonts w:cs="Arial"/>
        </w:rPr>
        <w:t>Elevation</w:t>
      </w:r>
    </w:p>
    <w:p w14:paraId="3047D66F" w14:textId="77777777" w:rsidR="00C513F0" w:rsidRDefault="00C513F0" w:rsidP="00C513F0">
      <w:pPr>
        <w:pStyle w:val="ListParagraph"/>
        <w:numPr>
          <w:ilvl w:val="1"/>
          <w:numId w:val="297"/>
        </w:numPr>
        <w:autoSpaceDE w:val="0"/>
        <w:autoSpaceDN w:val="0"/>
        <w:adjustRightInd w:val="0"/>
        <w:rPr>
          <w:rFonts w:cs="Arial"/>
        </w:rPr>
      </w:pPr>
      <w:r>
        <w:rPr>
          <w:rFonts w:cs="Arial"/>
        </w:rPr>
        <w:t>Depth of Test (through lift)</w:t>
      </w:r>
    </w:p>
    <w:p w14:paraId="4EFA36F1" w14:textId="77777777" w:rsidR="00C513F0" w:rsidRDefault="00C513F0" w:rsidP="00C513F0">
      <w:pPr>
        <w:pStyle w:val="ListParagraph"/>
        <w:numPr>
          <w:ilvl w:val="1"/>
          <w:numId w:val="297"/>
        </w:numPr>
        <w:autoSpaceDE w:val="0"/>
        <w:autoSpaceDN w:val="0"/>
        <w:adjustRightInd w:val="0"/>
        <w:rPr>
          <w:rFonts w:cs="Arial"/>
        </w:rPr>
      </w:pPr>
      <w:r>
        <w:rPr>
          <w:rFonts w:cs="Arial"/>
        </w:rPr>
        <w:t>Wet Density</w:t>
      </w:r>
    </w:p>
    <w:p w14:paraId="701A947D" w14:textId="77777777" w:rsidR="00C513F0" w:rsidRDefault="00C513F0" w:rsidP="00C513F0">
      <w:pPr>
        <w:pStyle w:val="ListParagraph"/>
        <w:numPr>
          <w:ilvl w:val="1"/>
          <w:numId w:val="297"/>
        </w:numPr>
        <w:autoSpaceDE w:val="0"/>
        <w:autoSpaceDN w:val="0"/>
        <w:adjustRightInd w:val="0"/>
        <w:rPr>
          <w:rFonts w:cs="Arial"/>
        </w:rPr>
      </w:pPr>
      <w:r>
        <w:rPr>
          <w:rFonts w:cs="Arial"/>
        </w:rPr>
        <w:t>Moisture Count</w:t>
      </w:r>
    </w:p>
    <w:p w14:paraId="46BF708D" w14:textId="77777777" w:rsidR="00C513F0" w:rsidRDefault="00C513F0" w:rsidP="00C513F0">
      <w:pPr>
        <w:pStyle w:val="ListParagraph"/>
        <w:numPr>
          <w:ilvl w:val="1"/>
          <w:numId w:val="297"/>
        </w:numPr>
        <w:autoSpaceDE w:val="0"/>
        <w:autoSpaceDN w:val="0"/>
        <w:adjustRightInd w:val="0"/>
        <w:rPr>
          <w:rFonts w:cs="Arial"/>
        </w:rPr>
      </w:pPr>
      <w:r>
        <w:rPr>
          <w:rFonts w:cs="Arial"/>
        </w:rPr>
        <w:t>Moisture Content</w:t>
      </w:r>
    </w:p>
    <w:p w14:paraId="394DB5DA" w14:textId="77777777" w:rsidR="00C513F0" w:rsidRDefault="00C513F0" w:rsidP="00C513F0">
      <w:pPr>
        <w:pStyle w:val="ListParagraph"/>
        <w:numPr>
          <w:ilvl w:val="1"/>
          <w:numId w:val="297"/>
        </w:numPr>
        <w:autoSpaceDE w:val="0"/>
        <w:autoSpaceDN w:val="0"/>
        <w:adjustRightInd w:val="0"/>
        <w:rPr>
          <w:rFonts w:cs="Arial"/>
        </w:rPr>
      </w:pPr>
      <w:r>
        <w:rPr>
          <w:rFonts w:cs="Arial"/>
        </w:rPr>
        <w:t>Dry Density</w:t>
      </w:r>
    </w:p>
    <w:p w14:paraId="754643DC" w14:textId="77777777" w:rsidR="00C513F0" w:rsidRDefault="00C513F0" w:rsidP="00C513F0">
      <w:pPr>
        <w:pStyle w:val="ListParagraph"/>
        <w:numPr>
          <w:ilvl w:val="1"/>
          <w:numId w:val="297"/>
        </w:numPr>
        <w:autoSpaceDE w:val="0"/>
        <w:autoSpaceDN w:val="0"/>
        <w:adjustRightInd w:val="0"/>
        <w:rPr>
          <w:rFonts w:cs="Arial"/>
        </w:rPr>
      </w:pPr>
      <w:r>
        <w:rPr>
          <w:rFonts w:cs="Arial"/>
        </w:rPr>
        <w:t>Maximum Dry Density (from approved submittal)</w:t>
      </w:r>
    </w:p>
    <w:p w14:paraId="23A63CB2" w14:textId="77777777" w:rsidR="00C513F0" w:rsidRDefault="00C513F0" w:rsidP="00C513F0">
      <w:pPr>
        <w:pStyle w:val="ListParagraph"/>
        <w:numPr>
          <w:ilvl w:val="1"/>
          <w:numId w:val="297"/>
        </w:numPr>
        <w:autoSpaceDE w:val="0"/>
        <w:autoSpaceDN w:val="0"/>
        <w:adjustRightInd w:val="0"/>
        <w:rPr>
          <w:rFonts w:cs="Arial"/>
        </w:rPr>
      </w:pPr>
      <w:r>
        <w:rPr>
          <w:rFonts w:cs="Arial"/>
        </w:rPr>
        <w:t>Optimum Moisture Content (from approved submittal)</w:t>
      </w:r>
    </w:p>
    <w:p w14:paraId="3B733030" w14:textId="77777777" w:rsidR="00C513F0" w:rsidRDefault="00C513F0" w:rsidP="00C513F0">
      <w:pPr>
        <w:pStyle w:val="ListParagraph"/>
        <w:numPr>
          <w:ilvl w:val="1"/>
          <w:numId w:val="297"/>
        </w:numPr>
        <w:autoSpaceDE w:val="0"/>
        <w:autoSpaceDN w:val="0"/>
        <w:adjustRightInd w:val="0"/>
        <w:rPr>
          <w:rFonts w:cs="Arial"/>
        </w:rPr>
      </w:pPr>
      <w:r>
        <w:rPr>
          <w:rFonts w:cs="Arial"/>
        </w:rPr>
        <w:t>% Compaction Required (from Contract Documents)</w:t>
      </w:r>
    </w:p>
    <w:p w14:paraId="4D0C6BC4" w14:textId="77777777" w:rsidR="009D78A2" w:rsidRDefault="00C513F0">
      <w:pPr>
        <w:pStyle w:val="ListParagraph"/>
        <w:numPr>
          <w:ilvl w:val="1"/>
          <w:numId w:val="297"/>
        </w:numPr>
        <w:autoSpaceDE w:val="0"/>
        <w:autoSpaceDN w:val="0"/>
        <w:adjustRightInd w:val="0"/>
        <w:rPr>
          <w:rFonts w:cs="Arial"/>
        </w:rPr>
      </w:pPr>
      <w:r>
        <w:rPr>
          <w:rFonts w:cs="Arial"/>
        </w:rPr>
        <w:t>% Compaction Obtained</w:t>
      </w:r>
    </w:p>
    <w:p w14:paraId="708F1F3C" w14:textId="77777777" w:rsidR="009D78A2" w:rsidRDefault="00C513F0">
      <w:pPr>
        <w:pStyle w:val="ListParagraph"/>
        <w:numPr>
          <w:ilvl w:val="1"/>
          <w:numId w:val="297"/>
        </w:numPr>
        <w:autoSpaceDE w:val="0"/>
        <w:autoSpaceDN w:val="0"/>
        <w:adjustRightInd w:val="0"/>
        <w:rPr>
          <w:rFonts w:cs="Arial"/>
        </w:rPr>
      </w:pPr>
      <w:r w:rsidRPr="00C513F0">
        <w:rPr>
          <w:rFonts w:cs="Arial"/>
        </w:rPr>
        <w:t>Any relevant remarks (“failure”, “re-test”, etc.)</w:t>
      </w:r>
    </w:p>
    <w:p w14:paraId="3DAE2341" w14:textId="77777777" w:rsidR="00E53678" w:rsidRDefault="00E53678" w:rsidP="00A05743">
      <w:pPr>
        <w:rPr>
          <w:rFonts w:cs="Arial"/>
          <w:b/>
          <w:bCs/>
        </w:rPr>
      </w:pPr>
    </w:p>
    <w:p w14:paraId="5C8B422A" w14:textId="77777777" w:rsidR="00E53678" w:rsidRDefault="00E53678" w:rsidP="00A05743">
      <w:pPr>
        <w:rPr>
          <w:rFonts w:cs="Arial"/>
          <w:b/>
          <w:bCs/>
        </w:rPr>
      </w:pPr>
    </w:p>
    <w:p w14:paraId="65761F05" w14:textId="77777777" w:rsidR="00E53678" w:rsidRDefault="00E53678" w:rsidP="00A05743">
      <w:pPr>
        <w:rPr>
          <w:rFonts w:cs="Arial"/>
          <w:b/>
          <w:bCs/>
        </w:rPr>
      </w:pPr>
    </w:p>
    <w:p w14:paraId="7F90F3E1" w14:textId="77777777" w:rsidR="00E53678" w:rsidRDefault="00E53678" w:rsidP="00A05743">
      <w:pPr>
        <w:rPr>
          <w:rFonts w:cs="Arial"/>
          <w:b/>
          <w:bCs/>
        </w:rPr>
      </w:pPr>
    </w:p>
    <w:p w14:paraId="76E9029C" w14:textId="77777777" w:rsidR="00E53678" w:rsidRDefault="00E53678" w:rsidP="00A05743">
      <w:pPr>
        <w:rPr>
          <w:rFonts w:cs="Arial"/>
          <w:b/>
          <w:bCs/>
        </w:rPr>
      </w:pPr>
    </w:p>
    <w:p w14:paraId="64160EE2" w14:textId="77777777" w:rsidR="00E53678" w:rsidRDefault="00E53678" w:rsidP="00A05743">
      <w:pPr>
        <w:rPr>
          <w:rFonts w:cs="Arial"/>
          <w:b/>
          <w:bCs/>
        </w:rPr>
      </w:pPr>
    </w:p>
    <w:p w14:paraId="3D45E9D0" w14:textId="77777777" w:rsidR="00E53678" w:rsidRDefault="00E53678" w:rsidP="00A05743">
      <w:pPr>
        <w:rPr>
          <w:rFonts w:cs="Arial"/>
          <w:b/>
          <w:bCs/>
        </w:rPr>
      </w:pPr>
    </w:p>
    <w:p w14:paraId="3E27B81D" w14:textId="77777777" w:rsidR="00E53678" w:rsidRDefault="00E53678" w:rsidP="00A05743">
      <w:pPr>
        <w:rPr>
          <w:rFonts w:cs="Arial"/>
          <w:b/>
          <w:bCs/>
        </w:rPr>
      </w:pPr>
    </w:p>
    <w:p w14:paraId="14CF0B6D" w14:textId="77777777" w:rsidR="00E53678" w:rsidRDefault="00E53678" w:rsidP="00A05743">
      <w:pPr>
        <w:rPr>
          <w:rFonts w:cs="Arial"/>
          <w:b/>
          <w:bCs/>
        </w:rPr>
      </w:pPr>
    </w:p>
    <w:p w14:paraId="65F614BC" w14:textId="77777777" w:rsidR="00E53678" w:rsidRDefault="00E53678" w:rsidP="00A05743">
      <w:pPr>
        <w:rPr>
          <w:rFonts w:cs="Arial"/>
          <w:b/>
          <w:bCs/>
        </w:rPr>
      </w:pPr>
    </w:p>
    <w:p w14:paraId="2C865CB8" w14:textId="77777777" w:rsidR="00E53678" w:rsidRDefault="00E53678" w:rsidP="00A05743">
      <w:pPr>
        <w:rPr>
          <w:rFonts w:cs="Arial"/>
          <w:b/>
          <w:bCs/>
        </w:rPr>
      </w:pPr>
    </w:p>
    <w:p w14:paraId="399FD251" w14:textId="77777777" w:rsidR="00E53678" w:rsidRDefault="00E53678" w:rsidP="00A05743">
      <w:pPr>
        <w:rPr>
          <w:rFonts w:cs="Arial"/>
          <w:b/>
          <w:bCs/>
        </w:rPr>
      </w:pPr>
    </w:p>
    <w:p w14:paraId="43542E3D" w14:textId="77777777" w:rsidR="00E53678" w:rsidRDefault="00E53678" w:rsidP="00A05743">
      <w:pPr>
        <w:rPr>
          <w:rFonts w:cs="Arial"/>
          <w:b/>
          <w:bCs/>
        </w:rPr>
      </w:pPr>
    </w:p>
    <w:p w14:paraId="0F7EB893" w14:textId="77777777" w:rsidR="00E53678" w:rsidRDefault="00E53678" w:rsidP="00A05743">
      <w:pPr>
        <w:rPr>
          <w:rFonts w:cs="Arial"/>
          <w:b/>
          <w:bCs/>
        </w:rPr>
      </w:pPr>
    </w:p>
    <w:p w14:paraId="0B7B8DC9" w14:textId="77777777" w:rsidR="00E53678" w:rsidRDefault="00E53678" w:rsidP="00A05743">
      <w:pPr>
        <w:rPr>
          <w:rFonts w:cs="Arial"/>
          <w:b/>
          <w:bCs/>
        </w:rPr>
      </w:pPr>
    </w:p>
    <w:p w14:paraId="1DFB1C35" w14:textId="77777777" w:rsidR="00E53678" w:rsidRDefault="00E53678" w:rsidP="00A05743">
      <w:pPr>
        <w:rPr>
          <w:rFonts w:cs="Arial"/>
          <w:b/>
          <w:bCs/>
        </w:rPr>
      </w:pPr>
    </w:p>
    <w:p w14:paraId="4575DBF8" w14:textId="77777777" w:rsidR="00E53678" w:rsidRDefault="00E53678" w:rsidP="00A05743">
      <w:pPr>
        <w:rPr>
          <w:rFonts w:cs="Arial"/>
          <w:b/>
          <w:bCs/>
        </w:rPr>
      </w:pPr>
    </w:p>
    <w:p w14:paraId="55849435" w14:textId="77777777" w:rsidR="00E53678" w:rsidRDefault="00E53678" w:rsidP="00A05743">
      <w:pPr>
        <w:rPr>
          <w:rFonts w:cs="Arial"/>
          <w:b/>
          <w:bCs/>
        </w:rPr>
      </w:pPr>
    </w:p>
    <w:p w14:paraId="5A368A4C" w14:textId="77777777" w:rsidR="00E53678" w:rsidRDefault="00E53678" w:rsidP="00A05743">
      <w:pPr>
        <w:rPr>
          <w:rFonts w:cs="Arial"/>
          <w:b/>
          <w:bCs/>
        </w:rPr>
      </w:pPr>
    </w:p>
    <w:p w14:paraId="796465AA" w14:textId="77777777" w:rsidR="00E53678" w:rsidRDefault="00E53678" w:rsidP="00A05743">
      <w:pPr>
        <w:rPr>
          <w:rFonts w:cs="Arial"/>
          <w:b/>
          <w:bCs/>
        </w:rPr>
      </w:pPr>
    </w:p>
    <w:p w14:paraId="1B9D25B8" w14:textId="77777777" w:rsidR="00E53678" w:rsidRDefault="00E53678" w:rsidP="00A05743">
      <w:pPr>
        <w:rPr>
          <w:rFonts w:cs="Arial"/>
          <w:b/>
          <w:bCs/>
        </w:rPr>
      </w:pPr>
    </w:p>
    <w:p w14:paraId="76BCBA2A" w14:textId="77777777" w:rsidR="00E53678" w:rsidRDefault="00E53678" w:rsidP="00A05743">
      <w:pPr>
        <w:rPr>
          <w:rFonts w:cs="Arial"/>
          <w:b/>
          <w:bCs/>
        </w:rPr>
      </w:pPr>
    </w:p>
    <w:p w14:paraId="413ED18C" w14:textId="77777777" w:rsidR="00E53678" w:rsidRDefault="00E53678" w:rsidP="00A05743">
      <w:pPr>
        <w:rPr>
          <w:rFonts w:cs="Arial"/>
          <w:b/>
          <w:bCs/>
        </w:rPr>
      </w:pPr>
    </w:p>
    <w:p w14:paraId="21F9BE1B" w14:textId="77777777" w:rsidR="00E53678" w:rsidRDefault="00E53678" w:rsidP="00A05743">
      <w:pPr>
        <w:rPr>
          <w:rFonts w:cs="Arial"/>
          <w:b/>
          <w:bCs/>
        </w:rPr>
      </w:pPr>
    </w:p>
    <w:p w14:paraId="04FEC7E9" w14:textId="77777777" w:rsidR="008B7126" w:rsidRDefault="008B7126" w:rsidP="00A05743">
      <w:pPr>
        <w:rPr>
          <w:rFonts w:cs="Arial"/>
          <w:b/>
          <w:bCs/>
        </w:rPr>
      </w:pPr>
    </w:p>
    <w:p w14:paraId="3D47EEAA" w14:textId="77777777" w:rsidR="008B7126" w:rsidRDefault="008B7126" w:rsidP="00A05743">
      <w:pPr>
        <w:rPr>
          <w:rFonts w:cs="Arial"/>
          <w:b/>
          <w:bCs/>
        </w:rPr>
      </w:pPr>
    </w:p>
    <w:p w14:paraId="0B9BD25E" w14:textId="77777777" w:rsidR="008B7126" w:rsidRDefault="008B7126" w:rsidP="00A05743">
      <w:pPr>
        <w:rPr>
          <w:rFonts w:cs="Arial"/>
          <w:b/>
          <w:bCs/>
        </w:rPr>
      </w:pPr>
    </w:p>
    <w:p w14:paraId="73E2151F" w14:textId="77777777" w:rsidR="008B7126" w:rsidRDefault="008B7126" w:rsidP="00A05743">
      <w:pPr>
        <w:rPr>
          <w:rFonts w:cs="Arial"/>
          <w:b/>
          <w:bCs/>
        </w:rPr>
      </w:pPr>
    </w:p>
    <w:p w14:paraId="43513036" w14:textId="77777777" w:rsidR="008B7126" w:rsidRDefault="008B7126" w:rsidP="00A05743">
      <w:pPr>
        <w:rPr>
          <w:rFonts w:cs="Arial"/>
          <w:b/>
          <w:bCs/>
        </w:rPr>
      </w:pPr>
    </w:p>
    <w:p w14:paraId="1CB35B77" w14:textId="77777777" w:rsidR="008B7126" w:rsidRDefault="008B7126" w:rsidP="00A05743">
      <w:pPr>
        <w:rPr>
          <w:rFonts w:cs="Arial"/>
          <w:b/>
          <w:bCs/>
        </w:rPr>
      </w:pPr>
    </w:p>
    <w:p w14:paraId="27C8A186" w14:textId="77777777" w:rsidR="008B7126" w:rsidRDefault="008B7126" w:rsidP="00A05743">
      <w:pPr>
        <w:rPr>
          <w:rFonts w:cs="Arial"/>
          <w:b/>
          <w:bCs/>
        </w:rPr>
      </w:pPr>
    </w:p>
    <w:p w14:paraId="56E95B7C" w14:textId="77777777" w:rsidR="008B7126" w:rsidRDefault="008B7126" w:rsidP="00A05743">
      <w:pPr>
        <w:rPr>
          <w:rFonts w:cs="Arial"/>
          <w:b/>
          <w:bCs/>
        </w:rPr>
      </w:pPr>
    </w:p>
    <w:p w14:paraId="51677AAA" w14:textId="77777777" w:rsidR="00E53678" w:rsidRDefault="00E53678" w:rsidP="00A05743">
      <w:pPr>
        <w:rPr>
          <w:rFonts w:cs="Arial"/>
          <w:b/>
          <w:bCs/>
        </w:rPr>
      </w:pPr>
    </w:p>
    <w:p w14:paraId="09D9A4B4" w14:textId="77777777" w:rsidR="00E53678" w:rsidRDefault="00E53678" w:rsidP="00A05743">
      <w:pPr>
        <w:rPr>
          <w:rFonts w:cs="Arial"/>
          <w:b/>
          <w:bCs/>
        </w:rPr>
      </w:pPr>
    </w:p>
    <w:p w14:paraId="7D9031CD" w14:textId="77777777" w:rsidR="00E53678" w:rsidRDefault="00E53678" w:rsidP="00A05743">
      <w:pPr>
        <w:rPr>
          <w:rFonts w:cs="Arial"/>
          <w:b/>
          <w:bCs/>
        </w:rPr>
      </w:pPr>
    </w:p>
    <w:p w14:paraId="1FD39051" w14:textId="77777777" w:rsidR="00E53678" w:rsidRDefault="00E53678" w:rsidP="00A05743">
      <w:pPr>
        <w:rPr>
          <w:rFonts w:cs="Arial"/>
          <w:b/>
          <w:bCs/>
        </w:rPr>
      </w:pPr>
    </w:p>
    <w:p w14:paraId="44BDD70D" w14:textId="77777777" w:rsidR="00B82CD8" w:rsidRDefault="00B82CD8" w:rsidP="00A05743">
      <w:pPr>
        <w:rPr>
          <w:rFonts w:cs="Arial"/>
          <w:b/>
          <w:bCs/>
        </w:rPr>
      </w:pPr>
      <w:r w:rsidRPr="00A05743">
        <w:rPr>
          <w:rFonts w:cs="Arial"/>
          <w:b/>
          <w:bCs/>
        </w:rPr>
        <w:lastRenderedPageBreak/>
        <w:t>PORTLAND</w:t>
      </w:r>
      <w:r>
        <w:rPr>
          <w:rFonts w:cs="Arial"/>
          <w:b/>
          <w:bCs/>
        </w:rPr>
        <w:t xml:space="preserve"> </w:t>
      </w:r>
      <w:r w:rsidRPr="00A05743">
        <w:rPr>
          <w:rFonts w:cs="Arial"/>
          <w:b/>
          <w:bCs/>
        </w:rPr>
        <w:t>CEMENT</w:t>
      </w:r>
      <w:r>
        <w:rPr>
          <w:rFonts w:cs="Arial"/>
          <w:b/>
          <w:bCs/>
        </w:rPr>
        <w:t xml:space="preserve"> </w:t>
      </w:r>
      <w:r w:rsidRPr="00A05743">
        <w:rPr>
          <w:rFonts w:cs="Arial"/>
          <w:b/>
          <w:bCs/>
        </w:rPr>
        <w:t>CONCRETE</w:t>
      </w:r>
      <w:r>
        <w:rPr>
          <w:rFonts w:cs="Arial"/>
          <w:b/>
          <w:bCs/>
        </w:rPr>
        <w:t xml:space="preserve"> </w:t>
      </w:r>
      <w:r w:rsidRPr="00A05743">
        <w:rPr>
          <w:rFonts w:cs="Arial"/>
          <w:b/>
          <w:bCs/>
        </w:rPr>
        <w:t>STRUCTURES</w:t>
      </w:r>
      <w:r>
        <w:rPr>
          <w:rFonts w:cs="Arial"/>
          <w:b/>
          <w:bCs/>
        </w:rPr>
        <w:t xml:space="preserve"> </w:t>
      </w:r>
    </w:p>
    <w:p w14:paraId="41EFE6AA" w14:textId="77777777" w:rsidR="00B82CD8" w:rsidRPr="006C4B79" w:rsidRDefault="00B82CD8" w:rsidP="006C4B79"/>
    <w:p w14:paraId="2B70D28A" w14:textId="77777777" w:rsidR="00B82CD8" w:rsidRDefault="00B82CD8" w:rsidP="00A05743">
      <w:pPr>
        <w:rPr>
          <w:rFonts w:cs="Arial"/>
        </w:rPr>
      </w:pPr>
      <w:r w:rsidRPr="00A05743">
        <w:rPr>
          <w:rFonts w:cs="Arial"/>
          <w:u w:val="single"/>
        </w:rPr>
        <w:t>DESCRIPTION</w:t>
      </w:r>
      <w:r>
        <w:rPr>
          <w:rFonts w:cs="Arial"/>
        </w:rPr>
        <w:t>:</w:t>
      </w:r>
    </w:p>
    <w:p w14:paraId="2249B640" w14:textId="77777777" w:rsidR="00B82CD8" w:rsidRDefault="00B82CD8" w:rsidP="00A05743">
      <w:pPr>
        <w:rPr>
          <w:rFonts w:cs="Arial"/>
        </w:rPr>
      </w:pPr>
    </w:p>
    <w:p w14:paraId="00E17EFC" w14:textId="77777777" w:rsidR="00B82CD8" w:rsidRDefault="00B82CD8" w:rsidP="00A05743">
      <w:pPr>
        <w:rPr>
          <w:rFonts w:cs="Arial"/>
        </w:rPr>
      </w:pPr>
      <w:r w:rsidRPr="00A05743">
        <w:rPr>
          <w:rFonts w:cs="Arial"/>
        </w:rPr>
        <w:t>Comply</w:t>
      </w:r>
      <w:r>
        <w:rPr>
          <w:rFonts w:cs="Arial"/>
        </w:rPr>
        <w:t xml:space="preserve"> </w:t>
      </w:r>
      <w:r w:rsidRPr="00A05743">
        <w:rPr>
          <w:rFonts w:cs="Arial"/>
        </w:rPr>
        <w:t>with</w:t>
      </w:r>
      <w:r>
        <w:rPr>
          <w:rFonts w:cs="Arial"/>
        </w:rPr>
        <w:t xml:space="preserve"> </w:t>
      </w:r>
      <w:r w:rsidRPr="00A05743">
        <w:rPr>
          <w:rFonts w:cs="Arial"/>
        </w:rPr>
        <w:t>Subsection</w:t>
      </w:r>
      <w:r>
        <w:rPr>
          <w:rFonts w:cs="Arial"/>
        </w:rPr>
        <w:t xml:space="preserve"> </w:t>
      </w:r>
      <w:r w:rsidRPr="00A05743">
        <w:rPr>
          <w:rFonts w:cs="Arial"/>
        </w:rPr>
        <w:t>420.01</w:t>
      </w:r>
      <w:r>
        <w:rPr>
          <w:rFonts w:cs="Arial"/>
        </w:rPr>
        <w:t xml:space="preserve"> </w:t>
      </w:r>
      <w:r w:rsidRPr="00A05743">
        <w:rPr>
          <w:rFonts w:cs="Arial"/>
        </w:rPr>
        <w:t>of</w:t>
      </w:r>
      <w:r>
        <w:rPr>
          <w:rFonts w:cs="Arial"/>
        </w:rPr>
        <w:t xml:space="preserve"> </w:t>
      </w:r>
      <w:r w:rsidRPr="00A05743">
        <w:rPr>
          <w:rFonts w:cs="Arial"/>
        </w:rPr>
        <w:t>MSHA</w:t>
      </w:r>
      <w:r>
        <w:rPr>
          <w:rFonts w:cs="Arial"/>
        </w:rPr>
        <w:t xml:space="preserve"> </w:t>
      </w:r>
      <w:r w:rsidRPr="00A05743">
        <w:rPr>
          <w:rFonts w:cs="Arial"/>
        </w:rPr>
        <w:t>unless</w:t>
      </w:r>
      <w:r>
        <w:rPr>
          <w:rFonts w:cs="Arial"/>
        </w:rPr>
        <w:t xml:space="preserve"> </w:t>
      </w:r>
      <w:r w:rsidRPr="00A05743">
        <w:rPr>
          <w:rFonts w:cs="Arial"/>
        </w:rPr>
        <w:t>noted</w:t>
      </w:r>
      <w:r>
        <w:rPr>
          <w:rFonts w:cs="Arial"/>
        </w:rPr>
        <w:t xml:space="preserve"> </w:t>
      </w:r>
      <w:r w:rsidRPr="00A05743">
        <w:rPr>
          <w:rFonts w:cs="Arial"/>
        </w:rPr>
        <w:t>otherwise</w:t>
      </w:r>
      <w:r>
        <w:rPr>
          <w:rFonts w:cs="Arial"/>
        </w:rPr>
        <w:t xml:space="preserve"> </w:t>
      </w:r>
      <w:r w:rsidRPr="00A05743">
        <w:rPr>
          <w:rFonts w:cs="Arial"/>
        </w:rPr>
        <w:t>on</w:t>
      </w:r>
      <w:r>
        <w:rPr>
          <w:rFonts w:cs="Arial"/>
        </w:rPr>
        <w:t xml:space="preserve"> </w:t>
      </w:r>
      <w:r w:rsidRPr="00A05743">
        <w:rPr>
          <w:rFonts w:cs="Arial"/>
        </w:rPr>
        <w:t>Contract</w:t>
      </w:r>
      <w:r>
        <w:rPr>
          <w:rFonts w:cs="Arial"/>
        </w:rPr>
        <w:t xml:space="preserve"> </w:t>
      </w:r>
      <w:r w:rsidRPr="00A05743">
        <w:rPr>
          <w:rFonts w:cs="Arial"/>
        </w:rPr>
        <w:t>Documents</w:t>
      </w:r>
      <w:r>
        <w:rPr>
          <w:rFonts w:cs="Arial"/>
        </w:rPr>
        <w:t>.</w:t>
      </w:r>
    </w:p>
    <w:p w14:paraId="65D132D5" w14:textId="77777777" w:rsidR="00B82CD8" w:rsidRDefault="00B82CD8" w:rsidP="00A05743">
      <w:pPr>
        <w:rPr>
          <w:rFonts w:cs="Arial"/>
        </w:rPr>
      </w:pPr>
    </w:p>
    <w:p w14:paraId="2597F271" w14:textId="01973FD0" w:rsidR="00B82CD8" w:rsidRDefault="00B82CD8" w:rsidP="00A05743">
      <w:pPr>
        <w:rPr>
          <w:rFonts w:cs="Arial"/>
        </w:rPr>
      </w:pPr>
      <w:r w:rsidRPr="00A05743">
        <w:rPr>
          <w:rFonts w:cs="Arial"/>
        </w:rPr>
        <w:t>The</w:t>
      </w:r>
      <w:r>
        <w:rPr>
          <w:rFonts w:cs="Arial"/>
        </w:rPr>
        <w:t xml:space="preserve"> </w:t>
      </w:r>
      <w:r w:rsidRPr="00A05743">
        <w:rPr>
          <w:rFonts w:cs="Arial"/>
        </w:rPr>
        <w:t>purpose</w:t>
      </w:r>
      <w:r>
        <w:rPr>
          <w:rFonts w:cs="Arial"/>
        </w:rPr>
        <w:t xml:space="preserve"> </w:t>
      </w:r>
      <w:r w:rsidRPr="00A05743">
        <w:rPr>
          <w:rFonts w:cs="Arial"/>
        </w:rPr>
        <w:t>of</w:t>
      </w:r>
      <w:r>
        <w:rPr>
          <w:rFonts w:cs="Arial"/>
        </w:rPr>
        <w:t xml:space="preserve"> </w:t>
      </w:r>
      <w:r w:rsidRPr="00A05743">
        <w:rPr>
          <w:rFonts w:cs="Arial"/>
        </w:rPr>
        <w:t>this</w:t>
      </w:r>
      <w:r>
        <w:rPr>
          <w:rFonts w:cs="Arial"/>
        </w:rPr>
        <w:t xml:space="preserve"> </w:t>
      </w:r>
      <w:r w:rsidRPr="00A05743">
        <w:rPr>
          <w:rFonts w:cs="Arial"/>
        </w:rPr>
        <w:t>specification</w:t>
      </w:r>
      <w:r>
        <w:rPr>
          <w:rFonts w:cs="Arial"/>
        </w:rPr>
        <w:t xml:space="preserve"> </w:t>
      </w:r>
      <w:r w:rsidRPr="00A05743">
        <w:rPr>
          <w:rFonts w:cs="Arial"/>
        </w:rPr>
        <w:t>is</w:t>
      </w:r>
      <w:r>
        <w:rPr>
          <w:rFonts w:cs="Arial"/>
        </w:rPr>
        <w:t xml:space="preserve"> </w:t>
      </w:r>
      <w:r w:rsidRPr="00A05743">
        <w:rPr>
          <w:rFonts w:cs="Arial"/>
        </w:rPr>
        <w:t>to</w:t>
      </w:r>
      <w:r>
        <w:rPr>
          <w:rFonts w:cs="Arial"/>
        </w:rPr>
        <w:t xml:space="preserve"> </w:t>
      </w:r>
      <w:r w:rsidRPr="00A05743">
        <w:rPr>
          <w:rFonts w:cs="Arial"/>
        </w:rPr>
        <w:t>obtain</w:t>
      </w:r>
      <w:r>
        <w:rPr>
          <w:rFonts w:cs="Arial"/>
        </w:rPr>
        <w:t xml:space="preserve"> </w:t>
      </w:r>
      <w:r w:rsidRPr="00A05743">
        <w:rPr>
          <w:rFonts w:cs="Arial"/>
        </w:rPr>
        <w:t>a</w:t>
      </w:r>
      <w:r>
        <w:rPr>
          <w:rFonts w:cs="Arial"/>
        </w:rPr>
        <w:t xml:space="preserve"> </w:t>
      </w:r>
      <w:r w:rsidRPr="00A05743">
        <w:rPr>
          <w:rFonts w:cs="Arial"/>
        </w:rPr>
        <w:t>dense</w:t>
      </w:r>
      <w:r>
        <w:rPr>
          <w:rFonts w:cs="Arial"/>
        </w:rPr>
        <w:t xml:space="preserve"> </w:t>
      </w:r>
      <w:r w:rsidRPr="00A05743">
        <w:rPr>
          <w:rFonts w:cs="Arial"/>
        </w:rPr>
        <w:t>and</w:t>
      </w:r>
      <w:r>
        <w:rPr>
          <w:rFonts w:cs="Arial"/>
        </w:rPr>
        <w:t xml:space="preserve"> </w:t>
      </w:r>
      <w:r w:rsidRPr="00A05743">
        <w:rPr>
          <w:rFonts w:cs="Arial"/>
        </w:rPr>
        <w:t>durable</w:t>
      </w:r>
      <w:r>
        <w:rPr>
          <w:rFonts w:cs="Arial"/>
        </w:rPr>
        <w:t xml:space="preserve"> </w:t>
      </w:r>
      <w:r w:rsidRPr="00A05743">
        <w:rPr>
          <w:rFonts w:cs="Arial"/>
        </w:rPr>
        <w:t>concrete</w:t>
      </w:r>
      <w:r>
        <w:rPr>
          <w:rFonts w:cs="Arial"/>
        </w:rPr>
        <w:t xml:space="preserve"> </w:t>
      </w:r>
      <w:r w:rsidRPr="00A05743">
        <w:rPr>
          <w:rFonts w:cs="Arial"/>
        </w:rPr>
        <w:t>having</w:t>
      </w:r>
      <w:r>
        <w:rPr>
          <w:rFonts w:cs="Arial"/>
        </w:rPr>
        <w:t xml:space="preserve"> </w:t>
      </w:r>
      <w:r w:rsidRPr="00A05743">
        <w:rPr>
          <w:rFonts w:cs="Arial"/>
        </w:rPr>
        <w:t>the</w:t>
      </w:r>
      <w:r>
        <w:rPr>
          <w:rFonts w:cs="Arial"/>
        </w:rPr>
        <w:t xml:space="preserve"> </w:t>
      </w:r>
      <w:r w:rsidRPr="00A05743">
        <w:rPr>
          <w:rFonts w:cs="Arial"/>
        </w:rPr>
        <w:t>specified</w:t>
      </w:r>
      <w:r>
        <w:rPr>
          <w:rFonts w:cs="Arial"/>
        </w:rPr>
        <w:t xml:space="preserve"> </w:t>
      </w:r>
      <w:r w:rsidRPr="00A05743">
        <w:rPr>
          <w:rFonts w:cs="Arial"/>
        </w:rPr>
        <w:t>strength</w:t>
      </w:r>
      <w:r w:rsidR="00C513F0">
        <w:rPr>
          <w:rFonts w:cs="Arial"/>
        </w:rPr>
        <w:t xml:space="preserve"> a</w:t>
      </w:r>
      <w:r w:rsidR="00C513F0">
        <w:t>nd other characteristics to resist environmental stresses to ensure a watertight construction in accordance with ACI 350</w:t>
      </w:r>
      <w:r w:rsidRPr="00A05743">
        <w:rPr>
          <w:rFonts w:cs="Arial"/>
        </w:rPr>
        <w:t>.</w:t>
      </w:r>
      <w:r>
        <w:rPr>
          <w:rFonts w:cs="Arial"/>
        </w:rPr>
        <w:t xml:space="preserve"> </w:t>
      </w:r>
      <w:r w:rsidRPr="00A05743">
        <w:rPr>
          <w:rFonts w:cs="Arial"/>
        </w:rPr>
        <w:t>The</w:t>
      </w:r>
      <w:r>
        <w:rPr>
          <w:rFonts w:cs="Arial"/>
        </w:rPr>
        <w:t xml:space="preserve"> </w:t>
      </w:r>
      <w:r w:rsidR="0065731C">
        <w:rPr>
          <w:rFonts w:cs="Arial"/>
        </w:rPr>
        <w:t xml:space="preserve">EIC </w:t>
      </w:r>
      <w:r w:rsidRPr="00A05743">
        <w:rPr>
          <w:rFonts w:cs="Arial"/>
        </w:rPr>
        <w:t>may</w:t>
      </w:r>
      <w:r>
        <w:rPr>
          <w:rFonts w:cs="Arial"/>
        </w:rPr>
        <w:t xml:space="preserve"> </w:t>
      </w:r>
      <w:r w:rsidRPr="00A05743">
        <w:rPr>
          <w:rFonts w:cs="Arial"/>
        </w:rPr>
        <w:t>inspect</w:t>
      </w:r>
      <w:r>
        <w:rPr>
          <w:rFonts w:cs="Arial"/>
        </w:rPr>
        <w:t xml:space="preserve"> </w:t>
      </w:r>
      <w:r w:rsidRPr="00A05743">
        <w:rPr>
          <w:rFonts w:cs="Arial"/>
        </w:rPr>
        <w:t>and</w:t>
      </w:r>
      <w:r>
        <w:rPr>
          <w:rFonts w:cs="Arial"/>
        </w:rPr>
        <w:t xml:space="preserve"> </w:t>
      </w:r>
      <w:r w:rsidRPr="00A05743">
        <w:rPr>
          <w:rFonts w:cs="Arial"/>
        </w:rPr>
        <w:t>reject</w:t>
      </w:r>
      <w:r>
        <w:rPr>
          <w:rFonts w:cs="Arial"/>
        </w:rPr>
        <w:t xml:space="preserve"> </w:t>
      </w:r>
      <w:r w:rsidRPr="00A05743">
        <w:rPr>
          <w:rFonts w:cs="Arial"/>
        </w:rPr>
        <w:t>any</w:t>
      </w:r>
      <w:r>
        <w:rPr>
          <w:rFonts w:cs="Arial"/>
        </w:rPr>
        <w:t xml:space="preserve"> </w:t>
      </w:r>
      <w:r w:rsidRPr="00A05743">
        <w:rPr>
          <w:rFonts w:cs="Arial"/>
        </w:rPr>
        <w:t>concrete</w:t>
      </w:r>
      <w:r>
        <w:rPr>
          <w:rFonts w:cs="Arial"/>
        </w:rPr>
        <w:t xml:space="preserve"> </w:t>
      </w:r>
      <w:r w:rsidRPr="00A05743">
        <w:rPr>
          <w:rFonts w:cs="Arial"/>
        </w:rPr>
        <w:t>structure</w:t>
      </w:r>
      <w:r>
        <w:rPr>
          <w:rFonts w:cs="Arial"/>
        </w:rPr>
        <w:t xml:space="preserve"> </w:t>
      </w:r>
      <w:r w:rsidRPr="00A05743">
        <w:rPr>
          <w:rFonts w:cs="Arial"/>
        </w:rPr>
        <w:t>that</w:t>
      </w:r>
      <w:r>
        <w:rPr>
          <w:rFonts w:cs="Arial"/>
        </w:rPr>
        <w:t xml:space="preserve"> </w:t>
      </w:r>
      <w:r w:rsidRPr="00A05743">
        <w:rPr>
          <w:rFonts w:cs="Arial"/>
        </w:rPr>
        <w:t>is</w:t>
      </w:r>
      <w:r>
        <w:rPr>
          <w:rFonts w:cs="Arial"/>
        </w:rPr>
        <w:t xml:space="preserve"> </w:t>
      </w:r>
      <w:r w:rsidRPr="00A05743">
        <w:rPr>
          <w:rFonts w:cs="Arial"/>
        </w:rPr>
        <w:t>poor</w:t>
      </w:r>
      <w:r>
        <w:rPr>
          <w:rFonts w:cs="Arial"/>
        </w:rPr>
        <w:t xml:space="preserve"> </w:t>
      </w:r>
      <w:r w:rsidRPr="00A05743">
        <w:rPr>
          <w:rFonts w:cs="Arial"/>
        </w:rPr>
        <w:t>in</w:t>
      </w:r>
      <w:r>
        <w:rPr>
          <w:rFonts w:cs="Arial"/>
        </w:rPr>
        <w:t xml:space="preserve"> </w:t>
      </w:r>
      <w:r w:rsidRPr="00A05743">
        <w:rPr>
          <w:rFonts w:cs="Arial"/>
        </w:rPr>
        <w:t>quality</w:t>
      </w:r>
      <w:r>
        <w:rPr>
          <w:rFonts w:cs="Arial"/>
        </w:rPr>
        <w:t xml:space="preserve"> </w:t>
      </w:r>
      <w:r w:rsidRPr="00A05743">
        <w:rPr>
          <w:rFonts w:cs="Arial"/>
        </w:rPr>
        <w:t>for</w:t>
      </w:r>
      <w:r>
        <w:rPr>
          <w:rFonts w:cs="Arial"/>
        </w:rPr>
        <w:t xml:space="preserve"> </w:t>
      </w:r>
      <w:r w:rsidRPr="00A05743">
        <w:rPr>
          <w:rFonts w:cs="Arial"/>
        </w:rPr>
        <w:t>reasons</w:t>
      </w:r>
      <w:r>
        <w:rPr>
          <w:rFonts w:cs="Arial"/>
        </w:rPr>
        <w:t xml:space="preserve"> </w:t>
      </w:r>
      <w:r w:rsidRPr="00A05743">
        <w:rPr>
          <w:rFonts w:cs="Arial"/>
        </w:rPr>
        <w:t>including</w:t>
      </w:r>
      <w:r>
        <w:rPr>
          <w:rFonts w:cs="Arial"/>
        </w:rPr>
        <w:t xml:space="preserve"> </w:t>
      </w:r>
      <w:r w:rsidRPr="00A05743">
        <w:rPr>
          <w:rFonts w:cs="Arial"/>
        </w:rPr>
        <w:t>but</w:t>
      </w:r>
      <w:r>
        <w:rPr>
          <w:rFonts w:cs="Arial"/>
        </w:rPr>
        <w:t xml:space="preserve"> </w:t>
      </w:r>
      <w:r w:rsidRPr="00A05743">
        <w:rPr>
          <w:rFonts w:cs="Arial"/>
        </w:rPr>
        <w:t>not</w:t>
      </w:r>
      <w:r>
        <w:rPr>
          <w:rFonts w:cs="Arial"/>
        </w:rPr>
        <w:t xml:space="preserve"> </w:t>
      </w:r>
      <w:r w:rsidRPr="00A05743">
        <w:rPr>
          <w:rFonts w:cs="Arial"/>
        </w:rPr>
        <w:t>limited</w:t>
      </w:r>
      <w:r>
        <w:rPr>
          <w:rFonts w:cs="Arial"/>
        </w:rPr>
        <w:t xml:space="preserve"> </w:t>
      </w:r>
      <w:r w:rsidRPr="00A05743">
        <w:rPr>
          <w:rFonts w:cs="Arial"/>
        </w:rPr>
        <w:t>to:</w:t>
      </w:r>
      <w:r>
        <w:rPr>
          <w:rFonts w:cs="Arial"/>
        </w:rPr>
        <w:t xml:space="preserve"> </w:t>
      </w:r>
      <w:r w:rsidRPr="00A05743">
        <w:rPr>
          <w:rFonts w:cs="Arial"/>
        </w:rPr>
        <w:t>exposed</w:t>
      </w:r>
      <w:r>
        <w:rPr>
          <w:rFonts w:cs="Arial"/>
        </w:rPr>
        <w:t xml:space="preserve"> </w:t>
      </w:r>
      <w:r w:rsidRPr="00A05743">
        <w:rPr>
          <w:rFonts w:cs="Arial"/>
        </w:rPr>
        <w:t>reinforcing</w:t>
      </w:r>
      <w:r>
        <w:rPr>
          <w:rFonts w:cs="Arial"/>
        </w:rPr>
        <w:t xml:space="preserve"> </w:t>
      </w:r>
      <w:r w:rsidRPr="00A05743">
        <w:rPr>
          <w:rFonts w:cs="Arial"/>
        </w:rPr>
        <w:t>steel,</w:t>
      </w:r>
      <w:r>
        <w:rPr>
          <w:rFonts w:cs="Arial"/>
        </w:rPr>
        <w:t xml:space="preserve"> </w:t>
      </w:r>
      <w:r w:rsidRPr="00A05743">
        <w:rPr>
          <w:rFonts w:cs="Arial"/>
        </w:rPr>
        <w:t>misaligned</w:t>
      </w:r>
      <w:r>
        <w:rPr>
          <w:rFonts w:cs="Arial"/>
        </w:rPr>
        <w:t xml:space="preserve"> </w:t>
      </w:r>
      <w:r w:rsidRPr="00A05743">
        <w:rPr>
          <w:rFonts w:cs="Arial"/>
        </w:rPr>
        <w:t>features,</w:t>
      </w:r>
      <w:r>
        <w:rPr>
          <w:rFonts w:cs="Arial"/>
        </w:rPr>
        <w:t xml:space="preserve"> </w:t>
      </w:r>
      <w:r w:rsidRPr="00A05743">
        <w:rPr>
          <w:rFonts w:cs="Arial"/>
        </w:rPr>
        <w:t>poor</w:t>
      </w:r>
      <w:r>
        <w:rPr>
          <w:rFonts w:cs="Arial"/>
        </w:rPr>
        <w:t xml:space="preserve"> </w:t>
      </w:r>
      <w:r w:rsidRPr="00A05743">
        <w:rPr>
          <w:rFonts w:cs="Arial"/>
        </w:rPr>
        <w:t>consolidation</w:t>
      </w:r>
      <w:r>
        <w:rPr>
          <w:rFonts w:cs="Arial"/>
        </w:rPr>
        <w:t xml:space="preserve"> </w:t>
      </w:r>
      <w:r w:rsidRPr="00A05743">
        <w:rPr>
          <w:rFonts w:cs="Arial"/>
        </w:rPr>
        <w:t>of</w:t>
      </w:r>
      <w:r>
        <w:rPr>
          <w:rFonts w:cs="Arial"/>
        </w:rPr>
        <w:t xml:space="preserve"> </w:t>
      </w:r>
      <w:r w:rsidRPr="00A05743">
        <w:rPr>
          <w:rFonts w:cs="Arial"/>
        </w:rPr>
        <w:t>concrete</w:t>
      </w:r>
      <w:r w:rsidR="0065731C">
        <w:rPr>
          <w:rFonts w:cs="Arial"/>
        </w:rPr>
        <w:t xml:space="preserve"> (“honeycombing”, “rock pockets”, etc.)</w:t>
      </w:r>
      <w:r w:rsidRPr="00A05743">
        <w:rPr>
          <w:rFonts w:cs="Arial"/>
        </w:rPr>
        <w:t>,</w:t>
      </w:r>
      <w:r>
        <w:rPr>
          <w:rFonts w:cs="Arial"/>
        </w:rPr>
        <w:t xml:space="preserve"> </w:t>
      </w:r>
      <w:r w:rsidRPr="00A05743">
        <w:rPr>
          <w:rFonts w:cs="Arial"/>
        </w:rPr>
        <w:t>unacceptabl</w:t>
      </w:r>
      <w:r w:rsidR="0065731C">
        <w:rPr>
          <w:rFonts w:cs="Arial"/>
        </w:rPr>
        <w:t>e</w:t>
      </w:r>
      <w:r>
        <w:rPr>
          <w:rFonts w:cs="Arial"/>
        </w:rPr>
        <w:t xml:space="preserve"> </w:t>
      </w:r>
      <w:r w:rsidRPr="00A05743">
        <w:rPr>
          <w:rFonts w:cs="Arial"/>
        </w:rPr>
        <w:t>joints,</w:t>
      </w:r>
      <w:r>
        <w:rPr>
          <w:rFonts w:cs="Arial"/>
        </w:rPr>
        <w:t xml:space="preserve"> </w:t>
      </w:r>
      <w:r w:rsidRPr="00A05743">
        <w:rPr>
          <w:rFonts w:cs="Arial"/>
        </w:rPr>
        <w:t>spalls,</w:t>
      </w:r>
      <w:r>
        <w:rPr>
          <w:rFonts w:cs="Arial"/>
        </w:rPr>
        <w:t xml:space="preserve"> </w:t>
      </w:r>
      <w:r w:rsidRPr="00A05743">
        <w:rPr>
          <w:rFonts w:cs="Arial"/>
        </w:rPr>
        <w:t>cracks,</w:t>
      </w:r>
      <w:r>
        <w:rPr>
          <w:rFonts w:cs="Arial"/>
        </w:rPr>
        <w:t xml:space="preserve"> </w:t>
      </w:r>
      <w:r w:rsidRPr="00A05743">
        <w:rPr>
          <w:rFonts w:cs="Arial"/>
        </w:rPr>
        <w:t>damages</w:t>
      </w:r>
      <w:r>
        <w:rPr>
          <w:rFonts w:cs="Arial"/>
        </w:rPr>
        <w:t xml:space="preserve"> </w:t>
      </w:r>
      <w:r w:rsidRPr="00A05743">
        <w:rPr>
          <w:rFonts w:cs="Arial"/>
        </w:rPr>
        <w:t>or</w:t>
      </w:r>
      <w:r>
        <w:rPr>
          <w:rFonts w:cs="Arial"/>
        </w:rPr>
        <w:t xml:space="preserve"> </w:t>
      </w:r>
      <w:r w:rsidRPr="00A05743">
        <w:rPr>
          <w:rFonts w:cs="Arial"/>
        </w:rPr>
        <w:t>poor</w:t>
      </w:r>
      <w:r>
        <w:rPr>
          <w:rFonts w:cs="Arial"/>
        </w:rPr>
        <w:t xml:space="preserve"> </w:t>
      </w:r>
      <w:r w:rsidRPr="00A05743">
        <w:rPr>
          <w:rFonts w:cs="Arial"/>
        </w:rPr>
        <w:t>workmanship.</w:t>
      </w:r>
      <w:r w:rsidR="00B817B5">
        <w:rPr>
          <w:rFonts w:cs="Arial"/>
        </w:rPr>
        <w:t xml:space="preserve"> </w:t>
      </w:r>
      <w:r w:rsidR="00617DE6">
        <w:t>Concrete delivery and placement shall be scheduled so that each layer is placed while the proceeding one is still plastic to avoid cold joints. Cold joints resulting from untimely concrete placement shall be considered defective work and shall be removed and replaced at no cost to the owner</w:t>
      </w:r>
    </w:p>
    <w:p w14:paraId="513CAEEB" w14:textId="77777777" w:rsidR="00B82CD8" w:rsidRDefault="00B82CD8" w:rsidP="00A05743">
      <w:pPr>
        <w:rPr>
          <w:rFonts w:cs="Arial"/>
        </w:rPr>
      </w:pPr>
    </w:p>
    <w:p w14:paraId="200F4D5B" w14:textId="77777777" w:rsidR="00B82CD8" w:rsidRDefault="00B82CD8" w:rsidP="00A05743">
      <w:pPr>
        <w:rPr>
          <w:rFonts w:cs="Arial"/>
        </w:rPr>
      </w:pPr>
      <w:r w:rsidRPr="00A05743">
        <w:rPr>
          <w:rFonts w:cs="Arial"/>
        </w:rPr>
        <w:t>Work</w:t>
      </w:r>
      <w:r>
        <w:rPr>
          <w:rFonts w:cs="Arial"/>
        </w:rPr>
        <w:t xml:space="preserve"> </w:t>
      </w:r>
      <w:r w:rsidRPr="00A05743">
        <w:rPr>
          <w:rFonts w:cs="Arial"/>
        </w:rPr>
        <w:t>includes</w:t>
      </w:r>
      <w:r>
        <w:rPr>
          <w:rFonts w:cs="Arial"/>
        </w:rPr>
        <w:t xml:space="preserve"> </w:t>
      </w:r>
      <w:r w:rsidRPr="00A05743">
        <w:rPr>
          <w:rFonts w:cs="Arial"/>
        </w:rPr>
        <w:t>constructing</w:t>
      </w:r>
      <w:r>
        <w:rPr>
          <w:rFonts w:cs="Arial"/>
        </w:rPr>
        <w:t xml:space="preserve"> </w:t>
      </w:r>
      <w:r w:rsidRPr="00A05743">
        <w:rPr>
          <w:rFonts w:cs="Arial"/>
        </w:rPr>
        <w:t>concrete</w:t>
      </w:r>
      <w:r>
        <w:rPr>
          <w:rFonts w:cs="Arial"/>
        </w:rPr>
        <w:t xml:space="preserve"> </w:t>
      </w:r>
      <w:r w:rsidRPr="00A05743">
        <w:rPr>
          <w:rFonts w:cs="Arial"/>
        </w:rPr>
        <w:t>structures</w:t>
      </w:r>
      <w:r>
        <w:rPr>
          <w:rFonts w:cs="Arial"/>
        </w:rPr>
        <w:t xml:space="preserve"> </w:t>
      </w:r>
      <w:r w:rsidRPr="00A05743">
        <w:rPr>
          <w:rFonts w:cs="Arial"/>
        </w:rPr>
        <w:t>such</w:t>
      </w:r>
      <w:r>
        <w:rPr>
          <w:rFonts w:cs="Arial"/>
        </w:rPr>
        <w:t xml:space="preserve"> </w:t>
      </w:r>
      <w:r w:rsidRPr="00A05743">
        <w:rPr>
          <w:rFonts w:cs="Arial"/>
        </w:rPr>
        <w:t>as</w:t>
      </w:r>
      <w:r>
        <w:rPr>
          <w:rFonts w:cs="Arial"/>
        </w:rPr>
        <w:t xml:space="preserve"> </w:t>
      </w:r>
      <w:r w:rsidRPr="00A05743">
        <w:rPr>
          <w:rFonts w:cs="Arial"/>
        </w:rPr>
        <w:t>risers,</w:t>
      </w:r>
      <w:r>
        <w:rPr>
          <w:rFonts w:cs="Arial"/>
        </w:rPr>
        <w:t xml:space="preserve"> </w:t>
      </w:r>
      <w:r w:rsidRPr="00A05743">
        <w:rPr>
          <w:rFonts w:cs="Arial"/>
        </w:rPr>
        <w:t>headwalls,</w:t>
      </w:r>
      <w:r>
        <w:rPr>
          <w:rFonts w:cs="Arial"/>
        </w:rPr>
        <w:t xml:space="preserve"> </w:t>
      </w:r>
      <w:r w:rsidRPr="00A05743">
        <w:rPr>
          <w:rFonts w:cs="Arial"/>
        </w:rPr>
        <w:t>weirs,</w:t>
      </w:r>
      <w:r>
        <w:rPr>
          <w:rFonts w:cs="Arial"/>
        </w:rPr>
        <w:t xml:space="preserve"> </w:t>
      </w:r>
      <w:r w:rsidRPr="00A05743">
        <w:rPr>
          <w:rFonts w:cs="Arial"/>
        </w:rPr>
        <w:t>outlet</w:t>
      </w:r>
      <w:r>
        <w:rPr>
          <w:rFonts w:cs="Arial"/>
        </w:rPr>
        <w:t xml:space="preserve"> </w:t>
      </w:r>
      <w:r w:rsidRPr="00A05743">
        <w:rPr>
          <w:rFonts w:cs="Arial"/>
        </w:rPr>
        <w:t>structures,</w:t>
      </w:r>
      <w:r>
        <w:rPr>
          <w:rFonts w:cs="Arial"/>
        </w:rPr>
        <w:t xml:space="preserve"> </w:t>
      </w:r>
      <w:r w:rsidRPr="00A05743">
        <w:rPr>
          <w:rFonts w:cs="Arial"/>
        </w:rPr>
        <w:t>foundations,</w:t>
      </w:r>
      <w:r>
        <w:rPr>
          <w:rFonts w:cs="Arial"/>
        </w:rPr>
        <w:t xml:space="preserve"> </w:t>
      </w:r>
      <w:r w:rsidRPr="00A05743">
        <w:rPr>
          <w:rFonts w:cs="Arial"/>
        </w:rPr>
        <w:t>slabs,</w:t>
      </w:r>
      <w:r>
        <w:rPr>
          <w:rFonts w:cs="Arial"/>
        </w:rPr>
        <w:t xml:space="preserve"> </w:t>
      </w:r>
      <w:r w:rsidRPr="00A05743">
        <w:rPr>
          <w:rFonts w:cs="Arial"/>
        </w:rPr>
        <w:t>underground</w:t>
      </w:r>
      <w:r>
        <w:rPr>
          <w:rFonts w:cs="Arial"/>
        </w:rPr>
        <w:t xml:space="preserve"> </w:t>
      </w:r>
      <w:r w:rsidRPr="00A05743">
        <w:rPr>
          <w:rFonts w:cs="Arial"/>
        </w:rPr>
        <w:t>vaults,</w:t>
      </w:r>
      <w:r>
        <w:rPr>
          <w:rFonts w:cs="Arial"/>
        </w:rPr>
        <w:t xml:space="preserve"> </w:t>
      </w:r>
      <w:r w:rsidRPr="00A05743">
        <w:rPr>
          <w:rFonts w:cs="Arial"/>
        </w:rPr>
        <w:t>manholes,</w:t>
      </w:r>
      <w:r>
        <w:rPr>
          <w:rFonts w:cs="Arial"/>
        </w:rPr>
        <w:t xml:space="preserve"> </w:t>
      </w:r>
      <w:r w:rsidRPr="00A05743">
        <w:rPr>
          <w:rFonts w:cs="Arial"/>
        </w:rPr>
        <w:t>pipe</w:t>
      </w:r>
      <w:r>
        <w:rPr>
          <w:rFonts w:cs="Arial"/>
        </w:rPr>
        <w:t xml:space="preserve"> </w:t>
      </w:r>
      <w:r w:rsidRPr="00A05743">
        <w:rPr>
          <w:rFonts w:cs="Arial"/>
        </w:rPr>
        <w:t>cradles,</w:t>
      </w:r>
      <w:r>
        <w:rPr>
          <w:rFonts w:cs="Arial"/>
        </w:rPr>
        <w:t xml:space="preserve"> </w:t>
      </w:r>
      <w:r w:rsidRPr="00A05743">
        <w:rPr>
          <w:rFonts w:cs="Arial"/>
        </w:rPr>
        <w:t>and</w:t>
      </w:r>
      <w:r>
        <w:rPr>
          <w:rFonts w:cs="Arial"/>
        </w:rPr>
        <w:t xml:space="preserve"> </w:t>
      </w:r>
      <w:r w:rsidRPr="00A05743">
        <w:rPr>
          <w:rFonts w:cs="Arial"/>
        </w:rPr>
        <w:t>any</w:t>
      </w:r>
      <w:r>
        <w:rPr>
          <w:rFonts w:cs="Arial"/>
        </w:rPr>
        <w:t xml:space="preserve"> </w:t>
      </w:r>
      <w:r w:rsidRPr="00A05743">
        <w:rPr>
          <w:rFonts w:cs="Arial"/>
        </w:rPr>
        <w:t>other</w:t>
      </w:r>
      <w:r>
        <w:rPr>
          <w:rFonts w:cs="Arial"/>
        </w:rPr>
        <w:t xml:space="preserve"> </w:t>
      </w:r>
      <w:r w:rsidRPr="00A05743">
        <w:rPr>
          <w:rFonts w:cs="Arial"/>
        </w:rPr>
        <w:t>concrete</w:t>
      </w:r>
      <w:r>
        <w:rPr>
          <w:rFonts w:cs="Arial"/>
        </w:rPr>
        <w:t xml:space="preserve"> </w:t>
      </w:r>
      <w:r w:rsidRPr="00A05743">
        <w:rPr>
          <w:rFonts w:cs="Arial"/>
        </w:rPr>
        <w:t>structures</w:t>
      </w:r>
      <w:r>
        <w:rPr>
          <w:rFonts w:cs="Arial"/>
        </w:rPr>
        <w:t xml:space="preserve"> </w:t>
      </w:r>
      <w:r w:rsidRPr="00A05743">
        <w:rPr>
          <w:rFonts w:cs="Arial"/>
        </w:rPr>
        <w:t>on</w:t>
      </w:r>
      <w:r>
        <w:rPr>
          <w:rFonts w:cs="Arial"/>
        </w:rPr>
        <w:t xml:space="preserve"> </w:t>
      </w:r>
      <w:r w:rsidRPr="00A05743">
        <w:rPr>
          <w:rFonts w:cs="Arial"/>
        </w:rPr>
        <w:t>the</w:t>
      </w:r>
      <w:r>
        <w:rPr>
          <w:rFonts w:cs="Arial"/>
        </w:rPr>
        <w:t xml:space="preserve"> </w:t>
      </w:r>
      <w:r w:rsidRPr="00A05743">
        <w:rPr>
          <w:rFonts w:cs="Arial"/>
        </w:rPr>
        <w:t>Contract</w:t>
      </w:r>
      <w:r>
        <w:rPr>
          <w:rFonts w:cs="Arial"/>
        </w:rPr>
        <w:t xml:space="preserve"> </w:t>
      </w:r>
      <w:r w:rsidRPr="00A05743">
        <w:rPr>
          <w:rFonts w:cs="Arial"/>
        </w:rPr>
        <w:t>Documents.</w:t>
      </w:r>
      <w:r>
        <w:rPr>
          <w:rFonts w:cs="Arial"/>
        </w:rPr>
        <w:t xml:space="preserve">  </w:t>
      </w:r>
      <w:r w:rsidRPr="00A05743">
        <w:rPr>
          <w:rFonts w:cs="Arial"/>
        </w:rPr>
        <w:t>The</w:t>
      </w:r>
      <w:r>
        <w:rPr>
          <w:rFonts w:cs="Arial"/>
        </w:rPr>
        <w:t xml:space="preserve"> </w:t>
      </w:r>
      <w:r w:rsidRPr="00A05743">
        <w:rPr>
          <w:rFonts w:cs="Arial"/>
        </w:rPr>
        <w:t>Work</w:t>
      </w:r>
      <w:r>
        <w:rPr>
          <w:rFonts w:cs="Arial"/>
        </w:rPr>
        <w:t xml:space="preserve"> </w:t>
      </w:r>
      <w:r w:rsidRPr="00A05743">
        <w:rPr>
          <w:rFonts w:cs="Arial"/>
        </w:rPr>
        <w:t>also</w:t>
      </w:r>
      <w:r>
        <w:rPr>
          <w:rFonts w:cs="Arial"/>
        </w:rPr>
        <w:t xml:space="preserve"> </w:t>
      </w:r>
      <w:r w:rsidRPr="00A05743">
        <w:rPr>
          <w:rFonts w:cs="Arial"/>
        </w:rPr>
        <w:t>includes</w:t>
      </w:r>
      <w:r>
        <w:rPr>
          <w:rFonts w:cs="Arial"/>
        </w:rPr>
        <w:t xml:space="preserve"> </w:t>
      </w:r>
      <w:r w:rsidRPr="00A05743">
        <w:rPr>
          <w:rFonts w:cs="Arial"/>
        </w:rPr>
        <w:t>furnishing,</w:t>
      </w:r>
      <w:r>
        <w:rPr>
          <w:rFonts w:cs="Arial"/>
        </w:rPr>
        <w:t xml:space="preserve"> </w:t>
      </w:r>
      <w:r w:rsidRPr="00A05743">
        <w:rPr>
          <w:rFonts w:cs="Arial"/>
        </w:rPr>
        <w:t>forming,</w:t>
      </w:r>
      <w:r>
        <w:rPr>
          <w:rFonts w:cs="Arial"/>
        </w:rPr>
        <w:t xml:space="preserve"> </w:t>
      </w:r>
      <w:r w:rsidRPr="00A05743">
        <w:rPr>
          <w:rFonts w:cs="Arial"/>
        </w:rPr>
        <w:t>transporting,</w:t>
      </w:r>
      <w:r>
        <w:rPr>
          <w:rFonts w:cs="Arial"/>
        </w:rPr>
        <w:t xml:space="preserve"> </w:t>
      </w:r>
      <w:r w:rsidRPr="00A05743">
        <w:rPr>
          <w:rFonts w:cs="Arial"/>
        </w:rPr>
        <w:t>mixing,</w:t>
      </w:r>
      <w:r>
        <w:rPr>
          <w:rFonts w:cs="Arial"/>
        </w:rPr>
        <w:t xml:space="preserve"> </w:t>
      </w:r>
      <w:r w:rsidRPr="00A05743">
        <w:rPr>
          <w:rFonts w:cs="Arial"/>
        </w:rPr>
        <w:t>placing,</w:t>
      </w:r>
      <w:r>
        <w:rPr>
          <w:rFonts w:cs="Arial"/>
        </w:rPr>
        <w:t xml:space="preserve"> </w:t>
      </w:r>
      <w:r w:rsidRPr="00A05743">
        <w:rPr>
          <w:rFonts w:cs="Arial"/>
        </w:rPr>
        <w:t>curing,</w:t>
      </w:r>
      <w:r>
        <w:rPr>
          <w:rFonts w:cs="Arial"/>
        </w:rPr>
        <w:t xml:space="preserve"> </w:t>
      </w:r>
      <w:r w:rsidRPr="00A05743">
        <w:rPr>
          <w:rFonts w:cs="Arial"/>
        </w:rPr>
        <w:t>and</w:t>
      </w:r>
      <w:r>
        <w:rPr>
          <w:rFonts w:cs="Arial"/>
        </w:rPr>
        <w:t xml:space="preserve"> </w:t>
      </w:r>
      <w:r w:rsidRPr="00A05743">
        <w:rPr>
          <w:rFonts w:cs="Arial"/>
        </w:rPr>
        <w:t>finishing</w:t>
      </w:r>
      <w:r>
        <w:rPr>
          <w:rFonts w:cs="Arial"/>
        </w:rPr>
        <w:t xml:space="preserve"> </w:t>
      </w:r>
      <w:r w:rsidRPr="00A05743">
        <w:rPr>
          <w:rFonts w:cs="Arial"/>
        </w:rPr>
        <w:t>of</w:t>
      </w:r>
      <w:r>
        <w:rPr>
          <w:rFonts w:cs="Arial"/>
        </w:rPr>
        <w:t xml:space="preserve"> </w:t>
      </w:r>
      <w:r w:rsidRPr="00A05743">
        <w:rPr>
          <w:rFonts w:cs="Arial"/>
        </w:rPr>
        <w:t>Portland</w:t>
      </w:r>
      <w:r>
        <w:rPr>
          <w:rFonts w:cs="Arial"/>
        </w:rPr>
        <w:t xml:space="preserve"> </w:t>
      </w:r>
      <w:r w:rsidRPr="00A05743">
        <w:rPr>
          <w:rFonts w:cs="Arial"/>
        </w:rPr>
        <w:t>Cement</w:t>
      </w:r>
      <w:r>
        <w:rPr>
          <w:rFonts w:cs="Arial"/>
        </w:rPr>
        <w:t xml:space="preserve"> </w:t>
      </w:r>
      <w:r w:rsidRPr="00A05743">
        <w:rPr>
          <w:rFonts w:cs="Arial"/>
        </w:rPr>
        <w:t>concrete</w:t>
      </w:r>
      <w:r>
        <w:rPr>
          <w:rFonts w:cs="Arial"/>
        </w:rPr>
        <w:t xml:space="preserve"> </w:t>
      </w:r>
      <w:r w:rsidRPr="00A05743">
        <w:rPr>
          <w:rFonts w:cs="Arial"/>
        </w:rPr>
        <w:t>and</w:t>
      </w:r>
      <w:r>
        <w:rPr>
          <w:rFonts w:cs="Arial"/>
        </w:rPr>
        <w:t xml:space="preserve"> </w:t>
      </w:r>
      <w:r w:rsidRPr="00A05743">
        <w:rPr>
          <w:rFonts w:cs="Arial"/>
        </w:rPr>
        <w:t>protecting</w:t>
      </w:r>
      <w:r>
        <w:rPr>
          <w:rFonts w:cs="Arial"/>
        </w:rPr>
        <w:t xml:space="preserve"> </w:t>
      </w:r>
      <w:r w:rsidRPr="00A05743">
        <w:rPr>
          <w:rFonts w:cs="Arial"/>
        </w:rPr>
        <w:t>the</w:t>
      </w:r>
      <w:r>
        <w:rPr>
          <w:rFonts w:cs="Arial"/>
        </w:rPr>
        <w:t xml:space="preserve"> </w:t>
      </w:r>
      <w:r w:rsidRPr="00A05743">
        <w:rPr>
          <w:rFonts w:cs="Arial"/>
        </w:rPr>
        <w:t>work</w:t>
      </w:r>
      <w:r>
        <w:rPr>
          <w:rFonts w:cs="Arial"/>
        </w:rPr>
        <w:t xml:space="preserve"> </w:t>
      </w:r>
      <w:r w:rsidRPr="00A05743">
        <w:rPr>
          <w:rFonts w:cs="Arial"/>
        </w:rPr>
        <w:t>as</w:t>
      </w:r>
      <w:r>
        <w:rPr>
          <w:rFonts w:cs="Arial"/>
        </w:rPr>
        <w:t xml:space="preserve"> </w:t>
      </w:r>
      <w:r w:rsidRPr="00A05743">
        <w:rPr>
          <w:rFonts w:cs="Arial"/>
        </w:rPr>
        <w:t>called</w:t>
      </w:r>
      <w:r>
        <w:rPr>
          <w:rFonts w:cs="Arial"/>
        </w:rPr>
        <w:t xml:space="preserve"> </w:t>
      </w:r>
      <w:r w:rsidRPr="00A05743">
        <w:rPr>
          <w:rFonts w:cs="Arial"/>
        </w:rPr>
        <w:t>for</w:t>
      </w:r>
      <w:r>
        <w:rPr>
          <w:rFonts w:cs="Arial"/>
        </w:rPr>
        <w:t xml:space="preserve"> </w:t>
      </w:r>
      <w:r w:rsidRPr="00A05743">
        <w:rPr>
          <w:rFonts w:cs="Arial"/>
        </w:rPr>
        <w:t>in</w:t>
      </w:r>
      <w:r>
        <w:rPr>
          <w:rFonts w:cs="Arial"/>
        </w:rPr>
        <w:t xml:space="preserve"> </w:t>
      </w:r>
      <w:r w:rsidRPr="00A05743">
        <w:rPr>
          <w:rFonts w:cs="Arial"/>
        </w:rPr>
        <w:t>the</w:t>
      </w:r>
      <w:r>
        <w:rPr>
          <w:rFonts w:cs="Arial"/>
        </w:rPr>
        <w:t xml:space="preserve"> </w:t>
      </w:r>
      <w:r w:rsidRPr="00A05743">
        <w:rPr>
          <w:rFonts w:cs="Arial"/>
        </w:rPr>
        <w:t>Contract</w:t>
      </w:r>
      <w:r>
        <w:rPr>
          <w:rFonts w:cs="Arial"/>
        </w:rPr>
        <w:t xml:space="preserve"> </w:t>
      </w:r>
      <w:r w:rsidRPr="00A05743">
        <w:rPr>
          <w:rFonts w:cs="Arial"/>
        </w:rPr>
        <w:t>Documents.</w:t>
      </w:r>
      <w:r>
        <w:rPr>
          <w:rFonts w:cs="Arial"/>
        </w:rPr>
        <w:t xml:space="preserve">  </w:t>
      </w:r>
      <w:r w:rsidRPr="00A05743">
        <w:rPr>
          <w:rFonts w:cs="Arial"/>
        </w:rPr>
        <w:t>Pre-cast</w:t>
      </w:r>
      <w:r>
        <w:rPr>
          <w:rFonts w:cs="Arial"/>
        </w:rPr>
        <w:t xml:space="preserve"> </w:t>
      </w:r>
      <w:r w:rsidRPr="00A05743">
        <w:rPr>
          <w:rFonts w:cs="Arial"/>
        </w:rPr>
        <w:t>units</w:t>
      </w:r>
      <w:r>
        <w:rPr>
          <w:rFonts w:cs="Arial"/>
        </w:rPr>
        <w:t xml:space="preserve"> </w:t>
      </w:r>
      <w:r w:rsidRPr="00A05743">
        <w:rPr>
          <w:rFonts w:cs="Arial"/>
        </w:rPr>
        <w:t>may</w:t>
      </w:r>
      <w:r>
        <w:rPr>
          <w:rFonts w:cs="Arial"/>
        </w:rPr>
        <w:t xml:space="preserve"> </w:t>
      </w:r>
      <w:r w:rsidRPr="00A05743">
        <w:rPr>
          <w:rFonts w:cs="Arial"/>
        </w:rPr>
        <w:t>not</w:t>
      </w:r>
      <w:r>
        <w:rPr>
          <w:rFonts w:cs="Arial"/>
        </w:rPr>
        <w:t xml:space="preserve"> </w:t>
      </w:r>
      <w:r w:rsidRPr="00A05743">
        <w:rPr>
          <w:rFonts w:cs="Arial"/>
        </w:rPr>
        <w:t>be</w:t>
      </w:r>
      <w:r>
        <w:rPr>
          <w:rFonts w:cs="Arial"/>
        </w:rPr>
        <w:t xml:space="preserve"> </w:t>
      </w:r>
      <w:r w:rsidRPr="00A05743">
        <w:rPr>
          <w:rFonts w:cs="Arial"/>
        </w:rPr>
        <w:t>substituted</w:t>
      </w:r>
      <w:r>
        <w:rPr>
          <w:rFonts w:cs="Arial"/>
        </w:rPr>
        <w:t xml:space="preserve"> </w:t>
      </w:r>
      <w:r w:rsidRPr="00A05743">
        <w:rPr>
          <w:rFonts w:cs="Arial"/>
        </w:rPr>
        <w:t>for</w:t>
      </w:r>
      <w:r>
        <w:rPr>
          <w:rFonts w:cs="Arial"/>
        </w:rPr>
        <w:t xml:space="preserve"> </w:t>
      </w:r>
      <w:r w:rsidRPr="00A05743">
        <w:rPr>
          <w:rFonts w:cs="Arial"/>
        </w:rPr>
        <w:t>cast</w:t>
      </w:r>
      <w:r>
        <w:rPr>
          <w:rFonts w:cs="Arial"/>
        </w:rPr>
        <w:t xml:space="preserve"> </w:t>
      </w:r>
      <w:r w:rsidRPr="00A05743">
        <w:rPr>
          <w:rFonts w:cs="Arial"/>
        </w:rPr>
        <w:t>in-place</w:t>
      </w:r>
      <w:r>
        <w:rPr>
          <w:rFonts w:cs="Arial"/>
        </w:rPr>
        <w:t xml:space="preserve"> </w:t>
      </w:r>
      <w:r w:rsidRPr="00A05743">
        <w:rPr>
          <w:rFonts w:cs="Arial"/>
        </w:rPr>
        <w:t>concrete</w:t>
      </w:r>
      <w:r>
        <w:rPr>
          <w:rFonts w:cs="Arial"/>
        </w:rPr>
        <w:t xml:space="preserve"> </w:t>
      </w:r>
      <w:r w:rsidRPr="00A05743">
        <w:rPr>
          <w:rFonts w:cs="Arial"/>
        </w:rPr>
        <w:t>without</w:t>
      </w:r>
      <w:r>
        <w:rPr>
          <w:rFonts w:cs="Arial"/>
        </w:rPr>
        <w:t xml:space="preserve"> </w:t>
      </w:r>
      <w:r w:rsidRPr="00A05743">
        <w:rPr>
          <w:rFonts w:cs="Arial"/>
        </w:rPr>
        <w:t>prior</w:t>
      </w:r>
      <w:r>
        <w:rPr>
          <w:rFonts w:cs="Arial"/>
        </w:rPr>
        <w:t xml:space="preserve"> </w:t>
      </w:r>
      <w:r w:rsidRPr="00A05743">
        <w:rPr>
          <w:rFonts w:cs="Arial"/>
        </w:rPr>
        <w:t>written</w:t>
      </w:r>
      <w:r>
        <w:rPr>
          <w:rFonts w:cs="Arial"/>
        </w:rPr>
        <w:t xml:space="preserve"> </w:t>
      </w:r>
      <w:r w:rsidRPr="00A05743">
        <w:rPr>
          <w:rFonts w:cs="Arial"/>
        </w:rPr>
        <w:t>authorization</w:t>
      </w:r>
      <w:r>
        <w:rPr>
          <w:rFonts w:cs="Arial"/>
        </w:rPr>
        <w:t xml:space="preserve"> </w:t>
      </w:r>
      <w:r w:rsidRPr="00A05743">
        <w:rPr>
          <w:rFonts w:cs="Arial"/>
        </w:rPr>
        <w:t>of</w:t>
      </w:r>
      <w:r>
        <w:rPr>
          <w:rFonts w:cs="Arial"/>
        </w:rPr>
        <w:t xml:space="preserve"> </w:t>
      </w:r>
      <w:r w:rsidRPr="00A05743">
        <w:rPr>
          <w:rFonts w:cs="Arial"/>
        </w:rPr>
        <w:t>the</w:t>
      </w:r>
      <w:r>
        <w:rPr>
          <w:rFonts w:cs="Arial"/>
        </w:rPr>
        <w:t xml:space="preserve"> </w:t>
      </w:r>
      <w:r w:rsidRPr="00A05743">
        <w:rPr>
          <w:rFonts w:cs="Arial"/>
        </w:rPr>
        <w:t>Owner</w:t>
      </w:r>
      <w:r w:rsidR="00D51C2B">
        <w:rPr>
          <w:rFonts w:cs="Arial"/>
        </w:rPr>
        <w:t>, the EIC,</w:t>
      </w:r>
      <w:r>
        <w:rPr>
          <w:rFonts w:cs="Arial"/>
        </w:rPr>
        <w:t xml:space="preserve"> </w:t>
      </w:r>
      <w:r w:rsidRPr="00A05743">
        <w:rPr>
          <w:rFonts w:cs="Arial"/>
        </w:rPr>
        <w:t>and</w:t>
      </w:r>
      <w:r>
        <w:rPr>
          <w:rFonts w:cs="Arial"/>
        </w:rPr>
        <w:t xml:space="preserve"> </w:t>
      </w:r>
      <w:r w:rsidRPr="00A05743">
        <w:rPr>
          <w:rFonts w:cs="Arial"/>
        </w:rPr>
        <w:t>approval</w:t>
      </w:r>
      <w:r>
        <w:rPr>
          <w:rFonts w:cs="Arial"/>
        </w:rPr>
        <w:t xml:space="preserve"> </w:t>
      </w:r>
      <w:r w:rsidRPr="00A05743">
        <w:rPr>
          <w:rFonts w:cs="Arial"/>
        </w:rPr>
        <w:t>by</w:t>
      </w:r>
      <w:r>
        <w:rPr>
          <w:rFonts w:cs="Arial"/>
        </w:rPr>
        <w:t xml:space="preserve"> </w:t>
      </w:r>
      <w:r w:rsidR="00D51C2B">
        <w:rPr>
          <w:rFonts w:cs="Arial"/>
        </w:rPr>
        <w:t>MDE,</w:t>
      </w:r>
      <w:r>
        <w:rPr>
          <w:rFonts w:cs="Arial"/>
        </w:rPr>
        <w:t xml:space="preserve"> </w:t>
      </w:r>
      <w:r w:rsidRPr="00A05743">
        <w:rPr>
          <w:rFonts w:cs="Arial"/>
        </w:rPr>
        <w:t>as</w:t>
      </w:r>
      <w:r>
        <w:rPr>
          <w:rFonts w:cs="Arial"/>
        </w:rPr>
        <w:t xml:space="preserve"> </w:t>
      </w:r>
      <w:r w:rsidRPr="00A05743">
        <w:rPr>
          <w:rFonts w:cs="Arial"/>
        </w:rPr>
        <w:t>applicable.</w:t>
      </w:r>
    </w:p>
    <w:p w14:paraId="061769B0" w14:textId="77777777" w:rsidR="00B82CD8" w:rsidRDefault="00B82CD8" w:rsidP="00A05743">
      <w:pPr>
        <w:rPr>
          <w:rFonts w:cs="Arial"/>
        </w:rPr>
      </w:pPr>
    </w:p>
    <w:p w14:paraId="4B3E3F4E" w14:textId="77777777" w:rsidR="00B82CD8" w:rsidRDefault="00B82CD8" w:rsidP="00A05743">
      <w:pPr>
        <w:rPr>
          <w:rFonts w:cs="Arial"/>
        </w:rPr>
      </w:pPr>
      <w:r w:rsidRPr="00A05743">
        <w:rPr>
          <w:rFonts w:cs="Arial"/>
        </w:rPr>
        <w:t>Unreinforced</w:t>
      </w:r>
      <w:r>
        <w:rPr>
          <w:rFonts w:cs="Arial"/>
        </w:rPr>
        <w:t xml:space="preserve"> </w:t>
      </w:r>
      <w:r w:rsidRPr="00A05743">
        <w:rPr>
          <w:rFonts w:cs="Arial"/>
        </w:rPr>
        <w:t>non-structural</w:t>
      </w:r>
      <w:r>
        <w:rPr>
          <w:rFonts w:cs="Arial"/>
        </w:rPr>
        <w:t xml:space="preserve"> </w:t>
      </w:r>
      <w:r w:rsidRPr="00A05743">
        <w:rPr>
          <w:rFonts w:cs="Arial"/>
        </w:rPr>
        <w:t>concrete</w:t>
      </w:r>
      <w:r>
        <w:rPr>
          <w:rFonts w:cs="Arial"/>
        </w:rPr>
        <w:t xml:space="preserve"> </w:t>
      </w:r>
      <w:r w:rsidRPr="00A05743">
        <w:rPr>
          <w:rFonts w:cs="Arial"/>
        </w:rPr>
        <w:t>may</w:t>
      </w:r>
      <w:r>
        <w:rPr>
          <w:rFonts w:cs="Arial"/>
        </w:rPr>
        <w:t xml:space="preserve"> </w:t>
      </w:r>
      <w:r w:rsidRPr="00A05743">
        <w:rPr>
          <w:rFonts w:cs="Arial"/>
        </w:rPr>
        <w:t>be</w:t>
      </w:r>
      <w:r>
        <w:rPr>
          <w:rFonts w:cs="Arial"/>
        </w:rPr>
        <w:t xml:space="preserve"> </w:t>
      </w:r>
      <w:r w:rsidRPr="00A05743">
        <w:rPr>
          <w:rFonts w:cs="Arial"/>
        </w:rPr>
        <w:t>formed</w:t>
      </w:r>
      <w:r>
        <w:rPr>
          <w:rFonts w:cs="Arial"/>
        </w:rPr>
        <w:t xml:space="preserve"> </w:t>
      </w:r>
      <w:r w:rsidRPr="00A05743">
        <w:rPr>
          <w:rFonts w:cs="Arial"/>
        </w:rPr>
        <w:t>or</w:t>
      </w:r>
      <w:r>
        <w:rPr>
          <w:rFonts w:cs="Arial"/>
        </w:rPr>
        <w:t xml:space="preserve"> </w:t>
      </w:r>
      <w:proofErr w:type="gramStart"/>
      <w:r w:rsidRPr="00A05743">
        <w:rPr>
          <w:rFonts w:cs="Arial"/>
        </w:rPr>
        <w:t>unformed,</w:t>
      </w:r>
      <w:r>
        <w:rPr>
          <w:rFonts w:cs="Arial"/>
        </w:rPr>
        <w:t xml:space="preserve"> </w:t>
      </w:r>
      <w:r w:rsidRPr="00A05743">
        <w:rPr>
          <w:rFonts w:cs="Arial"/>
        </w:rPr>
        <w:t>and</w:t>
      </w:r>
      <w:proofErr w:type="gramEnd"/>
      <w:r>
        <w:rPr>
          <w:rFonts w:cs="Arial"/>
        </w:rPr>
        <w:t xml:space="preserve"> </w:t>
      </w:r>
      <w:r w:rsidRPr="00A05743">
        <w:rPr>
          <w:rFonts w:cs="Arial"/>
        </w:rPr>
        <w:t>is</w:t>
      </w:r>
      <w:r>
        <w:rPr>
          <w:rFonts w:cs="Arial"/>
        </w:rPr>
        <w:t xml:space="preserve"> </w:t>
      </w:r>
      <w:r w:rsidRPr="00A05743">
        <w:rPr>
          <w:rFonts w:cs="Arial"/>
        </w:rPr>
        <w:t>used</w:t>
      </w:r>
      <w:r>
        <w:rPr>
          <w:rFonts w:cs="Arial"/>
        </w:rPr>
        <w:t xml:space="preserve"> </w:t>
      </w:r>
      <w:r w:rsidRPr="00A05743">
        <w:rPr>
          <w:rFonts w:cs="Arial"/>
        </w:rPr>
        <w:t>in</w:t>
      </w:r>
      <w:r>
        <w:rPr>
          <w:rFonts w:cs="Arial"/>
        </w:rPr>
        <w:t xml:space="preserve"> </w:t>
      </w:r>
      <w:r w:rsidRPr="00A05743">
        <w:rPr>
          <w:rFonts w:cs="Arial"/>
        </w:rPr>
        <w:t>construction</w:t>
      </w:r>
      <w:r>
        <w:rPr>
          <w:rFonts w:cs="Arial"/>
        </w:rPr>
        <w:t xml:space="preserve"> </w:t>
      </w:r>
      <w:r w:rsidRPr="00A05743">
        <w:rPr>
          <w:rFonts w:cs="Arial"/>
        </w:rPr>
        <w:t>of</w:t>
      </w:r>
      <w:r>
        <w:rPr>
          <w:rFonts w:cs="Arial"/>
        </w:rPr>
        <w:t xml:space="preserve"> </w:t>
      </w:r>
      <w:r w:rsidRPr="00A05743">
        <w:rPr>
          <w:rFonts w:cs="Arial"/>
        </w:rPr>
        <w:t>pipe</w:t>
      </w:r>
      <w:r>
        <w:rPr>
          <w:rFonts w:cs="Arial"/>
        </w:rPr>
        <w:t xml:space="preserve"> </w:t>
      </w:r>
      <w:r w:rsidRPr="00A05743">
        <w:rPr>
          <w:rFonts w:cs="Arial"/>
        </w:rPr>
        <w:t>cradles</w:t>
      </w:r>
      <w:r>
        <w:rPr>
          <w:rFonts w:cs="Arial"/>
        </w:rPr>
        <w:t xml:space="preserve"> </w:t>
      </w:r>
      <w:r w:rsidRPr="00A05743">
        <w:rPr>
          <w:rFonts w:cs="Arial"/>
        </w:rPr>
        <w:t>in</w:t>
      </w:r>
      <w:r>
        <w:rPr>
          <w:rFonts w:cs="Arial"/>
        </w:rPr>
        <w:t xml:space="preserve"> </w:t>
      </w:r>
      <w:r w:rsidRPr="00A05743">
        <w:rPr>
          <w:rFonts w:cs="Arial"/>
        </w:rPr>
        <w:t>accordance</w:t>
      </w:r>
      <w:r>
        <w:rPr>
          <w:rFonts w:cs="Arial"/>
        </w:rPr>
        <w:t xml:space="preserve"> </w:t>
      </w:r>
      <w:r w:rsidRPr="00A05743">
        <w:rPr>
          <w:rFonts w:cs="Arial"/>
        </w:rPr>
        <w:t>with</w:t>
      </w:r>
      <w:r>
        <w:rPr>
          <w:rFonts w:cs="Arial"/>
        </w:rPr>
        <w:t xml:space="preserve"> </w:t>
      </w:r>
      <w:r w:rsidRPr="00A05743">
        <w:rPr>
          <w:rFonts w:cs="Arial"/>
        </w:rPr>
        <w:t>the</w:t>
      </w:r>
      <w:r>
        <w:rPr>
          <w:rFonts w:cs="Arial"/>
        </w:rPr>
        <w:t xml:space="preserve"> </w:t>
      </w:r>
      <w:r w:rsidRPr="00A05743">
        <w:rPr>
          <w:rFonts w:cs="Arial"/>
        </w:rPr>
        <w:t>Contract</w:t>
      </w:r>
      <w:r>
        <w:rPr>
          <w:rFonts w:cs="Arial"/>
        </w:rPr>
        <w:t xml:space="preserve"> </w:t>
      </w:r>
      <w:r w:rsidRPr="00A05743">
        <w:rPr>
          <w:rFonts w:cs="Arial"/>
        </w:rPr>
        <w:t>Documents</w:t>
      </w:r>
      <w:r>
        <w:rPr>
          <w:rFonts w:cs="Arial"/>
        </w:rPr>
        <w:t>.</w:t>
      </w:r>
    </w:p>
    <w:p w14:paraId="2E0F8048" w14:textId="77777777" w:rsidR="00B82CD8" w:rsidRDefault="00B82CD8" w:rsidP="00A05743">
      <w:pPr>
        <w:rPr>
          <w:rFonts w:cs="Arial"/>
        </w:rPr>
      </w:pPr>
    </w:p>
    <w:p w14:paraId="23B9280B" w14:textId="77777777" w:rsidR="00ED7622" w:rsidRDefault="003F2773" w:rsidP="003F2773">
      <w:pPr>
        <w:rPr>
          <w:rFonts w:cs="Arial"/>
          <w:u w:val="single"/>
        </w:rPr>
      </w:pPr>
      <w:r>
        <w:rPr>
          <w:rFonts w:cs="Arial"/>
          <w:u w:val="single"/>
        </w:rPr>
        <w:t>SUBMITTALS</w:t>
      </w:r>
      <w:r w:rsidR="00ED7622">
        <w:rPr>
          <w:rFonts w:cs="Arial"/>
          <w:u w:val="single"/>
        </w:rPr>
        <w:t>:</w:t>
      </w:r>
    </w:p>
    <w:p w14:paraId="1141F854" w14:textId="77777777" w:rsidR="00ED7622" w:rsidRDefault="00ED7622" w:rsidP="003F2773">
      <w:pPr>
        <w:rPr>
          <w:rFonts w:cs="Arial"/>
          <w:u w:val="single"/>
        </w:rPr>
      </w:pPr>
    </w:p>
    <w:p w14:paraId="2AE06930" w14:textId="77777777" w:rsidR="003F2773" w:rsidRDefault="00ED7622" w:rsidP="003F2773">
      <w:pPr>
        <w:rPr>
          <w:rFonts w:cs="Arial"/>
        </w:rPr>
      </w:pPr>
      <w:r>
        <w:rPr>
          <w:rFonts w:cs="Arial"/>
        </w:rPr>
        <w:t>Prior to installation, the Contractor shall submit to the EIC and obtain approval of the following submittals:</w:t>
      </w:r>
    </w:p>
    <w:p w14:paraId="7E301287" w14:textId="77777777" w:rsidR="009D78A2" w:rsidRDefault="009D78A2">
      <w:pPr>
        <w:pStyle w:val="ListParagraph"/>
      </w:pPr>
    </w:p>
    <w:p w14:paraId="1543B8CF" w14:textId="77777777" w:rsidR="003F2773" w:rsidRPr="006C4B79" w:rsidRDefault="003F2773" w:rsidP="003F2773">
      <w:pPr>
        <w:pStyle w:val="ListParagraph"/>
        <w:numPr>
          <w:ilvl w:val="0"/>
          <w:numId w:val="29"/>
        </w:numPr>
      </w:pPr>
      <w:r w:rsidRPr="006C4B79">
        <w:t>Shop</w:t>
      </w:r>
      <w:r>
        <w:t xml:space="preserve"> </w:t>
      </w:r>
      <w:r w:rsidRPr="006C4B79">
        <w:t>Drawings:</w:t>
      </w:r>
    </w:p>
    <w:p w14:paraId="6215A91A" w14:textId="77777777" w:rsidR="003F2773" w:rsidRPr="006C4B79" w:rsidRDefault="003F2773" w:rsidP="003F2773">
      <w:pPr>
        <w:pStyle w:val="ListParagraph"/>
        <w:numPr>
          <w:ilvl w:val="0"/>
          <w:numId w:val="30"/>
        </w:numPr>
        <w:ind w:left="1080"/>
      </w:pPr>
      <w:r>
        <w:t xml:space="preserve">See Reinforcement Steel </w:t>
      </w:r>
      <w:r w:rsidR="00ED7622">
        <w:t>s</w:t>
      </w:r>
      <w:r>
        <w:t>ection</w:t>
      </w:r>
      <w:r w:rsidR="00ED7622">
        <w:t xml:space="preserve"> of these specifications</w:t>
      </w:r>
    </w:p>
    <w:p w14:paraId="7405245B" w14:textId="77777777" w:rsidR="003F2773" w:rsidRPr="006C4B79" w:rsidRDefault="003F2773" w:rsidP="003F2773">
      <w:pPr>
        <w:pStyle w:val="ListParagraph"/>
        <w:numPr>
          <w:ilvl w:val="0"/>
          <w:numId w:val="29"/>
        </w:numPr>
      </w:pPr>
      <w:r w:rsidRPr="006C4B79">
        <w:t>Design</w:t>
      </w:r>
      <w:r>
        <w:t xml:space="preserve"> </w:t>
      </w:r>
      <w:r w:rsidRPr="006C4B79">
        <w:t>Mix</w:t>
      </w:r>
      <w:r>
        <w:t xml:space="preserve"> </w:t>
      </w:r>
      <w:r w:rsidRPr="006C4B79">
        <w:t>Certification:</w:t>
      </w:r>
    </w:p>
    <w:p w14:paraId="0450B611" w14:textId="77777777" w:rsidR="003F2773" w:rsidRPr="006C4B79" w:rsidRDefault="003F2773" w:rsidP="003F2773">
      <w:pPr>
        <w:pStyle w:val="ListParagraph"/>
        <w:numPr>
          <w:ilvl w:val="0"/>
          <w:numId w:val="31"/>
        </w:numPr>
        <w:ind w:left="1080"/>
      </w:pPr>
      <w:r w:rsidRPr="006C4B79">
        <w:t>Prior</w:t>
      </w:r>
      <w:r>
        <w:t xml:space="preserve"> </w:t>
      </w:r>
      <w:r w:rsidRPr="006C4B79">
        <w:t>to</w:t>
      </w:r>
      <w:r>
        <w:t xml:space="preserve"> </w:t>
      </w:r>
      <w:r w:rsidRPr="006C4B79">
        <w:t>placing</w:t>
      </w:r>
      <w:r>
        <w:t xml:space="preserve"> </w:t>
      </w:r>
      <w:r w:rsidRPr="006C4B79">
        <w:t>concrete,</w:t>
      </w:r>
      <w:r>
        <w:t xml:space="preserve"> </w:t>
      </w:r>
      <w:r w:rsidRPr="006C4B79">
        <w:t>submit</w:t>
      </w:r>
      <w:r>
        <w:t xml:space="preserve"> </w:t>
      </w:r>
      <w:r w:rsidRPr="006C4B79">
        <w:t>design</w:t>
      </w:r>
      <w:r>
        <w:t xml:space="preserve"> </w:t>
      </w:r>
      <w:r w:rsidRPr="006C4B79">
        <w:t>mixes</w:t>
      </w:r>
      <w:r>
        <w:t xml:space="preserve"> </w:t>
      </w:r>
      <w:r w:rsidRPr="006C4B79">
        <w:t>for</w:t>
      </w:r>
      <w:r>
        <w:t xml:space="preserve"> </w:t>
      </w:r>
      <w:r w:rsidRPr="006C4B79">
        <w:t>each</w:t>
      </w:r>
      <w:r>
        <w:t xml:space="preserve"> </w:t>
      </w:r>
      <w:r w:rsidRPr="006C4B79">
        <w:t>class</w:t>
      </w:r>
      <w:r>
        <w:t xml:space="preserve"> </w:t>
      </w:r>
      <w:r w:rsidRPr="006C4B79">
        <w:t>and</w:t>
      </w:r>
      <w:r>
        <w:t xml:space="preserve"> </w:t>
      </w:r>
      <w:r w:rsidRPr="006C4B79">
        <w:t>type</w:t>
      </w:r>
      <w:r>
        <w:t xml:space="preserve"> </w:t>
      </w:r>
      <w:r w:rsidRPr="006C4B79">
        <w:t>of</w:t>
      </w:r>
      <w:r>
        <w:t xml:space="preserve"> </w:t>
      </w:r>
      <w:r w:rsidRPr="006C4B79">
        <w:t>concrete,</w:t>
      </w:r>
      <w:r>
        <w:t xml:space="preserve"> </w:t>
      </w:r>
      <w:r w:rsidRPr="006C4B79">
        <w:t>certifying</w:t>
      </w:r>
      <w:r>
        <w:t xml:space="preserve"> </w:t>
      </w:r>
      <w:r w:rsidRPr="006C4B79">
        <w:t>that</w:t>
      </w:r>
      <w:r>
        <w:t xml:space="preserve"> </w:t>
      </w:r>
      <w:r w:rsidRPr="006C4B79">
        <w:t>proposed</w:t>
      </w:r>
      <w:r>
        <w:t xml:space="preserve"> </w:t>
      </w:r>
      <w:r w:rsidRPr="006C4B79">
        <w:t>concrete</w:t>
      </w:r>
      <w:r>
        <w:t xml:space="preserve"> </w:t>
      </w:r>
      <w:r w:rsidRPr="006C4B79">
        <w:t>ingredients</w:t>
      </w:r>
      <w:r>
        <w:t xml:space="preserve"> </w:t>
      </w:r>
      <w:r w:rsidRPr="006C4B79">
        <w:t>and</w:t>
      </w:r>
      <w:r>
        <w:t xml:space="preserve"> </w:t>
      </w:r>
      <w:r w:rsidRPr="006C4B79">
        <w:t>proportions</w:t>
      </w:r>
      <w:r>
        <w:t xml:space="preserve"> </w:t>
      </w:r>
      <w:r w:rsidRPr="006C4B79">
        <w:t>will</w:t>
      </w:r>
      <w:r>
        <w:t xml:space="preserve"> </w:t>
      </w:r>
      <w:r w:rsidRPr="006C4B79">
        <w:t>result</w:t>
      </w:r>
      <w:r>
        <w:t xml:space="preserve"> </w:t>
      </w:r>
      <w:r w:rsidRPr="006C4B79">
        <w:t>in</w:t>
      </w:r>
      <w:r>
        <w:t xml:space="preserve"> </w:t>
      </w:r>
      <w:r w:rsidRPr="006C4B79">
        <w:t>concrete</w:t>
      </w:r>
      <w:r>
        <w:t xml:space="preserve"> </w:t>
      </w:r>
      <w:r w:rsidRPr="006C4B79">
        <w:t>mix</w:t>
      </w:r>
      <w:r>
        <w:t xml:space="preserve"> </w:t>
      </w:r>
      <w:r w:rsidRPr="006C4B79">
        <w:t>meeting</w:t>
      </w:r>
      <w:r>
        <w:t xml:space="preserve"> </w:t>
      </w:r>
      <w:r w:rsidRPr="006C4B79">
        <w:t>specified</w:t>
      </w:r>
      <w:r>
        <w:t xml:space="preserve"> </w:t>
      </w:r>
      <w:r w:rsidRPr="006C4B79">
        <w:t>requirements.</w:t>
      </w:r>
    </w:p>
    <w:p w14:paraId="27655928" w14:textId="77777777" w:rsidR="003F2773" w:rsidRPr="006C4B79" w:rsidRDefault="003F2773" w:rsidP="003F2773">
      <w:pPr>
        <w:pStyle w:val="ListParagraph"/>
        <w:numPr>
          <w:ilvl w:val="0"/>
          <w:numId w:val="31"/>
        </w:numPr>
        <w:ind w:left="1080"/>
      </w:pPr>
      <w:r w:rsidRPr="006C4B79">
        <w:t>Include</w:t>
      </w:r>
      <w:r>
        <w:t xml:space="preserve"> </w:t>
      </w:r>
      <w:r w:rsidRPr="006C4B79">
        <w:t>for</w:t>
      </w:r>
      <w:r>
        <w:t xml:space="preserve"> </w:t>
      </w:r>
      <w:r w:rsidRPr="006C4B79">
        <w:t>each</w:t>
      </w:r>
      <w:r>
        <w:t xml:space="preserve"> </w:t>
      </w:r>
      <w:r w:rsidRPr="006C4B79">
        <w:t>class</w:t>
      </w:r>
      <w:r>
        <w:t xml:space="preserve"> </w:t>
      </w:r>
      <w:r w:rsidRPr="006C4B79">
        <w:t>and</w:t>
      </w:r>
      <w:r>
        <w:t xml:space="preserve"> </w:t>
      </w:r>
      <w:r w:rsidRPr="006C4B79">
        <w:t>type</w:t>
      </w:r>
      <w:r>
        <w:t xml:space="preserve"> </w:t>
      </w:r>
      <w:r w:rsidRPr="006C4B79">
        <w:t>of</w:t>
      </w:r>
      <w:r>
        <w:t xml:space="preserve"> </w:t>
      </w:r>
      <w:r w:rsidRPr="006C4B79">
        <w:t>concrete,</w:t>
      </w:r>
      <w:r>
        <w:t xml:space="preserve"> </w:t>
      </w:r>
      <w:r w:rsidRPr="006C4B79">
        <w:t>as</w:t>
      </w:r>
      <w:r>
        <w:t xml:space="preserve"> </w:t>
      </w:r>
      <w:r w:rsidRPr="006C4B79">
        <w:t>many</w:t>
      </w:r>
      <w:r>
        <w:t xml:space="preserve"> </w:t>
      </w:r>
      <w:r w:rsidRPr="006C4B79">
        <w:t>mix</w:t>
      </w:r>
      <w:r>
        <w:t xml:space="preserve"> </w:t>
      </w:r>
      <w:r w:rsidRPr="006C4B79">
        <w:t>designs</w:t>
      </w:r>
      <w:r>
        <w:t xml:space="preserve"> </w:t>
      </w:r>
      <w:r w:rsidRPr="006C4B79">
        <w:t>as</w:t>
      </w:r>
      <w:r>
        <w:t xml:space="preserve"> </w:t>
      </w:r>
      <w:r w:rsidRPr="006C4B79">
        <w:t>there</w:t>
      </w:r>
      <w:r>
        <w:t xml:space="preserve"> </w:t>
      </w:r>
      <w:r w:rsidRPr="006C4B79">
        <w:t>are</w:t>
      </w:r>
      <w:r>
        <w:t xml:space="preserve"> </w:t>
      </w:r>
      <w:r w:rsidRPr="006C4B79">
        <w:t>combinations</w:t>
      </w:r>
      <w:r>
        <w:t xml:space="preserve"> </w:t>
      </w:r>
      <w:r w:rsidRPr="006C4B79">
        <w:t>of</w:t>
      </w:r>
      <w:r>
        <w:t xml:space="preserve"> </w:t>
      </w:r>
      <w:r w:rsidRPr="006C4B79">
        <w:t>different</w:t>
      </w:r>
      <w:r>
        <w:t xml:space="preserve"> </w:t>
      </w:r>
      <w:r w:rsidRPr="006C4B79">
        <w:t>ingredients</w:t>
      </w:r>
      <w:r>
        <w:t xml:space="preserve"> </w:t>
      </w:r>
      <w:r w:rsidRPr="006C4B79">
        <w:t>or</w:t>
      </w:r>
      <w:r>
        <w:t xml:space="preserve"> </w:t>
      </w:r>
      <w:r w:rsidRPr="006C4B79">
        <w:t>type</w:t>
      </w:r>
      <w:r>
        <w:t xml:space="preserve"> </w:t>
      </w:r>
      <w:r w:rsidRPr="006C4B79">
        <w:t>of</w:t>
      </w:r>
      <w:r>
        <w:t xml:space="preserve"> </w:t>
      </w:r>
      <w:r w:rsidRPr="006C4B79">
        <w:t>ingredients</w:t>
      </w:r>
      <w:r>
        <w:t xml:space="preserve"> </w:t>
      </w:r>
      <w:r w:rsidRPr="006C4B79">
        <w:t>anticipated</w:t>
      </w:r>
      <w:r>
        <w:t xml:space="preserve"> </w:t>
      </w:r>
      <w:r w:rsidRPr="006C4B79">
        <w:t>to</w:t>
      </w:r>
      <w:r>
        <w:t xml:space="preserve"> </w:t>
      </w:r>
      <w:r w:rsidRPr="006C4B79">
        <w:t>cover</w:t>
      </w:r>
      <w:r>
        <w:t xml:space="preserve"> </w:t>
      </w:r>
      <w:r w:rsidRPr="006C4B79">
        <w:t>requirements</w:t>
      </w:r>
      <w:r>
        <w:t xml:space="preserve"> </w:t>
      </w:r>
      <w:r w:rsidRPr="006C4B79">
        <w:t>of</w:t>
      </w:r>
      <w:r>
        <w:t xml:space="preserve"> </w:t>
      </w:r>
      <w:r w:rsidRPr="006C4B79">
        <w:t>the</w:t>
      </w:r>
      <w:r>
        <w:t xml:space="preserve"> </w:t>
      </w:r>
      <w:r w:rsidRPr="006C4B79">
        <w:t>work.</w:t>
      </w:r>
    </w:p>
    <w:p w14:paraId="761A2919" w14:textId="77777777" w:rsidR="003F2773" w:rsidRPr="006C4B79" w:rsidRDefault="003F2773" w:rsidP="003F2773">
      <w:pPr>
        <w:pStyle w:val="ListParagraph"/>
        <w:numPr>
          <w:ilvl w:val="0"/>
          <w:numId w:val="31"/>
        </w:numPr>
        <w:ind w:left="1080"/>
      </w:pPr>
      <w:r w:rsidRPr="006C4B79">
        <w:t>Establish</w:t>
      </w:r>
      <w:r>
        <w:t xml:space="preserve"> </w:t>
      </w:r>
      <w:r w:rsidRPr="006C4B79">
        <w:t>mix</w:t>
      </w:r>
      <w:r>
        <w:t xml:space="preserve"> </w:t>
      </w:r>
      <w:r w:rsidRPr="006C4B79">
        <w:t>designs</w:t>
      </w:r>
      <w:r>
        <w:t xml:space="preserve"> </w:t>
      </w:r>
      <w:r w:rsidRPr="006C4B79">
        <w:t>through</w:t>
      </w:r>
      <w:r>
        <w:t xml:space="preserve"> </w:t>
      </w:r>
      <w:r w:rsidRPr="006C4B79">
        <w:t>an</w:t>
      </w:r>
      <w:r>
        <w:t xml:space="preserve"> </w:t>
      </w:r>
      <w:r w:rsidR="00E938F0">
        <w:t>accredited</w:t>
      </w:r>
      <w:r>
        <w:t xml:space="preserve"> </w:t>
      </w:r>
      <w:r w:rsidRPr="006C4B79">
        <w:t>laboratory.</w:t>
      </w:r>
      <w:r>
        <w:t xml:space="preserve">  </w:t>
      </w:r>
      <w:r w:rsidRPr="006C4B79">
        <w:t>Design</w:t>
      </w:r>
      <w:r>
        <w:t xml:space="preserve"> </w:t>
      </w:r>
      <w:r w:rsidRPr="006C4B79">
        <w:t>concrete</w:t>
      </w:r>
      <w:r>
        <w:t xml:space="preserve"> </w:t>
      </w:r>
      <w:r w:rsidRPr="006C4B79">
        <w:t>mix</w:t>
      </w:r>
      <w:r>
        <w:t xml:space="preserve"> </w:t>
      </w:r>
      <w:r w:rsidRPr="006C4B79">
        <w:t>for</w:t>
      </w:r>
      <w:r>
        <w:t xml:space="preserve"> </w:t>
      </w:r>
      <w:r w:rsidRPr="006C4B79">
        <w:t>protection</w:t>
      </w:r>
      <w:r>
        <w:t xml:space="preserve"> </w:t>
      </w:r>
      <w:r w:rsidRPr="006C4B79">
        <w:t>against</w:t>
      </w:r>
      <w:r>
        <w:t xml:space="preserve"> </w:t>
      </w:r>
      <w:r w:rsidRPr="006C4B79">
        <w:t>alkali-</w:t>
      </w:r>
      <w:r w:rsidR="00F278E8">
        <w:t xml:space="preserve">silica </w:t>
      </w:r>
      <w:r w:rsidRPr="006C4B79">
        <w:t>reactivity</w:t>
      </w:r>
      <w:r w:rsidR="00F278E8">
        <w:t xml:space="preserve"> (ASR)</w:t>
      </w:r>
      <w:r w:rsidRPr="006C4B79">
        <w:t>.</w:t>
      </w:r>
      <w:r w:rsidR="00F278E8">
        <w:t xml:space="preserve">  ASR must be tested per ASTM C1567 with 14-day mortar bar expansion not exceeding 0.08%.  Documentation of ASR mitigation must be included with the concrete mix design submittal inc</w:t>
      </w:r>
      <w:r w:rsidR="009C7B86">
        <w:t>luding test results</w:t>
      </w:r>
      <w:r w:rsidR="00F278E8">
        <w:t>.</w:t>
      </w:r>
    </w:p>
    <w:p w14:paraId="64A78E8E" w14:textId="77777777" w:rsidR="003F2773" w:rsidRPr="006C4B79" w:rsidRDefault="003F2773" w:rsidP="003F2773">
      <w:pPr>
        <w:pStyle w:val="ListParagraph"/>
        <w:numPr>
          <w:ilvl w:val="0"/>
          <w:numId w:val="29"/>
        </w:numPr>
      </w:pPr>
      <w:r w:rsidRPr="006C4B79">
        <w:t>Cast</w:t>
      </w:r>
      <w:r>
        <w:t xml:space="preserve"> </w:t>
      </w:r>
      <w:r w:rsidRPr="006C4B79">
        <w:t>in</w:t>
      </w:r>
      <w:r>
        <w:t xml:space="preserve"> </w:t>
      </w:r>
      <w:r w:rsidRPr="006C4B79">
        <w:t>Place</w:t>
      </w:r>
      <w:r>
        <w:t xml:space="preserve"> </w:t>
      </w:r>
      <w:r w:rsidRPr="006C4B79">
        <w:t>Installation</w:t>
      </w:r>
      <w:r>
        <w:t xml:space="preserve"> </w:t>
      </w:r>
      <w:r w:rsidRPr="006C4B79">
        <w:t>Documentation:</w:t>
      </w:r>
      <w:r>
        <w:t xml:space="preserve">  </w:t>
      </w:r>
      <w:r w:rsidRPr="006C4B79">
        <w:t>Proposed</w:t>
      </w:r>
      <w:r>
        <w:t xml:space="preserve"> </w:t>
      </w:r>
      <w:r w:rsidRPr="006C4B79">
        <w:t>methods</w:t>
      </w:r>
      <w:r>
        <w:t xml:space="preserve"> </w:t>
      </w:r>
      <w:r w:rsidRPr="006C4B79">
        <w:t>for</w:t>
      </w:r>
      <w:r>
        <w:t xml:space="preserve"> </w:t>
      </w:r>
      <w:r w:rsidRPr="006C4B79">
        <w:t>controlling</w:t>
      </w:r>
      <w:r>
        <w:t xml:space="preserve"> </w:t>
      </w:r>
      <w:r w:rsidRPr="006C4B79">
        <w:t>concrete</w:t>
      </w:r>
      <w:r>
        <w:t xml:space="preserve"> </w:t>
      </w:r>
      <w:r w:rsidRPr="006C4B79">
        <w:t>temperature</w:t>
      </w:r>
      <w:r>
        <w:t xml:space="preserve"> </w:t>
      </w:r>
      <w:r w:rsidRPr="006C4B79">
        <w:t>and</w:t>
      </w:r>
      <w:r>
        <w:t xml:space="preserve"> </w:t>
      </w:r>
      <w:r w:rsidRPr="006C4B79">
        <w:t>plans</w:t>
      </w:r>
      <w:r>
        <w:t xml:space="preserve"> </w:t>
      </w:r>
      <w:r w:rsidRPr="006C4B79">
        <w:t>for</w:t>
      </w:r>
      <w:r>
        <w:t xml:space="preserve"> </w:t>
      </w:r>
      <w:r w:rsidRPr="006C4B79">
        <w:t>placing</w:t>
      </w:r>
      <w:r>
        <w:t xml:space="preserve"> </w:t>
      </w:r>
      <w:r w:rsidRPr="006C4B79">
        <w:t>concrete</w:t>
      </w:r>
      <w:r>
        <w:t xml:space="preserve"> </w:t>
      </w:r>
      <w:r w:rsidRPr="006C4B79">
        <w:t>considering</w:t>
      </w:r>
      <w:r>
        <w:t xml:space="preserve"> </w:t>
      </w:r>
      <w:r w:rsidRPr="006C4B79">
        <w:t>sun,</w:t>
      </w:r>
      <w:r>
        <w:t xml:space="preserve"> </w:t>
      </w:r>
      <w:r w:rsidRPr="006C4B79">
        <w:t>heat,</w:t>
      </w:r>
      <w:r>
        <w:t xml:space="preserve"> </w:t>
      </w:r>
      <w:r w:rsidRPr="006C4B79">
        <w:t>wind,</w:t>
      </w:r>
      <w:r>
        <w:t xml:space="preserve"> </w:t>
      </w:r>
      <w:r w:rsidRPr="006C4B79">
        <w:t>ambient</w:t>
      </w:r>
      <w:r>
        <w:t xml:space="preserve"> </w:t>
      </w:r>
      <w:r w:rsidRPr="006C4B79">
        <w:t>air</w:t>
      </w:r>
      <w:r>
        <w:t xml:space="preserve"> </w:t>
      </w:r>
      <w:r w:rsidRPr="006C4B79">
        <w:t>temperature</w:t>
      </w:r>
      <w:r>
        <w:t xml:space="preserve"> </w:t>
      </w:r>
      <w:r w:rsidRPr="006C4B79">
        <w:t>or</w:t>
      </w:r>
      <w:r>
        <w:t xml:space="preserve"> </w:t>
      </w:r>
      <w:r w:rsidRPr="006C4B79">
        <w:t>other</w:t>
      </w:r>
      <w:r>
        <w:t xml:space="preserve"> </w:t>
      </w:r>
      <w:r w:rsidRPr="006C4B79">
        <w:t>limitations</w:t>
      </w:r>
      <w:r>
        <w:t xml:space="preserve"> </w:t>
      </w:r>
      <w:r w:rsidRPr="006C4B79">
        <w:t>of</w:t>
      </w:r>
      <w:r>
        <w:t xml:space="preserve"> </w:t>
      </w:r>
      <w:r w:rsidRPr="006C4B79">
        <w:t>facilities</w:t>
      </w:r>
      <w:r>
        <w:t xml:space="preserve"> </w:t>
      </w:r>
      <w:r w:rsidRPr="006C4B79">
        <w:t>that</w:t>
      </w:r>
      <w:r>
        <w:t xml:space="preserve"> </w:t>
      </w:r>
      <w:r w:rsidRPr="006C4B79">
        <w:t>will</w:t>
      </w:r>
      <w:r>
        <w:t xml:space="preserve"> </w:t>
      </w:r>
      <w:r w:rsidRPr="006C4B79">
        <w:t>prevent</w:t>
      </w:r>
      <w:r>
        <w:t xml:space="preserve"> </w:t>
      </w:r>
      <w:r w:rsidRPr="006C4B79">
        <w:t>proper</w:t>
      </w:r>
      <w:r>
        <w:t xml:space="preserve"> </w:t>
      </w:r>
      <w:r w:rsidRPr="006C4B79">
        <w:t>finishing</w:t>
      </w:r>
      <w:r>
        <w:t xml:space="preserve"> </w:t>
      </w:r>
      <w:r w:rsidRPr="006C4B79">
        <w:t>or</w:t>
      </w:r>
      <w:r>
        <w:t xml:space="preserve"> </w:t>
      </w:r>
      <w:r w:rsidRPr="006C4B79">
        <w:t>curing.</w:t>
      </w:r>
      <w:r>
        <w:t xml:space="preserve">  Follow ACI 305R for “Hot Weather Concreting” and/or ACI 306R for “Cold Weather Concreting” as applicable.</w:t>
      </w:r>
    </w:p>
    <w:p w14:paraId="0B14BBC6" w14:textId="77777777" w:rsidR="003F2773" w:rsidRPr="006C4B79" w:rsidRDefault="003F2773" w:rsidP="003F2773">
      <w:pPr>
        <w:pStyle w:val="ListParagraph"/>
        <w:numPr>
          <w:ilvl w:val="0"/>
          <w:numId w:val="29"/>
        </w:numPr>
        <w:rPr>
          <w:rFonts w:cs="Arial"/>
        </w:rPr>
      </w:pPr>
      <w:r w:rsidRPr="006C4B79">
        <w:rPr>
          <w:rFonts w:cs="Arial"/>
        </w:rPr>
        <w:t>Poured</w:t>
      </w:r>
      <w:r>
        <w:rPr>
          <w:rFonts w:cs="Arial"/>
        </w:rPr>
        <w:t xml:space="preserve"> </w:t>
      </w:r>
      <w:r w:rsidRPr="006C4B79">
        <w:rPr>
          <w:rFonts w:cs="Arial"/>
        </w:rPr>
        <w:t>Concrete</w:t>
      </w:r>
      <w:r>
        <w:rPr>
          <w:rFonts w:cs="Arial"/>
        </w:rPr>
        <w:t xml:space="preserve"> </w:t>
      </w:r>
      <w:r w:rsidRPr="006C4B79">
        <w:rPr>
          <w:rFonts w:cs="Arial"/>
        </w:rPr>
        <w:t>Certifications</w:t>
      </w:r>
    </w:p>
    <w:p w14:paraId="35745AC5" w14:textId="77777777" w:rsidR="003F2773" w:rsidRPr="006C4B79" w:rsidRDefault="003F2773" w:rsidP="003F2773">
      <w:pPr>
        <w:pStyle w:val="ListParagraph"/>
        <w:numPr>
          <w:ilvl w:val="0"/>
          <w:numId w:val="32"/>
        </w:numPr>
        <w:ind w:left="1080"/>
      </w:pPr>
      <w:r w:rsidRPr="006C4B79">
        <w:t>Submit</w:t>
      </w:r>
      <w:r>
        <w:t xml:space="preserve"> </w:t>
      </w:r>
      <w:r w:rsidRPr="006C4B79">
        <w:t>with</w:t>
      </w:r>
      <w:r>
        <w:t xml:space="preserve"> </w:t>
      </w:r>
      <w:r w:rsidRPr="006C4B79">
        <w:t>mix</w:t>
      </w:r>
      <w:r>
        <w:t xml:space="preserve"> </w:t>
      </w:r>
      <w:r w:rsidRPr="006C4B79">
        <w:t>design,</w:t>
      </w:r>
      <w:r>
        <w:t xml:space="preserve"> </w:t>
      </w:r>
      <w:r w:rsidRPr="006C4B79">
        <w:t>laboratory</w:t>
      </w:r>
      <w:r>
        <w:t xml:space="preserve"> </w:t>
      </w:r>
      <w:r w:rsidRPr="006C4B79">
        <w:t>test</w:t>
      </w:r>
      <w:r>
        <w:t xml:space="preserve"> </w:t>
      </w:r>
      <w:r w:rsidRPr="006C4B79">
        <w:t>reports</w:t>
      </w:r>
      <w:r>
        <w:t xml:space="preserve"> </w:t>
      </w:r>
      <w:r w:rsidRPr="006C4B79">
        <w:t>and</w:t>
      </w:r>
      <w:r>
        <w:t xml:space="preserve"> </w:t>
      </w:r>
      <w:r w:rsidRPr="006C4B79">
        <w:t>mill</w:t>
      </w:r>
      <w:r>
        <w:t xml:space="preserve"> </w:t>
      </w:r>
      <w:r w:rsidRPr="006C4B79">
        <w:t>or</w:t>
      </w:r>
      <w:r>
        <w:t xml:space="preserve"> </w:t>
      </w:r>
      <w:r w:rsidRPr="006C4B79">
        <w:t>manufacturer’s</w:t>
      </w:r>
      <w:r>
        <w:t xml:space="preserve"> </w:t>
      </w:r>
      <w:r w:rsidRPr="006C4B79">
        <w:t>certificates</w:t>
      </w:r>
      <w:r>
        <w:t xml:space="preserve"> </w:t>
      </w:r>
      <w:r w:rsidRPr="006C4B79">
        <w:t>verifying</w:t>
      </w:r>
      <w:r>
        <w:t xml:space="preserve"> </w:t>
      </w:r>
      <w:r w:rsidRPr="006C4B79">
        <w:t>that</w:t>
      </w:r>
      <w:r>
        <w:t xml:space="preserve"> </w:t>
      </w:r>
      <w:r w:rsidRPr="006C4B79">
        <w:t>ingredients</w:t>
      </w:r>
      <w:r>
        <w:t xml:space="preserve"> </w:t>
      </w:r>
      <w:r w:rsidRPr="006C4B79">
        <w:t>conform</w:t>
      </w:r>
      <w:r>
        <w:t xml:space="preserve"> </w:t>
      </w:r>
      <w:r w:rsidRPr="006C4B79">
        <w:t>to</w:t>
      </w:r>
      <w:r>
        <w:t xml:space="preserve"> </w:t>
      </w:r>
      <w:r w:rsidRPr="006C4B79">
        <w:t>specified</w:t>
      </w:r>
      <w:r>
        <w:t xml:space="preserve"> </w:t>
      </w:r>
      <w:r w:rsidRPr="006C4B79">
        <w:t>requirements.</w:t>
      </w:r>
      <w:r>
        <w:t xml:space="preserve">  </w:t>
      </w:r>
      <w:r w:rsidRPr="006C4B79">
        <w:t>Use</w:t>
      </w:r>
      <w:r>
        <w:t xml:space="preserve"> </w:t>
      </w:r>
      <w:r w:rsidRPr="006C4B79">
        <w:t>ingredients</w:t>
      </w:r>
      <w:r>
        <w:t xml:space="preserve"> </w:t>
      </w:r>
      <w:r w:rsidRPr="006C4B79">
        <w:t>in</w:t>
      </w:r>
      <w:r>
        <w:t xml:space="preserve"> </w:t>
      </w:r>
      <w:r w:rsidRPr="006C4B79">
        <w:t>design</w:t>
      </w:r>
      <w:r>
        <w:t xml:space="preserve"> </w:t>
      </w:r>
      <w:r w:rsidRPr="006C4B79">
        <w:t>mix</w:t>
      </w:r>
      <w:r>
        <w:t xml:space="preserve"> </w:t>
      </w:r>
      <w:r w:rsidRPr="006C4B79">
        <w:t>which</w:t>
      </w:r>
      <w:r>
        <w:t xml:space="preserve"> </w:t>
      </w:r>
      <w:r w:rsidRPr="006C4B79">
        <w:t>are</w:t>
      </w:r>
      <w:r>
        <w:t xml:space="preserve"> </w:t>
      </w:r>
      <w:r w:rsidRPr="006C4B79">
        <w:t>representative</w:t>
      </w:r>
      <w:r>
        <w:t xml:space="preserve"> </w:t>
      </w:r>
      <w:r w:rsidRPr="006C4B79">
        <w:t>samples</w:t>
      </w:r>
      <w:r>
        <w:t xml:space="preserve"> </w:t>
      </w:r>
      <w:r w:rsidRPr="006C4B79">
        <w:t>of</w:t>
      </w:r>
      <w:r>
        <w:t xml:space="preserve"> </w:t>
      </w:r>
      <w:r w:rsidRPr="006C4B79">
        <w:t>materials</w:t>
      </w:r>
      <w:r>
        <w:t xml:space="preserve"> </w:t>
      </w:r>
      <w:r w:rsidRPr="006C4B79">
        <w:t>to</w:t>
      </w:r>
      <w:r>
        <w:t xml:space="preserve"> </w:t>
      </w:r>
      <w:r w:rsidRPr="006C4B79">
        <w:t>be</w:t>
      </w:r>
      <w:r>
        <w:t xml:space="preserve"> </w:t>
      </w:r>
      <w:r w:rsidRPr="006C4B79">
        <w:t>used</w:t>
      </w:r>
      <w:r>
        <w:t xml:space="preserve"> </w:t>
      </w:r>
      <w:r w:rsidRPr="006C4B79">
        <w:t>in</w:t>
      </w:r>
      <w:r>
        <w:t xml:space="preserve"> </w:t>
      </w:r>
      <w:r w:rsidRPr="006C4B79">
        <w:t>the</w:t>
      </w:r>
      <w:r>
        <w:t xml:space="preserve"> </w:t>
      </w:r>
      <w:r w:rsidRPr="006C4B79">
        <w:t>work.</w:t>
      </w:r>
    </w:p>
    <w:p w14:paraId="4BCB081D" w14:textId="77777777" w:rsidR="003F2773" w:rsidRPr="006C4B79" w:rsidRDefault="003F2773" w:rsidP="003F2773">
      <w:pPr>
        <w:pStyle w:val="ListParagraph"/>
        <w:numPr>
          <w:ilvl w:val="0"/>
          <w:numId w:val="32"/>
        </w:numPr>
        <w:ind w:left="1080"/>
      </w:pPr>
      <w:r w:rsidRPr="006C4B79">
        <w:t>Submit</w:t>
      </w:r>
      <w:r>
        <w:t xml:space="preserve"> </w:t>
      </w:r>
      <w:r w:rsidRPr="006C4B79">
        <w:t>test</w:t>
      </w:r>
      <w:r>
        <w:t xml:space="preserve"> </w:t>
      </w:r>
      <w:r w:rsidRPr="006C4B79">
        <w:t>results</w:t>
      </w:r>
      <w:r>
        <w:t xml:space="preserve"> </w:t>
      </w:r>
      <w:r w:rsidRPr="006C4B79">
        <w:t>whenever</w:t>
      </w:r>
      <w:r>
        <w:t xml:space="preserve"> </w:t>
      </w:r>
      <w:r w:rsidRPr="006C4B79">
        <w:t>the</w:t>
      </w:r>
      <w:r>
        <w:t xml:space="preserve"> </w:t>
      </w:r>
      <w:r w:rsidRPr="006C4B79">
        <w:t>aggregates,</w:t>
      </w:r>
      <w:r>
        <w:t xml:space="preserve"> </w:t>
      </w:r>
      <w:r w:rsidRPr="006C4B79">
        <w:t>cement</w:t>
      </w:r>
      <w:r>
        <w:t xml:space="preserve"> </w:t>
      </w:r>
      <w:r w:rsidRPr="006C4B79">
        <w:t>or</w:t>
      </w:r>
      <w:r>
        <w:t xml:space="preserve"> </w:t>
      </w:r>
      <w:r w:rsidRPr="006C4B79">
        <w:t>other</w:t>
      </w:r>
      <w:r>
        <w:t xml:space="preserve"> </w:t>
      </w:r>
      <w:r w:rsidRPr="006C4B79">
        <w:t>additives</w:t>
      </w:r>
      <w:r>
        <w:t xml:space="preserve"> </w:t>
      </w:r>
      <w:r w:rsidRPr="006C4B79">
        <w:t>to</w:t>
      </w:r>
      <w:r>
        <w:t xml:space="preserve"> </w:t>
      </w:r>
      <w:r w:rsidRPr="006C4B79">
        <w:t>be</w:t>
      </w:r>
      <w:r>
        <w:t xml:space="preserve"> </w:t>
      </w:r>
      <w:r w:rsidRPr="006C4B79">
        <w:t>used</w:t>
      </w:r>
      <w:r>
        <w:t xml:space="preserve"> </w:t>
      </w:r>
      <w:r w:rsidRPr="006C4B79">
        <w:t>in</w:t>
      </w:r>
      <w:r>
        <w:t xml:space="preserve"> </w:t>
      </w:r>
      <w:r w:rsidRPr="006C4B79">
        <w:t>the</w:t>
      </w:r>
      <w:r>
        <w:t xml:space="preserve"> </w:t>
      </w:r>
      <w:r w:rsidRPr="006C4B79">
        <w:t>concrete</w:t>
      </w:r>
      <w:r>
        <w:t xml:space="preserve"> </w:t>
      </w:r>
      <w:r w:rsidRPr="006C4B79">
        <w:t>come</w:t>
      </w:r>
      <w:r>
        <w:t xml:space="preserve"> </w:t>
      </w:r>
      <w:r w:rsidRPr="006C4B79">
        <w:t>from</w:t>
      </w:r>
      <w:r>
        <w:t xml:space="preserve"> </w:t>
      </w:r>
      <w:r w:rsidRPr="006C4B79">
        <w:t>a</w:t>
      </w:r>
      <w:r>
        <w:t xml:space="preserve"> </w:t>
      </w:r>
      <w:r w:rsidRPr="006C4B79">
        <w:t>different</w:t>
      </w:r>
      <w:r>
        <w:t xml:space="preserve"> </w:t>
      </w:r>
      <w:r w:rsidRPr="006C4B79">
        <w:t>lot,</w:t>
      </w:r>
      <w:r>
        <w:t xml:space="preserve"> </w:t>
      </w:r>
      <w:r w:rsidRPr="006C4B79">
        <w:t>source,</w:t>
      </w:r>
      <w:r>
        <w:t xml:space="preserve"> </w:t>
      </w:r>
      <w:r w:rsidRPr="006C4B79">
        <w:t>other</w:t>
      </w:r>
      <w:r>
        <w:t xml:space="preserve"> </w:t>
      </w:r>
      <w:r w:rsidRPr="006C4B79">
        <w:t>area</w:t>
      </w:r>
      <w:r>
        <w:t xml:space="preserve"> </w:t>
      </w:r>
      <w:r w:rsidRPr="006C4B79">
        <w:t>of</w:t>
      </w:r>
      <w:r>
        <w:t xml:space="preserve"> </w:t>
      </w:r>
      <w:r w:rsidRPr="006C4B79">
        <w:t>quarry,</w:t>
      </w:r>
      <w:r>
        <w:t xml:space="preserve"> </w:t>
      </w:r>
      <w:r w:rsidRPr="006C4B79">
        <w:t>different</w:t>
      </w:r>
      <w:r>
        <w:t xml:space="preserve"> </w:t>
      </w:r>
      <w:r w:rsidRPr="006C4B79">
        <w:t>quarry</w:t>
      </w:r>
      <w:r>
        <w:t xml:space="preserve"> </w:t>
      </w:r>
      <w:r w:rsidRPr="006C4B79">
        <w:t>or</w:t>
      </w:r>
      <w:r>
        <w:t xml:space="preserve"> </w:t>
      </w:r>
      <w:r w:rsidRPr="006C4B79">
        <w:t>from</w:t>
      </w:r>
      <w:r>
        <w:t xml:space="preserve"> </w:t>
      </w:r>
      <w:r w:rsidRPr="006C4B79">
        <w:lastRenderedPageBreak/>
        <w:t>other</w:t>
      </w:r>
      <w:r>
        <w:t xml:space="preserve"> </w:t>
      </w:r>
      <w:r w:rsidRPr="006C4B79">
        <w:t>than</w:t>
      </w:r>
      <w:r>
        <w:t xml:space="preserve"> </w:t>
      </w:r>
      <w:r w:rsidRPr="006C4B79">
        <w:t>the</w:t>
      </w:r>
      <w:r>
        <w:t xml:space="preserve"> </w:t>
      </w:r>
      <w:r w:rsidRPr="006C4B79">
        <w:t>representative</w:t>
      </w:r>
      <w:r>
        <w:t xml:space="preserve"> </w:t>
      </w:r>
      <w:r w:rsidRPr="006C4B79">
        <w:t>stockpile</w:t>
      </w:r>
      <w:r>
        <w:t xml:space="preserve"> </w:t>
      </w:r>
      <w:r w:rsidRPr="006C4B79">
        <w:t>or</w:t>
      </w:r>
      <w:r>
        <w:t xml:space="preserve"> </w:t>
      </w:r>
      <w:r w:rsidRPr="006C4B79">
        <w:t>batch</w:t>
      </w:r>
      <w:r>
        <w:t xml:space="preserve"> </w:t>
      </w:r>
      <w:r w:rsidRPr="006C4B79">
        <w:t>from</w:t>
      </w:r>
      <w:r>
        <w:t xml:space="preserve"> </w:t>
      </w:r>
      <w:r w:rsidRPr="006C4B79">
        <w:t>which</w:t>
      </w:r>
      <w:r>
        <w:t xml:space="preserve"> </w:t>
      </w:r>
      <w:r w:rsidRPr="006C4B79">
        <w:t>the</w:t>
      </w:r>
      <w:r>
        <w:t xml:space="preserve"> </w:t>
      </w:r>
      <w:r w:rsidRPr="006C4B79">
        <w:t>original</w:t>
      </w:r>
      <w:r>
        <w:t xml:space="preserve"> </w:t>
      </w:r>
      <w:r w:rsidRPr="006C4B79">
        <w:t>material</w:t>
      </w:r>
      <w:r>
        <w:t xml:space="preserve"> </w:t>
      </w:r>
      <w:r w:rsidRPr="006C4B79">
        <w:t>was</w:t>
      </w:r>
      <w:r>
        <w:t xml:space="preserve"> </w:t>
      </w:r>
      <w:r w:rsidRPr="006C4B79">
        <w:t>tested</w:t>
      </w:r>
      <w:r>
        <w:t xml:space="preserve"> </w:t>
      </w:r>
      <w:r w:rsidRPr="006C4B79">
        <w:t>and</w:t>
      </w:r>
      <w:r>
        <w:t xml:space="preserve"> </w:t>
      </w:r>
      <w:r w:rsidRPr="006C4B79">
        <w:t>approved.</w:t>
      </w:r>
    </w:p>
    <w:p w14:paraId="4703247D" w14:textId="77777777" w:rsidR="003F2773" w:rsidRPr="006C4B79" w:rsidRDefault="003F2773" w:rsidP="003F2773">
      <w:pPr>
        <w:pStyle w:val="ListParagraph"/>
        <w:numPr>
          <w:ilvl w:val="0"/>
          <w:numId w:val="32"/>
        </w:numPr>
        <w:ind w:left="1080"/>
      </w:pPr>
      <w:r w:rsidRPr="006C4B79">
        <w:t>If</w:t>
      </w:r>
      <w:r>
        <w:t xml:space="preserve"> </w:t>
      </w:r>
      <w:r w:rsidRPr="006C4B79">
        <w:t>the</w:t>
      </w:r>
      <w:r>
        <w:t xml:space="preserve"> </w:t>
      </w:r>
      <w:r w:rsidRPr="006C4B79">
        <w:t>source,</w:t>
      </w:r>
      <w:r>
        <w:t xml:space="preserve"> </w:t>
      </w:r>
      <w:r w:rsidRPr="006C4B79">
        <w:t>brand</w:t>
      </w:r>
      <w:r>
        <w:t xml:space="preserve"> </w:t>
      </w:r>
      <w:r w:rsidRPr="006C4B79">
        <w:t>or</w:t>
      </w:r>
      <w:r>
        <w:t xml:space="preserve"> </w:t>
      </w:r>
      <w:r w:rsidRPr="006C4B79">
        <w:t>characteristic</w:t>
      </w:r>
      <w:r>
        <w:t xml:space="preserve"> </w:t>
      </w:r>
      <w:r w:rsidRPr="006C4B79">
        <w:t>properties</w:t>
      </w:r>
      <w:r>
        <w:t xml:space="preserve"> </w:t>
      </w:r>
      <w:r w:rsidRPr="006C4B79">
        <w:t>of</w:t>
      </w:r>
      <w:r>
        <w:t xml:space="preserve"> </w:t>
      </w:r>
      <w:r w:rsidRPr="006C4B79">
        <w:t>ingredients</w:t>
      </w:r>
      <w:r>
        <w:t xml:space="preserve"> </w:t>
      </w:r>
      <w:r w:rsidRPr="006C4B79">
        <w:t>need</w:t>
      </w:r>
      <w:r>
        <w:t xml:space="preserve"> </w:t>
      </w:r>
      <w:r w:rsidRPr="006C4B79">
        <w:t>to</w:t>
      </w:r>
      <w:r>
        <w:t xml:space="preserve"> </w:t>
      </w:r>
      <w:r w:rsidRPr="006C4B79">
        <w:t>be</w:t>
      </w:r>
      <w:r>
        <w:t xml:space="preserve"> </w:t>
      </w:r>
      <w:r w:rsidRPr="006C4B79">
        <w:t>revised</w:t>
      </w:r>
      <w:r>
        <w:t xml:space="preserve"> </w:t>
      </w:r>
      <w:r w:rsidRPr="006C4B79">
        <w:t>during</w:t>
      </w:r>
      <w:r>
        <w:t xml:space="preserve"> </w:t>
      </w:r>
      <w:r w:rsidRPr="006C4B79">
        <w:t>the</w:t>
      </w:r>
      <w:r>
        <w:t xml:space="preserve"> </w:t>
      </w:r>
      <w:r w:rsidRPr="006C4B79">
        <w:t>term</w:t>
      </w:r>
      <w:r>
        <w:t xml:space="preserve"> </w:t>
      </w:r>
      <w:r w:rsidRPr="006C4B79">
        <w:t>of</w:t>
      </w:r>
      <w:r>
        <w:t xml:space="preserve"> </w:t>
      </w:r>
      <w:r w:rsidRPr="006C4B79">
        <w:t>the</w:t>
      </w:r>
      <w:r>
        <w:t xml:space="preserve"> </w:t>
      </w:r>
      <w:r w:rsidRPr="006C4B79">
        <w:t>Contract,</w:t>
      </w:r>
      <w:r>
        <w:t xml:space="preserve"> </w:t>
      </w:r>
      <w:r w:rsidRPr="006C4B79">
        <w:t>submit</w:t>
      </w:r>
      <w:r>
        <w:t xml:space="preserve"> </w:t>
      </w:r>
      <w:r w:rsidRPr="006C4B79">
        <w:t>revised</w:t>
      </w:r>
      <w:r>
        <w:t xml:space="preserve"> </w:t>
      </w:r>
      <w:r w:rsidRPr="006C4B79">
        <w:t>laboratory-mix</w:t>
      </w:r>
      <w:r>
        <w:t xml:space="preserve"> </w:t>
      </w:r>
      <w:r w:rsidRPr="006C4B79">
        <w:t>report</w:t>
      </w:r>
      <w:r>
        <w:t xml:space="preserve"> </w:t>
      </w:r>
      <w:r w:rsidRPr="006C4B79">
        <w:t>in</w:t>
      </w:r>
      <w:r>
        <w:t xml:space="preserve"> </w:t>
      </w:r>
      <w:r w:rsidRPr="006C4B79">
        <w:t>accordance</w:t>
      </w:r>
      <w:r>
        <w:t xml:space="preserve"> </w:t>
      </w:r>
      <w:r w:rsidRPr="006C4B79">
        <w:t>with</w:t>
      </w:r>
      <w:r>
        <w:t xml:space="preserve"> </w:t>
      </w:r>
      <w:r w:rsidRPr="006C4B79">
        <w:t>procedures</w:t>
      </w:r>
      <w:r>
        <w:t xml:space="preserve"> </w:t>
      </w:r>
      <w:r w:rsidRPr="006C4B79">
        <w:t>specified</w:t>
      </w:r>
      <w:r>
        <w:t xml:space="preserve"> </w:t>
      </w:r>
      <w:r w:rsidRPr="006C4B79">
        <w:t>for</w:t>
      </w:r>
      <w:r>
        <w:t xml:space="preserve"> </w:t>
      </w:r>
      <w:r w:rsidRPr="006C4B79">
        <w:t>original</w:t>
      </w:r>
      <w:r>
        <w:t xml:space="preserve"> </w:t>
      </w:r>
      <w:r w:rsidRPr="006C4B79">
        <w:t>mix</w:t>
      </w:r>
      <w:r>
        <w:t xml:space="preserve"> </w:t>
      </w:r>
      <w:r w:rsidRPr="006C4B79">
        <w:t>design.</w:t>
      </w:r>
    </w:p>
    <w:p w14:paraId="5E9BB516" w14:textId="77777777" w:rsidR="003F2773" w:rsidRPr="006C4B79" w:rsidRDefault="003F2773" w:rsidP="003F2773">
      <w:pPr>
        <w:pStyle w:val="ListParagraph"/>
        <w:numPr>
          <w:ilvl w:val="0"/>
          <w:numId w:val="29"/>
        </w:numPr>
      </w:pPr>
      <w:r w:rsidRPr="006C4B79">
        <w:t>Concrete</w:t>
      </w:r>
      <w:r>
        <w:t xml:space="preserve"> </w:t>
      </w:r>
      <w:r w:rsidRPr="006C4B79">
        <w:t>Batch</w:t>
      </w:r>
      <w:r>
        <w:t xml:space="preserve"> </w:t>
      </w:r>
      <w:r w:rsidRPr="006C4B79">
        <w:t>tickets:</w:t>
      </w:r>
      <w:r>
        <w:t xml:space="preserve">  </w:t>
      </w:r>
      <w:r w:rsidRPr="006C4B79">
        <w:t>Before</w:t>
      </w:r>
      <w:r>
        <w:t xml:space="preserve"> </w:t>
      </w:r>
      <w:r w:rsidRPr="006C4B79">
        <w:t>unloading</w:t>
      </w:r>
      <w:r>
        <w:t xml:space="preserve"> </w:t>
      </w:r>
      <w:r w:rsidRPr="006C4B79">
        <w:t>at</w:t>
      </w:r>
      <w:r>
        <w:t xml:space="preserve"> </w:t>
      </w:r>
      <w:r w:rsidRPr="006C4B79">
        <w:t>the</w:t>
      </w:r>
      <w:r>
        <w:t xml:space="preserve"> </w:t>
      </w:r>
      <w:r w:rsidRPr="006C4B79">
        <w:t>site,</w:t>
      </w:r>
      <w:r>
        <w:t xml:space="preserve"> </w:t>
      </w:r>
      <w:r w:rsidRPr="006C4B79">
        <w:t>submit</w:t>
      </w:r>
      <w:r>
        <w:t xml:space="preserve"> </w:t>
      </w:r>
      <w:r w:rsidRPr="006C4B79">
        <w:t>certification</w:t>
      </w:r>
      <w:r>
        <w:t xml:space="preserve"> </w:t>
      </w:r>
      <w:r w:rsidRPr="006C4B79">
        <w:t>or</w:t>
      </w:r>
      <w:r>
        <w:t xml:space="preserve"> </w:t>
      </w:r>
      <w:r w:rsidRPr="006C4B79">
        <w:t>delivery</w:t>
      </w:r>
      <w:r>
        <w:t xml:space="preserve"> </w:t>
      </w:r>
      <w:r w:rsidRPr="006C4B79">
        <w:t>ticket</w:t>
      </w:r>
      <w:r>
        <w:t xml:space="preserve"> </w:t>
      </w:r>
      <w:r w:rsidRPr="006C4B79">
        <w:t>from</w:t>
      </w:r>
      <w:r>
        <w:t xml:space="preserve"> </w:t>
      </w:r>
      <w:r w:rsidRPr="006C4B79">
        <w:t>concrete</w:t>
      </w:r>
      <w:r>
        <w:t xml:space="preserve"> </w:t>
      </w:r>
      <w:r w:rsidRPr="006C4B79">
        <w:t>supplier</w:t>
      </w:r>
      <w:r>
        <w:t xml:space="preserve"> </w:t>
      </w:r>
      <w:r w:rsidRPr="006C4B79">
        <w:t>with</w:t>
      </w:r>
      <w:r>
        <w:t xml:space="preserve"> </w:t>
      </w:r>
      <w:r w:rsidRPr="006C4B79">
        <w:t>each</w:t>
      </w:r>
      <w:r>
        <w:t xml:space="preserve"> </w:t>
      </w:r>
      <w:r w:rsidRPr="006C4B79">
        <w:t>batch</w:t>
      </w:r>
      <w:r>
        <w:t xml:space="preserve"> </w:t>
      </w:r>
      <w:r w:rsidRPr="006C4B79">
        <w:t>delivered</w:t>
      </w:r>
      <w:r>
        <w:t xml:space="preserve"> </w:t>
      </w:r>
      <w:r w:rsidRPr="006C4B79">
        <w:t>to</w:t>
      </w:r>
      <w:r>
        <w:t xml:space="preserve"> </w:t>
      </w:r>
      <w:r w:rsidRPr="006C4B79">
        <w:t>the</w:t>
      </w:r>
      <w:r>
        <w:t xml:space="preserve"> </w:t>
      </w:r>
      <w:r w:rsidRPr="006C4B79">
        <w:t>site</w:t>
      </w:r>
      <w:r>
        <w:t xml:space="preserve"> </w:t>
      </w:r>
      <w:r w:rsidRPr="006C4B79">
        <w:t>bearing</w:t>
      </w:r>
      <w:r>
        <w:t xml:space="preserve"> </w:t>
      </w:r>
      <w:r w:rsidRPr="006C4B79">
        <w:t>the</w:t>
      </w:r>
      <w:r>
        <w:t xml:space="preserve"> </w:t>
      </w:r>
      <w:r w:rsidRPr="006C4B79">
        <w:t>following</w:t>
      </w:r>
      <w:r>
        <w:t xml:space="preserve"> </w:t>
      </w:r>
      <w:r w:rsidRPr="006C4B79">
        <w:t>information:</w:t>
      </w:r>
    </w:p>
    <w:p w14:paraId="167EF97E" w14:textId="77777777" w:rsidR="003F2773" w:rsidRPr="006C4B79" w:rsidRDefault="003F2773" w:rsidP="003F2773">
      <w:pPr>
        <w:pStyle w:val="ListParagraph"/>
        <w:numPr>
          <w:ilvl w:val="0"/>
          <w:numId w:val="33"/>
        </w:numPr>
        <w:ind w:left="1080"/>
      </w:pPr>
      <w:r w:rsidRPr="006C4B79">
        <w:t>Name</w:t>
      </w:r>
      <w:r>
        <w:t xml:space="preserve"> </w:t>
      </w:r>
      <w:r w:rsidRPr="006C4B79">
        <w:t>of</w:t>
      </w:r>
      <w:r>
        <w:t xml:space="preserve"> </w:t>
      </w:r>
      <w:r w:rsidRPr="006C4B79">
        <w:t>supplier</w:t>
      </w:r>
    </w:p>
    <w:p w14:paraId="20360ADA" w14:textId="77777777" w:rsidR="003F2773" w:rsidRPr="006C4B79" w:rsidRDefault="003F2773" w:rsidP="003F2773">
      <w:pPr>
        <w:pStyle w:val="ListParagraph"/>
        <w:numPr>
          <w:ilvl w:val="0"/>
          <w:numId w:val="33"/>
        </w:numPr>
        <w:ind w:left="1080"/>
      </w:pPr>
      <w:r w:rsidRPr="006C4B79">
        <w:t>Name</w:t>
      </w:r>
      <w:r>
        <w:t xml:space="preserve"> </w:t>
      </w:r>
      <w:r w:rsidRPr="006C4B79">
        <w:t>of</w:t>
      </w:r>
      <w:r>
        <w:t xml:space="preserve"> </w:t>
      </w:r>
      <w:r w:rsidRPr="006C4B79">
        <w:t>batching</w:t>
      </w:r>
      <w:r>
        <w:t xml:space="preserve"> </w:t>
      </w:r>
      <w:r w:rsidRPr="006C4B79">
        <w:t>plant</w:t>
      </w:r>
      <w:r>
        <w:t xml:space="preserve"> </w:t>
      </w:r>
      <w:r w:rsidRPr="006C4B79">
        <w:t>and</w:t>
      </w:r>
      <w:r>
        <w:t xml:space="preserve"> </w:t>
      </w:r>
      <w:r w:rsidRPr="006C4B79">
        <w:t>location</w:t>
      </w:r>
    </w:p>
    <w:p w14:paraId="544B09E3" w14:textId="77777777" w:rsidR="003F2773" w:rsidRPr="006C4B79" w:rsidRDefault="003F2773" w:rsidP="003F2773">
      <w:pPr>
        <w:pStyle w:val="ListParagraph"/>
        <w:numPr>
          <w:ilvl w:val="0"/>
          <w:numId w:val="33"/>
        </w:numPr>
        <w:ind w:left="1080"/>
      </w:pPr>
      <w:r w:rsidRPr="006C4B79">
        <w:t>Series</w:t>
      </w:r>
      <w:r>
        <w:t xml:space="preserve"> </w:t>
      </w:r>
      <w:r w:rsidRPr="006C4B79">
        <w:t>number</w:t>
      </w:r>
      <w:r>
        <w:t xml:space="preserve"> </w:t>
      </w:r>
      <w:r w:rsidRPr="006C4B79">
        <w:t>of</w:t>
      </w:r>
      <w:r>
        <w:t xml:space="preserve"> </w:t>
      </w:r>
      <w:r w:rsidRPr="006C4B79">
        <w:t>ticket</w:t>
      </w:r>
    </w:p>
    <w:p w14:paraId="5DC7283F" w14:textId="77777777" w:rsidR="003F2773" w:rsidRPr="006C4B79" w:rsidRDefault="003F2773" w:rsidP="003F2773">
      <w:pPr>
        <w:pStyle w:val="ListParagraph"/>
        <w:numPr>
          <w:ilvl w:val="0"/>
          <w:numId w:val="33"/>
        </w:numPr>
        <w:ind w:left="1080"/>
      </w:pPr>
      <w:r w:rsidRPr="006C4B79">
        <w:t>Date</w:t>
      </w:r>
    </w:p>
    <w:p w14:paraId="3C5FF079" w14:textId="77777777" w:rsidR="003F2773" w:rsidRPr="006C4B79" w:rsidRDefault="003F2773" w:rsidP="003F2773">
      <w:pPr>
        <w:pStyle w:val="ListParagraph"/>
        <w:numPr>
          <w:ilvl w:val="0"/>
          <w:numId w:val="33"/>
        </w:numPr>
        <w:ind w:left="1080"/>
      </w:pPr>
      <w:r w:rsidRPr="006C4B79">
        <w:t>Truck</w:t>
      </w:r>
      <w:r>
        <w:t xml:space="preserve"> </w:t>
      </w:r>
      <w:r w:rsidRPr="006C4B79">
        <w:t>number</w:t>
      </w:r>
    </w:p>
    <w:p w14:paraId="479927E6" w14:textId="77777777" w:rsidR="003F2773" w:rsidRPr="006C4B79" w:rsidRDefault="003F2773" w:rsidP="003F2773">
      <w:pPr>
        <w:pStyle w:val="ListParagraph"/>
        <w:numPr>
          <w:ilvl w:val="0"/>
          <w:numId w:val="33"/>
        </w:numPr>
        <w:ind w:left="1080"/>
      </w:pPr>
      <w:r w:rsidRPr="006C4B79">
        <w:t>Specific</w:t>
      </w:r>
      <w:r>
        <w:t xml:space="preserve"> </w:t>
      </w:r>
      <w:r w:rsidRPr="006C4B79">
        <w:t>job</w:t>
      </w:r>
      <w:r>
        <w:t xml:space="preserve"> </w:t>
      </w:r>
      <w:r w:rsidRPr="006C4B79">
        <w:t>designation:</w:t>
      </w:r>
      <w:r>
        <w:t xml:space="preserve">  </w:t>
      </w:r>
      <w:r w:rsidRPr="006C4B79">
        <w:t>contract</w:t>
      </w:r>
      <w:r>
        <w:t xml:space="preserve"> </w:t>
      </w:r>
      <w:r w:rsidRPr="006C4B79">
        <w:t>number</w:t>
      </w:r>
      <w:r>
        <w:t xml:space="preserve"> </w:t>
      </w:r>
      <w:r w:rsidRPr="006C4B79">
        <w:t>and</w:t>
      </w:r>
      <w:r>
        <w:t xml:space="preserve"> </w:t>
      </w:r>
      <w:r w:rsidRPr="006C4B79">
        <w:t>location</w:t>
      </w:r>
    </w:p>
    <w:p w14:paraId="599C8981" w14:textId="77777777" w:rsidR="003F2773" w:rsidRPr="006C4B79" w:rsidRDefault="003F2773" w:rsidP="003F2773">
      <w:pPr>
        <w:pStyle w:val="ListParagraph"/>
        <w:numPr>
          <w:ilvl w:val="0"/>
          <w:numId w:val="33"/>
        </w:numPr>
        <w:ind w:left="1080"/>
      </w:pPr>
      <w:r w:rsidRPr="006C4B79">
        <w:t>Volume</w:t>
      </w:r>
      <w:r>
        <w:t xml:space="preserve"> </w:t>
      </w:r>
      <w:r w:rsidRPr="006C4B79">
        <w:t>of</w:t>
      </w:r>
      <w:r>
        <w:t xml:space="preserve"> </w:t>
      </w:r>
      <w:r w:rsidRPr="006C4B79">
        <w:t>concrete</w:t>
      </w:r>
      <w:r>
        <w:t xml:space="preserve"> </w:t>
      </w:r>
      <w:r w:rsidRPr="006C4B79">
        <w:t>in</w:t>
      </w:r>
      <w:r>
        <w:t xml:space="preserve"> </w:t>
      </w:r>
      <w:r w:rsidRPr="006C4B79">
        <w:t>cubic</w:t>
      </w:r>
      <w:r>
        <w:t xml:space="preserve"> </w:t>
      </w:r>
      <w:r w:rsidRPr="006C4B79">
        <w:t>yards</w:t>
      </w:r>
    </w:p>
    <w:p w14:paraId="655409BB" w14:textId="77777777" w:rsidR="003F2773" w:rsidRPr="006C4B79" w:rsidRDefault="003F2773" w:rsidP="003F2773">
      <w:pPr>
        <w:pStyle w:val="ListParagraph"/>
        <w:numPr>
          <w:ilvl w:val="0"/>
          <w:numId w:val="33"/>
        </w:numPr>
        <w:ind w:left="1080"/>
      </w:pPr>
      <w:r w:rsidRPr="006C4B79">
        <w:t>Class</w:t>
      </w:r>
      <w:r>
        <w:t xml:space="preserve"> </w:t>
      </w:r>
      <w:r w:rsidRPr="006C4B79">
        <w:t>and</w:t>
      </w:r>
      <w:r>
        <w:t xml:space="preserve"> </w:t>
      </w:r>
      <w:r w:rsidRPr="006C4B79">
        <w:t>type</w:t>
      </w:r>
      <w:r>
        <w:t xml:space="preserve"> </w:t>
      </w:r>
      <w:r w:rsidRPr="006C4B79">
        <w:t>of</w:t>
      </w:r>
      <w:r>
        <w:t xml:space="preserve"> </w:t>
      </w:r>
      <w:r w:rsidRPr="006C4B79">
        <w:t>concrete</w:t>
      </w:r>
    </w:p>
    <w:p w14:paraId="64062C0A" w14:textId="77777777" w:rsidR="003F2773" w:rsidRPr="006C4B79" w:rsidRDefault="003F2773" w:rsidP="003F2773">
      <w:pPr>
        <w:pStyle w:val="ListParagraph"/>
        <w:numPr>
          <w:ilvl w:val="0"/>
          <w:numId w:val="33"/>
        </w:numPr>
        <w:ind w:left="1080"/>
      </w:pPr>
      <w:r w:rsidRPr="006C4B79">
        <w:t>Time</w:t>
      </w:r>
      <w:r>
        <w:t xml:space="preserve"> </w:t>
      </w:r>
      <w:r w:rsidRPr="006C4B79">
        <w:t>loaded</w:t>
      </w:r>
    </w:p>
    <w:p w14:paraId="5BD4650E" w14:textId="77777777" w:rsidR="003F2773" w:rsidRPr="006C4B79" w:rsidRDefault="003F2773" w:rsidP="003F2773">
      <w:pPr>
        <w:pStyle w:val="ListParagraph"/>
        <w:numPr>
          <w:ilvl w:val="0"/>
          <w:numId w:val="33"/>
        </w:numPr>
        <w:ind w:left="1080"/>
      </w:pPr>
      <w:r w:rsidRPr="006C4B79">
        <w:t>Type</w:t>
      </w:r>
      <w:r>
        <w:t xml:space="preserve"> </w:t>
      </w:r>
      <w:r w:rsidRPr="006C4B79">
        <w:t>and</w:t>
      </w:r>
      <w:r>
        <w:t xml:space="preserve"> </w:t>
      </w:r>
      <w:r w:rsidRPr="006C4B79">
        <w:t>brand</w:t>
      </w:r>
      <w:r>
        <w:t xml:space="preserve"> </w:t>
      </w:r>
      <w:r w:rsidRPr="006C4B79">
        <w:t>of</w:t>
      </w:r>
      <w:r>
        <w:t xml:space="preserve"> </w:t>
      </w:r>
      <w:r w:rsidRPr="006C4B79">
        <w:t>cement</w:t>
      </w:r>
    </w:p>
    <w:p w14:paraId="7E35B9BA" w14:textId="77777777" w:rsidR="003F2773" w:rsidRPr="006C4B79" w:rsidRDefault="003F2773" w:rsidP="003F2773">
      <w:pPr>
        <w:pStyle w:val="ListParagraph"/>
        <w:numPr>
          <w:ilvl w:val="0"/>
          <w:numId w:val="33"/>
        </w:numPr>
        <w:ind w:left="1080"/>
      </w:pPr>
      <w:r w:rsidRPr="006C4B79">
        <w:t>Weight</w:t>
      </w:r>
      <w:r>
        <w:t xml:space="preserve"> </w:t>
      </w:r>
      <w:r w:rsidRPr="006C4B79">
        <w:t>of</w:t>
      </w:r>
      <w:r>
        <w:t xml:space="preserve"> </w:t>
      </w:r>
      <w:r w:rsidRPr="006C4B79">
        <w:t>cement</w:t>
      </w:r>
      <w:r>
        <w:t xml:space="preserve"> </w:t>
      </w:r>
      <w:r w:rsidRPr="006C4B79">
        <w:t>and</w:t>
      </w:r>
      <w:r>
        <w:t xml:space="preserve"> </w:t>
      </w:r>
      <w:r w:rsidRPr="006C4B79">
        <w:t>fly</w:t>
      </w:r>
      <w:r>
        <w:t xml:space="preserve"> </w:t>
      </w:r>
      <w:r w:rsidRPr="006C4B79">
        <w:t>ash</w:t>
      </w:r>
      <w:r>
        <w:t xml:space="preserve"> </w:t>
      </w:r>
      <w:r w:rsidRPr="006C4B79">
        <w:t>or</w:t>
      </w:r>
      <w:r>
        <w:t xml:space="preserve"> </w:t>
      </w:r>
      <w:r w:rsidRPr="006C4B79">
        <w:t>ground-iron</w:t>
      </w:r>
      <w:r>
        <w:t xml:space="preserve"> </w:t>
      </w:r>
      <w:r w:rsidRPr="006C4B79">
        <w:t>blast-furnace</w:t>
      </w:r>
      <w:r>
        <w:t xml:space="preserve"> </w:t>
      </w:r>
      <w:r w:rsidRPr="006C4B79">
        <w:t>slag.</w:t>
      </w:r>
    </w:p>
    <w:p w14:paraId="6E230722" w14:textId="77777777" w:rsidR="003F2773" w:rsidRPr="006C4B79" w:rsidRDefault="003F2773" w:rsidP="003F2773">
      <w:pPr>
        <w:pStyle w:val="ListParagraph"/>
        <w:numPr>
          <w:ilvl w:val="0"/>
          <w:numId w:val="33"/>
        </w:numPr>
        <w:ind w:left="1080"/>
      </w:pPr>
      <w:r w:rsidRPr="006C4B79">
        <w:t>Maximum</w:t>
      </w:r>
      <w:r>
        <w:t xml:space="preserve"> </w:t>
      </w:r>
      <w:r w:rsidRPr="006C4B79">
        <w:t>size</w:t>
      </w:r>
      <w:r>
        <w:t xml:space="preserve"> </w:t>
      </w:r>
      <w:r w:rsidRPr="006C4B79">
        <w:t>of</w:t>
      </w:r>
      <w:r>
        <w:t xml:space="preserve"> </w:t>
      </w:r>
      <w:r w:rsidRPr="006C4B79">
        <w:t>aggregates</w:t>
      </w:r>
    </w:p>
    <w:p w14:paraId="50D59937" w14:textId="77777777" w:rsidR="003F2773" w:rsidRPr="006C4B79" w:rsidRDefault="003F2773" w:rsidP="003F2773">
      <w:pPr>
        <w:pStyle w:val="ListParagraph"/>
        <w:numPr>
          <w:ilvl w:val="0"/>
          <w:numId w:val="33"/>
        </w:numPr>
        <w:ind w:left="1080"/>
      </w:pPr>
      <w:r w:rsidRPr="006C4B79">
        <w:t>Weights</w:t>
      </w:r>
      <w:r>
        <w:t xml:space="preserve"> </w:t>
      </w:r>
      <w:r w:rsidRPr="006C4B79">
        <w:t>of</w:t>
      </w:r>
      <w:r>
        <w:t xml:space="preserve"> </w:t>
      </w:r>
      <w:r w:rsidRPr="006C4B79">
        <w:t>coarse</w:t>
      </w:r>
      <w:r>
        <w:t xml:space="preserve"> </w:t>
      </w:r>
      <w:r w:rsidRPr="006C4B79">
        <w:t>and</w:t>
      </w:r>
      <w:r>
        <w:t xml:space="preserve"> </w:t>
      </w:r>
      <w:r w:rsidRPr="006C4B79">
        <w:t>fine</w:t>
      </w:r>
      <w:r>
        <w:t xml:space="preserve"> </w:t>
      </w:r>
      <w:r w:rsidRPr="006C4B79">
        <w:t>aggregates</w:t>
      </w:r>
    </w:p>
    <w:p w14:paraId="2D63A22E" w14:textId="77777777" w:rsidR="003F2773" w:rsidRPr="006C4B79" w:rsidRDefault="003F2773" w:rsidP="003F2773">
      <w:pPr>
        <w:pStyle w:val="ListParagraph"/>
        <w:numPr>
          <w:ilvl w:val="0"/>
          <w:numId w:val="33"/>
        </w:numPr>
        <w:ind w:left="1080"/>
      </w:pPr>
      <w:r w:rsidRPr="006C4B79">
        <w:t>Maximum</w:t>
      </w:r>
      <w:r>
        <w:t xml:space="preserve"> </w:t>
      </w:r>
      <w:r w:rsidRPr="006C4B79">
        <w:t>amount</w:t>
      </w:r>
      <w:r>
        <w:t xml:space="preserve"> </w:t>
      </w:r>
      <w:r w:rsidRPr="006C4B79">
        <w:t>of</w:t>
      </w:r>
      <w:r>
        <w:t xml:space="preserve"> </w:t>
      </w:r>
      <w:r w:rsidRPr="006C4B79">
        <w:t>water</w:t>
      </w:r>
      <w:r>
        <w:t xml:space="preserve"> </w:t>
      </w:r>
      <w:r w:rsidRPr="006C4B79">
        <w:t>to</w:t>
      </w:r>
      <w:r>
        <w:t xml:space="preserve"> </w:t>
      </w:r>
      <w:r w:rsidRPr="006C4B79">
        <w:t>be</w:t>
      </w:r>
      <w:r>
        <w:t xml:space="preserve"> </w:t>
      </w:r>
      <w:r w:rsidRPr="006C4B79">
        <w:t>added</w:t>
      </w:r>
      <w:r>
        <w:t xml:space="preserve"> </w:t>
      </w:r>
      <w:r w:rsidRPr="006C4B79">
        <w:t>and</w:t>
      </w:r>
      <w:r>
        <w:t xml:space="preserve"> </w:t>
      </w:r>
      <w:r w:rsidRPr="006C4B79">
        <w:t>amount</w:t>
      </w:r>
      <w:r>
        <w:t xml:space="preserve"> </w:t>
      </w:r>
      <w:r w:rsidRPr="006C4B79">
        <w:t>of</w:t>
      </w:r>
      <w:r>
        <w:t xml:space="preserve"> </w:t>
      </w:r>
      <w:r w:rsidRPr="006C4B79">
        <w:t>water</w:t>
      </w:r>
      <w:r>
        <w:t xml:space="preserve"> </w:t>
      </w:r>
      <w:r w:rsidRPr="006C4B79">
        <w:t>added</w:t>
      </w:r>
      <w:r>
        <w:t xml:space="preserve"> </w:t>
      </w:r>
      <w:r w:rsidRPr="006C4B79">
        <w:t>at</w:t>
      </w:r>
      <w:r>
        <w:t xml:space="preserve"> </w:t>
      </w:r>
      <w:r w:rsidRPr="006C4B79">
        <w:t>the</w:t>
      </w:r>
      <w:r>
        <w:t xml:space="preserve"> </w:t>
      </w:r>
      <w:r w:rsidRPr="006C4B79">
        <w:t>site</w:t>
      </w:r>
    </w:p>
    <w:p w14:paraId="62519853" w14:textId="77777777" w:rsidR="003F2773" w:rsidRPr="006C4B79" w:rsidRDefault="003F2773" w:rsidP="003F2773">
      <w:pPr>
        <w:pStyle w:val="ListParagraph"/>
        <w:numPr>
          <w:ilvl w:val="0"/>
          <w:numId w:val="33"/>
        </w:numPr>
        <w:ind w:left="1080"/>
      </w:pPr>
      <w:r w:rsidRPr="006C4B79">
        <w:t>Kind</w:t>
      </w:r>
      <w:r>
        <w:t xml:space="preserve"> </w:t>
      </w:r>
      <w:r w:rsidRPr="006C4B79">
        <w:t>and</w:t>
      </w:r>
      <w:r>
        <w:t xml:space="preserve"> quantity </w:t>
      </w:r>
      <w:r w:rsidRPr="006C4B79">
        <w:t>of</w:t>
      </w:r>
      <w:r>
        <w:t xml:space="preserve"> </w:t>
      </w:r>
      <w:r w:rsidRPr="006C4B79">
        <w:t>admixtures</w:t>
      </w:r>
      <w:r>
        <w:t xml:space="preserve"> – </w:t>
      </w:r>
      <w:r w:rsidRPr="006C4B79">
        <w:t>Admixtures</w:t>
      </w:r>
      <w:r>
        <w:t xml:space="preserve"> </w:t>
      </w:r>
      <w:r w:rsidRPr="006C4B79">
        <w:t>containing</w:t>
      </w:r>
      <w:r>
        <w:t xml:space="preserve"> </w:t>
      </w:r>
      <w:r w:rsidRPr="006C4B79">
        <w:t>Calcium</w:t>
      </w:r>
      <w:r>
        <w:t xml:space="preserve"> </w:t>
      </w:r>
      <w:r w:rsidRPr="006C4B79">
        <w:t>Chloride</w:t>
      </w:r>
      <w:r>
        <w:t xml:space="preserve"> </w:t>
      </w:r>
      <w:r w:rsidRPr="006C4B79">
        <w:t>must</w:t>
      </w:r>
      <w:r>
        <w:t xml:space="preserve"> </w:t>
      </w:r>
      <w:r w:rsidRPr="006C4B79">
        <w:t>not</w:t>
      </w:r>
      <w:r>
        <w:t xml:space="preserve"> </w:t>
      </w:r>
      <w:r w:rsidRPr="006C4B79">
        <w:t>be</w:t>
      </w:r>
      <w:r>
        <w:t xml:space="preserve"> </w:t>
      </w:r>
      <w:r w:rsidRPr="006C4B79">
        <w:t>allowed</w:t>
      </w:r>
    </w:p>
    <w:p w14:paraId="6F4D8B48" w14:textId="77777777" w:rsidR="003F2773" w:rsidRPr="006C4B79" w:rsidRDefault="003F2773" w:rsidP="003F2773">
      <w:pPr>
        <w:pStyle w:val="ListParagraph"/>
        <w:numPr>
          <w:ilvl w:val="0"/>
          <w:numId w:val="29"/>
        </w:numPr>
        <w:rPr>
          <w:rFonts w:cs="Arial"/>
        </w:rPr>
      </w:pPr>
      <w:r w:rsidRPr="006C4B79">
        <w:rPr>
          <w:rFonts w:cs="Arial"/>
        </w:rPr>
        <w:t>Precast</w:t>
      </w:r>
      <w:r>
        <w:rPr>
          <w:rFonts w:cs="Arial"/>
        </w:rPr>
        <w:t xml:space="preserve"> </w:t>
      </w:r>
      <w:r w:rsidRPr="006C4B79">
        <w:rPr>
          <w:rFonts w:cs="Arial"/>
        </w:rPr>
        <w:t>Concrete</w:t>
      </w:r>
      <w:r>
        <w:rPr>
          <w:rFonts w:cs="Arial"/>
        </w:rPr>
        <w:t xml:space="preserve"> </w:t>
      </w:r>
      <w:r w:rsidRPr="006C4B79">
        <w:rPr>
          <w:rFonts w:cs="Arial"/>
        </w:rPr>
        <w:t>Certification:</w:t>
      </w:r>
    </w:p>
    <w:p w14:paraId="0CE52EEA" w14:textId="77777777" w:rsidR="003F2773" w:rsidRPr="006C4B79" w:rsidRDefault="003F2773" w:rsidP="003F2773">
      <w:pPr>
        <w:pStyle w:val="ListParagraph"/>
        <w:numPr>
          <w:ilvl w:val="1"/>
          <w:numId w:val="34"/>
        </w:numPr>
        <w:ind w:left="1080"/>
      </w:pPr>
      <w:r w:rsidRPr="006C4B79">
        <w:t>Manufacturer’s</w:t>
      </w:r>
      <w:r>
        <w:t xml:space="preserve"> </w:t>
      </w:r>
      <w:r w:rsidRPr="006C4B79">
        <w:t>certificates.</w:t>
      </w:r>
    </w:p>
    <w:p w14:paraId="4F456DE5" w14:textId="77777777" w:rsidR="003F2773" w:rsidRPr="006C4B79" w:rsidRDefault="003F2773" w:rsidP="003F2773">
      <w:pPr>
        <w:pStyle w:val="ListParagraph"/>
        <w:numPr>
          <w:ilvl w:val="1"/>
          <w:numId w:val="34"/>
        </w:numPr>
        <w:ind w:left="1080"/>
      </w:pPr>
      <w:r w:rsidRPr="006C4B79">
        <w:t>Mill</w:t>
      </w:r>
      <w:r>
        <w:t xml:space="preserve"> </w:t>
      </w:r>
      <w:r w:rsidRPr="006C4B79">
        <w:t>tests</w:t>
      </w:r>
      <w:r>
        <w:t xml:space="preserve"> </w:t>
      </w:r>
      <w:r w:rsidRPr="006C4B79">
        <w:t>on</w:t>
      </w:r>
      <w:r>
        <w:t xml:space="preserve"> </w:t>
      </w:r>
      <w:r w:rsidRPr="006C4B79">
        <w:t>each</w:t>
      </w:r>
      <w:r>
        <w:t xml:space="preserve"> </w:t>
      </w:r>
      <w:r w:rsidRPr="006C4B79">
        <w:t>heat</w:t>
      </w:r>
      <w:r>
        <w:t xml:space="preserve"> </w:t>
      </w:r>
      <w:r w:rsidRPr="006C4B79">
        <w:t>showing</w:t>
      </w:r>
      <w:r>
        <w:t xml:space="preserve"> </w:t>
      </w:r>
      <w:r w:rsidRPr="006C4B79">
        <w:t>chemical</w:t>
      </w:r>
      <w:r>
        <w:t xml:space="preserve"> </w:t>
      </w:r>
      <w:r w:rsidRPr="006C4B79">
        <w:t>and</w:t>
      </w:r>
      <w:r>
        <w:t xml:space="preserve"> </w:t>
      </w:r>
      <w:r w:rsidRPr="006C4B79">
        <w:t>physical</w:t>
      </w:r>
      <w:r>
        <w:t xml:space="preserve"> </w:t>
      </w:r>
      <w:r w:rsidRPr="006C4B79">
        <w:t>analyses</w:t>
      </w:r>
      <w:r>
        <w:t xml:space="preserve"> </w:t>
      </w:r>
      <w:r w:rsidRPr="006C4B79">
        <w:t>performed</w:t>
      </w:r>
      <w:r>
        <w:t xml:space="preserve"> </w:t>
      </w:r>
      <w:r w:rsidRPr="006C4B79">
        <w:t>in</w:t>
      </w:r>
      <w:r>
        <w:t xml:space="preserve"> </w:t>
      </w:r>
      <w:r w:rsidRPr="006C4B79">
        <w:t>accordance</w:t>
      </w:r>
      <w:r>
        <w:t xml:space="preserve"> </w:t>
      </w:r>
      <w:r w:rsidRPr="006C4B79">
        <w:t>with</w:t>
      </w:r>
      <w:r>
        <w:t xml:space="preserve"> </w:t>
      </w:r>
      <w:r w:rsidRPr="006C4B79">
        <w:t>ASTM</w:t>
      </w:r>
      <w:r>
        <w:t xml:space="preserve"> </w:t>
      </w:r>
      <w:r w:rsidRPr="006C4B79">
        <w:t>A615,</w:t>
      </w:r>
      <w:r>
        <w:t xml:space="preserve"> </w:t>
      </w:r>
      <w:r w:rsidRPr="006C4B79">
        <w:t>as</w:t>
      </w:r>
      <w:r>
        <w:t xml:space="preserve"> </w:t>
      </w:r>
      <w:r w:rsidRPr="006C4B79">
        <w:t>modified</w:t>
      </w:r>
      <w:r>
        <w:t xml:space="preserve"> </w:t>
      </w:r>
      <w:r w:rsidRPr="006C4B79">
        <w:t>by</w:t>
      </w:r>
      <w:r>
        <w:t xml:space="preserve"> </w:t>
      </w:r>
      <w:r w:rsidRPr="006C4B79">
        <w:t>ACI</w:t>
      </w:r>
      <w:r>
        <w:t xml:space="preserve"> </w:t>
      </w:r>
      <w:r w:rsidRPr="006C4B79">
        <w:t>318.</w:t>
      </w:r>
    </w:p>
    <w:p w14:paraId="3595CE72" w14:textId="77777777" w:rsidR="003F2773" w:rsidRDefault="003F2773" w:rsidP="00A05743">
      <w:pPr>
        <w:rPr>
          <w:rFonts w:cs="Arial"/>
          <w:u w:val="single"/>
        </w:rPr>
      </w:pPr>
    </w:p>
    <w:p w14:paraId="4F1DC69A" w14:textId="77777777" w:rsidR="00B82CD8" w:rsidRDefault="00B82CD8" w:rsidP="00A05743">
      <w:pPr>
        <w:rPr>
          <w:rFonts w:cs="Arial"/>
        </w:rPr>
      </w:pPr>
      <w:r w:rsidRPr="00A05743">
        <w:rPr>
          <w:rFonts w:cs="Arial"/>
          <w:u w:val="single"/>
        </w:rPr>
        <w:t>MATERIALS</w:t>
      </w:r>
      <w:r>
        <w:rPr>
          <w:rFonts w:cs="Arial"/>
        </w:rPr>
        <w:t>:</w:t>
      </w:r>
    </w:p>
    <w:p w14:paraId="4458DDF5" w14:textId="77777777" w:rsidR="00B82CD8" w:rsidRDefault="00B82CD8" w:rsidP="00A05743">
      <w:pPr>
        <w:rPr>
          <w:rFonts w:cs="Arial"/>
        </w:rPr>
      </w:pPr>
    </w:p>
    <w:p w14:paraId="2047DBF1" w14:textId="77777777" w:rsidR="00B82CD8" w:rsidRDefault="00B82CD8" w:rsidP="00A05743">
      <w:pPr>
        <w:rPr>
          <w:rFonts w:cs="Arial"/>
        </w:rPr>
      </w:pPr>
      <w:r w:rsidRPr="00A05743">
        <w:rPr>
          <w:rFonts w:cs="Arial"/>
        </w:rPr>
        <w:t>Comply</w:t>
      </w:r>
      <w:r>
        <w:rPr>
          <w:rFonts w:cs="Arial"/>
        </w:rPr>
        <w:t xml:space="preserve"> </w:t>
      </w:r>
      <w:r w:rsidRPr="00A05743">
        <w:rPr>
          <w:rFonts w:cs="Arial"/>
        </w:rPr>
        <w:t>with</w:t>
      </w:r>
      <w:r>
        <w:rPr>
          <w:rFonts w:cs="Arial"/>
        </w:rPr>
        <w:t xml:space="preserve"> </w:t>
      </w:r>
      <w:r w:rsidRPr="00A05743">
        <w:rPr>
          <w:rFonts w:cs="Arial"/>
        </w:rPr>
        <w:t>Subsection</w:t>
      </w:r>
      <w:r>
        <w:rPr>
          <w:rFonts w:cs="Arial"/>
        </w:rPr>
        <w:t xml:space="preserve"> </w:t>
      </w:r>
      <w:r w:rsidRPr="00A05743">
        <w:rPr>
          <w:rFonts w:cs="Arial"/>
        </w:rPr>
        <w:t>420.02</w:t>
      </w:r>
      <w:r>
        <w:rPr>
          <w:rFonts w:cs="Arial"/>
        </w:rPr>
        <w:t xml:space="preserve"> </w:t>
      </w:r>
      <w:r w:rsidRPr="00A05743">
        <w:rPr>
          <w:rFonts w:cs="Arial"/>
        </w:rPr>
        <w:t>of</w:t>
      </w:r>
      <w:r>
        <w:rPr>
          <w:rFonts w:cs="Arial"/>
        </w:rPr>
        <w:t xml:space="preserve"> </w:t>
      </w:r>
      <w:r w:rsidRPr="00A05743">
        <w:rPr>
          <w:rFonts w:cs="Arial"/>
        </w:rPr>
        <w:t>MSHA</w:t>
      </w:r>
      <w:r>
        <w:rPr>
          <w:rFonts w:cs="Arial"/>
        </w:rPr>
        <w:t xml:space="preserve"> </w:t>
      </w:r>
      <w:r w:rsidRPr="00A05743">
        <w:rPr>
          <w:rFonts w:cs="Arial"/>
        </w:rPr>
        <w:t>unless</w:t>
      </w:r>
      <w:r>
        <w:rPr>
          <w:rFonts w:cs="Arial"/>
        </w:rPr>
        <w:t xml:space="preserve"> </w:t>
      </w:r>
      <w:r w:rsidRPr="00A05743">
        <w:rPr>
          <w:rFonts w:cs="Arial"/>
        </w:rPr>
        <w:t>noted</w:t>
      </w:r>
      <w:r>
        <w:rPr>
          <w:rFonts w:cs="Arial"/>
        </w:rPr>
        <w:t xml:space="preserve"> </w:t>
      </w:r>
      <w:r w:rsidRPr="00A05743">
        <w:rPr>
          <w:rFonts w:cs="Arial"/>
        </w:rPr>
        <w:t>otherwise</w:t>
      </w:r>
      <w:r>
        <w:rPr>
          <w:rFonts w:cs="Arial"/>
        </w:rPr>
        <w:t xml:space="preserve"> </w:t>
      </w:r>
      <w:r w:rsidRPr="00A05743">
        <w:rPr>
          <w:rFonts w:cs="Arial"/>
        </w:rPr>
        <w:t>on</w:t>
      </w:r>
      <w:r>
        <w:rPr>
          <w:rFonts w:cs="Arial"/>
        </w:rPr>
        <w:t xml:space="preserve"> </w:t>
      </w:r>
      <w:r w:rsidRPr="00A05743">
        <w:rPr>
          <w:rFonts w:cs="Arial"/>
        </w:rPr>
        <w:t>Contract</w:t>
      </w:r>
      <w:r>
        <w:rPr>
          <w:rFonts w:cs="Arial"/>
        </w:rPr>
        <w:t xml:space="preserve"> </w:t>
      </w:r>
      <w:r w:rsidRPr="00A05743">
        <w:rPr>
          <w:rFonts w:cs="Arial"/>
        </w:rPr>
        <w:t>Documents.</w:t>
      </w:r>
    </w:p>
    <w:p w14:paraId="7FCD8184" w14:textId="77777777" w:rsidR="00B82CD8" w:rsidRDefault="00B82CD8" w:rsidP="00A05743">
      <w:pPr>
        <w:rPr>
          <w:rFonts w:cs="Arial"/>
        </w:rPr>
      </w:pPr>
    </w:p>
    <w:p w14:paraId="09EEA469" w14:textId="77777777" w:rsidR="00B82CD8" w:rsidRDefault="00B82CD8" w:rsidP="00A05743">
      <w:pPr>
        <w:rPr>
          <w:rFonts w:cs="Arial"/>
        </w:rPr>
      </w:pPr>
      <w:r w:rsidRPr="00A05743">
        <w:rPr>
          <w:rFonts w:cs="Arial"/>
          <w:u w:val="single"/>
        </w:rPr>
        <w:t>Concrete</w:t>
      </w:r>
      <w:r>
        <w:rPr>
          <w:rFonts w:cs="Arial"/>
          <w:u w:val="single"/>
        </w:rPr>
        <w:t xml:space="preserve"> </w:t>
      </w:r>
      <w:r w:rsidRPr="00A05743">
        <w:rPr>
          <w:rFonts w:cs="Arial"/>
          <w:u w:val="single"/>
        </w:rPr>
        <w:t>Codes,</w:t>
      </w:r>
      <w:r>
        <w:rPr>
          <w:rFonts w:cs="Arial"/>
          <w:u w:val="single"/>
        </w:rPr>
        <w:t xml:space="preserve"> </w:t>
      </w:r>
      <w:r w:rsidRPr="00A05743">
        <w:rPr>
          <w:rFonts w:cs="Arial"/>
          <w:u w:val="single"/>
        </w:rPr>
        <w:t>Regulations,</w:t>
      </w:r>
      <w:r>
        <w:rPr>
          <w:rFonts w:cs="Arial"/>
          <w:u w:val="single"/>
        </w:rPr>
        <w:t xml:space="preserve"> </w:t>
      </w:r>
      <w:r w:rsidRPr="00A05743">
        <w:rPr>
          <w:rFonts w:cs="Arial"/>
          <w:u w:val="single"/>
        </w:rPr>
        <w:t>Referenced</w:t>
      </w:r>
      <w:r>
        <w:rPr>
          <w:rFonts w:cs="Arial"/>
          <w:u w:val="single"/>
        </w:rPr>
        <w:t xml:space="preserve"> </w:t>
      </w:r>
      <w:r w:rsidRPr="00A05743">
        <w:rPr>
          <w:rFonts w:cs="Arial"/>
          <w:u w:val="single"/>
        </w:rPr>
        <w:t>Standards</w:t>
      </w:r>
      <w:r>
        <w:rPr>
          <w:rFonts w:cs="Arial"/>
          <w:u w:val="single"/>
        </w:rPr>
        <w:t xml:space="preserve"> </w:t>
      </w:r>
      <w:r w:rsidRPr="00A05743">
        <w:rPr>
          <w:rFonts w:cs="Arial"/>
          <w:u w:val="single"/>
        </w:rPr>
        <w:t>and</w:t>
      </w:r>
      <w:r>
        <w:rPr>
          <w:rFonts w:cs="Arial"/>
          <w:u w:val="single"/>
        </w:rPr>
        <w:t xml:space="preserve"> </w:t>
      </w:r>
      <w:r w:rsidRPr="00A05743">
        <w:rPr>
          <w:rFonts w:cs="Arial"/>
          <w:u w:val="single"/>
        </w:rPr>
        <w:t>Specifications</w:t>
      </w:r>
      <w:r w:rsidRPr="00A05743">
        <w:rPr>
          <w:rFonts w:cs="Arial"/>
        </w:rPr>
        <w:t>:</w:t>
      </w:r>
    </w:p>
    <w:p w14:paraId="23260293" w14:textId="77777777" w:rsidR="00D51C2B" w:rsidRDefault="00B82CD8" w:rsidP="00E53678">
      <w:pPr>
        <w:numPr>
          <w:ilvl w:val="0"/>
          <w:numId w:val="8"/>
        </w:numPr>
        <w:rPr>
          <w:rFonts w:cs="Arial"/>
        </w:rPr>
      </w:pPr>
      <w:r w:rsidRPr="00D51C2B">
        <w:rPr>
          <w:rFonts w:cs="Arial"/>
        </w:rPr>
        <w:t xml:space="preserve">International Building Code, latest version </w:t>
      </w:r>
    </w:p>
    <w:p w14:paraId="043D7E40" w14:textId="77777777" w:rsidR="00B82CD8" w:rsidRDefault="00B82CD8" w:rsidP="001A5055">
      <w:pPr>
        <w:numPr>
          <w:ilvl w:val="0"/>
          <w:numId w:val="8"/>
        </w:numPr>
        <w:rPr>
          <w:rFonts w:cs="Arial"/>
        </w:rPr>
      </w:pPr>
      <w:r w:rsidRPr="00A05743">
        <w:rPr>
          <w:rFonts w:cs="Arial"/>
        </w:rPr>
        <w:t>American</w:t>
      </w:r>
      <w:r>
        <w:rPr>
          <w:rFonts w:cs="Arial"/>
        </w:rPr>
        <w:t xml:space="preserve"> </w:t>
      </w:r>
      <w:r w:rsidRPr="00A05743">
        <w:rPr>
          <w:rFonts w:cs="Arial"/>
        </w:rPr>
        <w:t>Concrete</w:t>
      </w:r>
      <w:r>
        <w:rPr>
          <w:rFonts w:cs="Arial"/>
        </w:rPr>
        <w:t xml:space="preserve"> </w:t>
      </w:r>
      <w:r w:rsidRPr="00A05743">
        <w:rPr>
          <w:rFonts w:cs="Arial"/>
        </w:rPr>
        <w:t>Institute,</w:t>
      </w:r>
      <w:r>
        <w:rPr>
          <w:rFonts w:cs="Arial"/>
        </w:rPr>
        <w:t xml:space="preserve"> </w:t>
      </w:r>
      <w:r w:rsidRPr="00A05743">
        <w:rPr>
          <w:rFonts w:cs="Arial"/>
        </w:rPr>
        <w:t>“Building</w:t>
      </w:r>
      <w:r>
        <w:rPr>
          <w:rFonts w:cs="Arial"/>
        </w:rPr>
        <w:t xml:space="preserve"> </w:t>
      </w:r>
      <w:r w:rsidRPr="00A05743">
        <w:rPr>
          <w:rFonts w:cs="Arial"/>
        </w:rPr>
        <w:t>Code</w:t>
      </w:r>
      <w:r>
        <w:rPr>
          <w:rFonts w:cs="Arial"/>
        </w:rPr>
        <w:t xml:space="preserve"> </w:t>
      </w:r>
      <w:r w:rsidRPr="00A05743">
        <w:rPr>
          <w:rFonts w:cs="Arial"/>
        </w:rPr>
        <w:t>Requirements</w:t>
      </w:r>
      <w:r>
        <w:rPr>
          <w:rFonts w:cs="Arial"/>
        </w:rPr>
        <w:t xml:space="preserve"> </w:t>
      </w:r>
      <w:r w:rsidRPr="00A05743">
        <w:rPr>
          <w:rFonts w:cs="Arial"/>
        </w:rPr>
        <w:t>for</w:t>
      </w:r>
      <w:r>
        <w:rPr>
          <w:rFonts w:cs="Arial"/>
        </w:rPr>
        <w:t xml:space="preserve"> </w:t>
      </w:r>
      <w:r w:rsidRPr="00A05743">
        <w:rPr>
          <w:rFonts w:cs="Arial"/>
        </w:rPr>
        <w:t>Reinforced</w:t>
      </w:r>
      <w:r>
        <w:rPr>
          <w:rFonts w:cs="Arial"/>
        </w:rPr>
        <w:t xml:space="preserve"> </w:t>
      </w:r>
      <w:r w:rsidRPr="00A05743">
        <w:rPr>
          <w:rFonts w:cs="Arial"/>
        </w:rPr>
        <w:t>Concrete”,</w:t>
      </w:r>
      <w:r>
        <w:rPr>
          <w:rFonts w:cs="Arial"/>
        </w:rPr>
        <w:t xml:space="preserve"> </w:t>
      </w:r>
      <w:r w:rsidRPr="00A05743">
        <w:rPr>
          <w:rFonts w:cs="Arial"/>
        </w:rPr>
        <w:t>ACI</w:t>
      </w:r>
      <w:r>
        <w:rPr>
          <w:rFonts w:cs="Arial"/>
        </w:rPr>
        <w:t xml:space="preserve"> </w:t>
      </w:r>
      <w:r w:rsidRPr="00A05743">
        <w:rPr>
          <w:rFonts w:cs="Arial"/>
        </w:rPr>
        <w:t>318-02</w:t>
      </w:r>
    </w:p>
    <w:p w14:paraId="4620FD3F" w14:textId="77777777" w:rsidR="00B82CD8" w:rsidRDefault="00B82CD8" w:rsidP="001A5055">
      <w:pPr>
        <w:numPr>
          <w:ilvl w:val="0"/>
          <w:numId w:val="8"/>
        </w:numPr>
        <w:rPr>
          <w:rFonts w:cs="Arial"/>
        </w:rPr>
      </w:pPr>
      <w:r w:rsidRPr="00A05743">
        <w:rPr>
          <w:rFonts w:cs="Arial"/>
        </w:rPr>
        <w:t>American</w:t>
      </w:r>
      <w:r>
        <w:rPr>
          <w:rFonts w:cs="Arial"/>
        </w:rPr>
        <w:t xml:space="preserve"> </w:t>
      </w:r>
      <w:r w:rsidRPr="00A05743">
        <w:rPr>
          <w:rFonts w:cs="Arial"/>
        </w:rPr>
        <w:t>Concrete</w:t>
      </w:r>
      <w:r>
        <w:rPr>
          <w:rFonts w:cs="Arial"/>
        </w:rPr>
        <w:t xml:space="preserve"> </w:t>
      </w:r>
      <w:r w:rsidRPr="00A05743">
        <w:rPr>
          <w:rFonts w:cs="Arial"/>
        </w:rPr>
        <w:t>Institute,</w:t>
      </w:r>
      <w:r>
        <w:rPr>
          <w:rFonts w:cs="Arial"/>
        </w:rPr>
        <w:t xml:space="preserve"> </w:t>
      </w:r>
      <w:r w:rsidRPr="00A05743">
        <w:rPr>
          <w:rFonts w:cs="Arial"/>
        </w:rPr>
        <w:t>"</w:t>
      </w:r>
      <w:r w:rsidR="00AD54CD">
        <w:rPr>
          <w:rFonts w:cs="Arial"/>
        </w:rPr>
        <w:t>Environmental Engineering Concrete Structures”,</w:t>
      </w:r>
      <w:r>
        <w:rPr>
          <w:rFonts w:cs="Arial"/>
        </w:rPr>
        <w:t xml:space="preserve"> </w:t>
      </w:r>
      <w:r w:rsidRPr="00A05743">
        <w:rPr>
          <w:rFonts w:cs="Arial"/>
        </w:rPr>
        <w:t>ACI</w:t>
      </w:r>
      <w:r>
        <w:rPr>
          <w:rFonts w:cs="Arial"/>
        </w:rPr>
        <w:t xml:space="preserve"> </w:t>
      </w:r>
      <w:r w:rsidRPr="00A05743">
        <w:rPr>
          <w:rFonts w:cs="Arial"/>
        </w:rPr>
        <w:t>350/350R-01</w:t>
      </w:r>
    </w:p>
    <w:p w14:paraId="7AA022DD" w14:textId="77777777" w:rsidR="00B82CD8" w:rsidRDefault="00B82CD8" w:rsidP="001A5055">
      <w:pPr>
        <w:numPr>
          <w:ilvl w:val="0"/>
          <w:numId w:val="8"/>
        </w:numPr>
        <w:rPr>
          <w:rFonts w:cs="Arial"/>
        </w:rPr>
      </w:pPr>
      <w:r w:rsidRPr="00A05743">
        <w:rPr>
          <w:rFonts w:cs="Arial"/>
        </w:rPr>
        <w:t>Detail</w:t>
      </w:r>
      <w:r>
        <w:rPr>
          <w:rFonts w:cs="Arial"/>
        </w:rPr>
        <w:t xml:space="preserve"> </w:t>
      </w:r>
      <w:r w:rsidRPr="00A05743">
        <w:rPr>
          <w:rFonts w:cs="Arial"/>
        </w:rPr>
        <w:t>and</w:t>
      </w:r>
      <w:r>
        <w:rPr>
          <w:rFonts w:cs="Arial"/>
        </w:rPr>
        <w:t xml:space="preserve"> </w:t>
      </w:r>
      <w:r w:rsidRPr="00A05743">
        <w:rPr>
          <w:rFonts w:cs="Arial"/>
        </w:rPr>
        <w:t>Detailing</w:t>
      </w:r>
      <w:r>
        <w:rPr>
          <w:rFonts w:cs="Arial"/>
        </w:rPr>
        <w:t xml:space="preserve"> </w:t>
      </w:r>
      <w:r w:rsidRPr="00A05743">
        <w:rPr>
          <w:rFonts w:cs="Arial"/>
        </w:rPr>
        <w:t>of</w:t>
      </w:r>
      <w:r>
        <w:rPr>
          <w:rFonts w:cs="Arial"/>
        </w:rPr>
        <w:t xml:space="preserve"> </w:t>
      </w:r>
      <w:r w:rsidRPr="00A05743">
        <w:rPr>
          <w:rFonts w:cs="Arial"/>
        </w:rPr>
        <w:t>Concrete</w:t>
      </w:r>
      <w:r>
        <w:rPr>
          <w:rFonts w:cs="Arial"/>
        </w:rPr>
        <w:t xml:space="preserve"> </w:t>
      </w:r>
      <w:r w:rsidRPr="00A05743">
        <w:rPr>
          <w:rFonts w:cs="Arial"/>
        </w:rPr>
        <w:t>Reinforcement</w:t>
      </w:r>
      <w:r>
        <w:rPr>
          <w:rFonts w:cs="Arial"/>
        </w:rPr>
        <w:t xml:space="preserve"> </w:t>
      </w:r>
      <w:r w:rsidRPr="00A05743">
        <w:rPr>
          <w:rFonts w:cs="Arial"/>
        </w:rPr>
        <w:t>ACI</w:t>
      </w:r>
      <w:r>
        <w:rPr>
          <w:rFonts w:cs="Arial"/>
        </w:rPr>
        <w:t xml:space="preserve"> </w:t>
      </w:r>
      <w:r w:rsidRPr="00A05743">
        <w:rPr>
          <w:rFonts w:cs="Arial"/>
        </w:rPr>
        <w:t>325-92</w:t>
      </w:r>
    </w:p>
    <w:p w14:paraId="6C667557" w14:textId="77777777" w:rsidR="00B82CD8" w:rsidRDefault="00B82CD8" w:rsidP="001A5055">
      <w:pPr>
        <w:numPr>
          <w:ilvl w:val="0"/>
          <w:numId w:val="8"/>
        </w:numPr>
        <w:rPr>
          <w:rFonts w:cs="Arial"/>
        </w:rPr>
      </w:pPr>
      <w:r w:rsidRPr="00A05743">
        <w:rPr>
          <w:rFonts w:cs="Arial"/>
        </w:rPr>
        <w:t>MSHA</w:t>
      </w:r>
      <w:r>
        <w:rPr>
          <w:rFonts w:cs="Arial"/>
        </w:rPr>
        <w:t xml:space="preserve"> </w:t>
      </w:r>
      <w:r w:rsidRPr="00A05743">
        <w:rPr>
          <w:rFonts w:cs="Arial"/>
        </w:rPr>
        <w:t>“Standard</w:t>
      </w:r>
      <w:r>
        <w:rPr>
          <w:rFonts w:cs="Arial"/>
        </w:rPr>
        <w:t xml:space="preserve"> </w:t>
      </w:r>
      <w:r w:rsidRPr="00A05743">
        <w:rPr>
          <w:rFonts w:cs="Arial"/>
        </w:rPr>
        <w:t>Specifications</w:t>
      </w:r>
      <w:r>
        <w:rPr>
          <w:rFonts w:cs="Arial"/>
        </w:rPr>
        <w:t xml:space="preserve"> </w:t>
      </w:r>
      <w:r w:rsidRPr="00A05743">
        <w:rPr>
          <w:rFonts w:cs="Arial"/>
        </w:rPr>
        <w:t>for</w:t>
      </w:r>
      <w:r>
        <w:rPr>
          <w:rFonts w:cs="Arial"/>
        </w:rPr>
        <w:t xml:space="preserve"> </w:t>
      </w:r>
      <w:r w:rsidRPr="00A05743">
        <w:rPr>
          <w:rFonts w:cs="Arial"/>
        </w:rPr>
        <w:t>Construction</w:t>
      </w:r>
      <w:r>
        <w:rPr>
          <w:rFonts w:cs="Arial"/>
        </w:rPr>
        <w:t xml:space="preserve"> </w:t>
      </w:r>
      <w:r w:rsidRPr="00A05743">
        <w:rPr>
          <w:rFonts w:cs="Arial"/>
        </w:rPr>
        <w:t>and</w:t>
      </w:r>
      <w:r>
        <w:rPr>
          <w:rFonts w:cs="Arial"/>
        </w:rPr>
        <w:t xml:space="preserve"> </w:t>
      </w:r>
      <w:r w:rsidRPr="00A05743">
        <w:rPr>
          <w:rFonts w:cs="Arial"/>
        </w:rPr>
        <w:t>Materials”,</w:t>
      </w:r>
      <w:r>
        <w:rPr>
          <w:rFonts w:cs="Arial"/>
        </w:rPr>
        <w:t xml:space="preserve"> </w:t>
      </w:r>
      <w:r w:rsidR="00D51C2B">
        <w:rPr>
          <w:rFonts w:cs="Arial"/>
        </w:rPr>
        <w:t>latest edition</w:t>
      </w:r>
      <w:r w:rsidRPr="00A05743">
        <w:rPr>
          <w:rFonts w:cs="Arial"/>
        </w:rPr>
        <w:t>,</w:t>
      </w:r>
      <w:r>
        <w:rPr>
          <w:rFonts w:cs="Arial"/>
        </w:rPr>
        <w:t xml:space="preserve"> </w:t>
      </w:r>
      <w:r w:rsidRPr="00A05743">
        <w:rPr>
          <w:rFonts w:cs="Arial"/>
        </w:rPr>
        <w:t>Sections</w:t>
      </w:r>
      <w:r>
        <w:rPr>
          <w:rFonts w:cs="Arial"/>
        </w:rPr>
        <w:t xml:space="preserve"> </w:t>
      </w:r>
      <w:r w:rsidRPr="00A05743">
        <w:rPr>
          <w:rFonts w:cs="Arial"/>
        </w:rPr>
        <w:t>420,</w:t>
      </w:r>
      <w:r>
        <w:rPr>
          <w:rFonts w:cs="Arial"/>
        </w:rPr>
        <w:t xml:space="preserve"> </w:t>
      </w:r>
      <w:r w:rsidRPr="00A05743">
        <w:rPr>
          <w:rFonts w:cs="Arial"/>
        </w:rPr>
        <w:t>902,</w:t>
      </w:r>
      <w:r>
        <w:rPr>
          <w:rFonts w:cs="Arial"/>
        </w:rPr>
        <w:t xml:space="preserve"> </w:t>
      </w:r>
      <w:r w:rsidRPr="00A05743">
        <w:rPr>
          <w:rFonts w:cs="Arial"/>
        </w:rPr>
        <w:t>908,</w:t>
      </w:r>
      <w:r>
        <w:rPr>
          <w:rFonts w:cs="Arial"/>
        </w:rPr>
        <w:t xml:space="preserve"> </w:t>
      </w:r>
      <w:r w:rsidRPr="00A05743">
        <w:rPr>
          <w:rFonts w:cs="Arial"/>
        </w:rPr>
        <w:t>909,</w:t>
      </w:r>
      <w:r>
        <w:rPr>
          <w:rFonts w:cs="Arial"/>
        </w:rPr>
        <w:t xml:space="preserve"> </w:t>
      </w:r>
      <w:r w:rsidRPr="00A05743">
        <w:rPr>
          <w:rFonts w:cs="Arial"/>
        </w:rPr>
        <w:t>911,</w:t>
      </w:r>
      <w:r>
        <w:rPr>
          <w:rFonts w:cs="Arial"/>
        </w:rPr>
        <w:t xml:space="preserve"> </w:t>
      </w:r>
      <w:r w:rsidRPr="00A05743">
        <w:rPr>
          <w:rFonts w:cs="Arial"/>
        </w:rPr>
        <w:t>913,</w:t>
      </w:r>
      <w:r>
        <w:rPr>
          <w:rFonts w:cs="Arial"/>
        </w:rPr>
        <w:t xml:space="preserve"> </w:t>
      </w:r>
      <w:r w:rsidRPr="00A05743">
        <w:rPr>
          <w:rFonts w:cs="Arial"/>
        </w:rPr>
        <w:t>915,</w:t>
      </w:r>
      <w:r>
        <w:rPr>
          <w:rFonts w:cs="Arial"/>
        </w:rPr>
        <w:t xml:space="preserve"> </w:t>
      </w:r>
      <w:r w:rsidRPr="00A05743">
        <w:rPr>
          <w:rFonts w:cs="Arial"/>
        </w:rPr>
        <w:t>917,</w:t>
      </w:r>
      <w:r>
        <w:rPr>
          <w:rFonts w:cs="Arial"/>
        </w:rPr>
        <w:t xml:space="preserve"> </w:t>
      </w:r>
      <w:r w:rsidRPr="00A05743">
        <w:rPr>
          <w:rFonts w:cs="Arial"/>
        </w:rPr>
        <w:t>and</w:t>
      </w:r>
      <w:r>
        <w:rPr>
          <w:rFonts w:cs="Arial"/>
        </w:rPr>
        <w:t xml:space="preserve"> </w:t>
      </w:r>
      <w:r w:rsidRPr="00A05743">
        <w:rPr>
          <w:rFonts w:cs="Arial"/>
        </w:rPr>
        <w:t>921.</w:t>
      </w:r>
    </w:p>
    <w:p w14:paraId="31B06A97" w14:textId="77777777" w:rsidR="00B82CD8" w:rsidRDefault="00B82CD8" w:rsidP="001A5055">
      <w:pPr>
        <w:numPr>
          <w:ilvl w:val="0"/>
          <w:numId w:val="8"/>
        </w:numPr>
        <w:rPr>
          <w:rFonts w:cs="Arial"/>
        </w:rPr>
      </w:pPr>
      <w:r w:rsidRPr="00A05743">
        <w:rPr>
          <w:rFonts w:cs="Arial"/>
        </w:rPr>
        <w:t>American</w:t>
      </w:r>
      <w:r>
        <w:rPr>
          <w:rFonts w:cs="Arial"/>
        </w:rPr>
        <w:t xml:space="preserve"> </w:t>
      </w:r>
      <w:r w:rsidRPr="00A05743">
        <w:rPr>
          <w:rFonts w:cs="Arial"/>
        </w:rPr>
        <w:t>Society</w:t>
      </w:r>
      <w:r>
        <w:rPr>
          <w:rFonts w:cs="Arial"/>
        </w:rPr>
        <w:t xml:space="preserve"> </w:t>
      </w:r>
      <w:r w:rsidRPr="00A05743">
        <w:rPr>
          <w:rFonts w:cs="Arial"/>
        </w:rPr>
        <w:t>for</w:t>
      </w:r>
      <w:r>
        <w:rPr>
          <w:rFonts w:cs="Arial"/>
        </w:rPr>
        <w:t xml:space="preserve"> </w:t>
      </w:r>
      <w:r w:rsidRPr="00A05743">
        <w:rPr>
          <w:rFonts w:cs="Arial"/>
        </w:rPr>
        <w:t>Testing</w:t>
      </w:r>
      <w:r>
        <w:rPr>
          <w:rFonts w:cs="Arial"/>
        </w:rPr>
        <w:t xml:space="preserve"> </w:t>
      </w:r>
      <w:r w:rsidRPr="00A05743">
        <w:rPr>
          <w:rFonts w:cs="Arial"/>
        </w:rPr>
        <w:t>Materials</w:t>
      </w:r>
      <w:r>
        <w:rPr>
          <w:rFonts w:cs="Arial"/>
        </w:rPr>
        <w:t xml:space="preserve"> </w:t>
      </w:r>
      <w:r w:rsidRPr="00A05743">
        <w:rPr>
          <w:rFonts w:cs="Arial"/>
        </w:rPr>
        <w:t>(ASTM)</w:t>
      </w:r>
    </w:p>
    <w:p w14:paraId="57F5F08E" w14:textId="77777777" w:rsidR="00B82CD8" w:rsidRDefault="00B82CD8" w:rsidP="006C4B79">
      <w:pPr>
        <w:ind w:left="720"/>
        <w:rPr>
          <w:rFonts w:cs="Arial"/>
        </w:rPr>
      </w:pPr>
    </w:p>
    <w:p w14:paraId="111A5F4A" w14:textId="77777777" w:rsidR="00B82CD8" w:rsidRDefault="00B82CD8" w:rsidP="00A05743">
      <w:pPr>
        <w:rPr>
          <w:rFonts w:cs="Arial"/>
          <w:u w:val="single"/>
        </w:rPr>
      </w:pPr>
      <w:r w:rsidRPr="00A05743">
        <w:rPr>
          <w:rFonts w:cs="Arial"/>
          <w:u w:val="single"/>
        </w:rPr>
        <w:t>Concrete</w:t>
      </w:r>
      <w:r>
        <w:rPr>
          <w:rFonts w:cs="Arial"/>
          <w:u w:val="single"/>
        </w:rPr>
        <w:t xml:space="preserve"> </w:t>
      </w:r>
      <w:r w:rsidRPr="00A05743">
        <w:rPr>
          <w:rFonts w:cs="Arial"/>
          <w:u w:val="single"/>
        </w:rPr>
        <w:t>Structure</w:t>
      </w:r>
      <w:r>
        <w:rPr>
          <w:rFonts w:cs="Arial"/>
          <w:u w:val="single"/>
        </w:rPr>
        <w:t xml:space="preserve"> </w:t>
      </w:r>
      <w:r w:rsidR="00D51C2B">
        <w:rPr>
          <w:rFonts w:cs="Arial"/>
          <w:u w:val="single"/>
        </w:rPr>
        <w:t xml:space="preserve">Material </w:t>
      </w:r>
      <w:r w:rsidRPr="00A05743">
        <w:rPr>
          <w:rFonts w:cs="Arial"/>
          <w:u w:val="single"/>
        </w:rPr>
        <w:t>Specifications:</w:t>
      </w:r>
    </w:p>
    <w:p w14:paraId="3BC65C58" w14:textId="77777777" w:rsidR="00B82CD8" w:rsidRDefault="00B82CD8" w:rsidP="001A5055">
      <w:pPr>
        <w:numPr>
          <w:ilvl w:val="0"/>
          <w:numId w:val="7"/>
        </w:numPr>
        <w:rPr>
          <w:rFonts w:cs="Arial"/>
        </w:rPr>
      </w:pPr>
      <w:r w:rsidRPr="00A05743">
        <w:rPr>
          <w:rFonts w:cs="Arial"/>
        </w:rPr>
        <w:t>Building</w:t>
      </w:r>
      <w:r>
        <w:rPr>
          <w:rFonts w:cs="Arial"/>
        </w:rPr>
        <w:t xml:space="preserve"> </w:t>
      </w:r>
      <w:r w:rsidRPr="00A05743">
        <w:rPr>
          <w:rFonts w:cs="Arial"/>
        </w:rPr>
        <w:t>Code</w:t>
      </w:r>
      <w:r>
        <w:rPr>
          <w:rFonts w:cs="Arial"/>
        </w:rPr>
        <w:t xml:space="preserve"> </w:t>
      </w:r>
      <w:r w:rsidRPr="00A05743">
        <w:rPr>
          <w:rFonts w:cs="Arial"/>
        </w:rPr>
        <w:t>Requirements</w:t>
      </w:r>
      <w:r>
        <w:rPr>
          <w:rFonts w:cs="Arial"/>
        </w:rPr>
        <w:t xml:space="preserve"> </w:t>
      </w:r>
      <w:r w:rsidRPr="00A05743">
        <w:rPr>
          <w:rFonts w:cs="Arial"/>
        </w:rPr>
        <w:t>for</w:t>
      </w:r>
      <w:r>
        <w:rPr>
          <w:rFonts w:cs="Arial"/>
        </w:rPr>
        <w:t xml:space="preserve"> </w:t>
      </w:r>
      <w:r w:rsidRPr="00A05743">
        <w:rPr>
          <w:rFonts w:cs="Arial"/>
        </w:rPr>
        <w:t>Reinforced</w:t>
      </w:r>
      <w:r>
        <w:rPr>
          <w:rFonts w:cs="Arial"/>
        </w:rPr>
        <w:t xml:space="preserve"> </w:t>
      </w:r>
      <w:r w:rsidRPr="00A05743">
        <w:rPr>
          <w:rFonts w:cs="Arial"/>
        </w:rPr>
        <w:t>Concrete,</w:t>
      </w:r>
      <w:r>
        <w:rPr>
          <w:rFonts w:cs="Arial"/>
        </w:rPr>
        <w:t xml:space="preserve"> </w:t>
      </w:r>
      <w:r w:rsidRPr="00A05743">
        <w:rPr>
          <w:rFonts w:cs="Arial"/>
        </w:rPr>
        <w:t>ACR</w:t>
      </w:r>
      <w:r>
        <w:rPr>
          <w:rFonts w:cs="Arial"/>
        </w:rPr>
        <w:t xml:space="preserve"> </w:t>
      </w:r>
      <w:r w:rsidRPr="00A05743">
        <w:rPr>
          <w:rFonts w:cs="Arial"/>
        </w:rPr>
        <w:t>318,</w:t>
      </w:r>
      <w:r>
        <w:rPr>
          <w:rFonts w:cs="Arial"/>
        </w:rPr>
        <w:t xml:space="preserve"> </w:t>
      </w:r>
      <w:r w:rsidRPr="00A05743">
        <w:rPr>
          <w:rFonts w:cs="Arial"/>
        </w:rPr>
        <w:t>Manual</w:t>
      </w:r>
      <w:r>
        <w:rPr>
          <w:rFonts w:cs="Arial"/>
        </w:rPr>
        <w:t xml:space="preserve"> </w:t>
      </w:r>
      <w:r w:rsidRPr="00A05743">
        <w:rPr>
          <w:rFonts w:cs="Arial"/>
        </w:rPr>
        <w:t>of</w:t>
      </w:r>
      <w:r>
        <w:rPr>
          <w:rFonts w:cs="Arial"/>
        </w:rPr>
        <w:t xml:space="preserve"> </w:t>
      </w:r>
      <w:r w:rsidRPr="00A05743">
        <w:rPr>
          <w:rFonts w:cs="Arial"/>
        </w:rPr>
        <w:t>Standard</w:t>
      </w:r>
      <w:r>
        <w:rPr>
          <w:rFonts w:cs="Arial"/>
        </w:rPr>
        <w:t xml:space="preserve"> </w:t>
      </w:r>
      <w:r w:rsidRPr="00A05743">
        <w:rPr>
          <w:rFonts w:cs="Arial"/>
        </w:rPr>
        <w:t>Practice</w:t>
      </w:r>
      <w:r>
        <w:rPr>
          <w:rFonts w:cs="Arial"/>
        </w:rPr>
        <w:t xml:space="preserve"> </w:t>
      </w:r>
      <w:r w:rsidR="00D51C2B">
        <w:rPr>
          <w:rFonts w:cs="Arial"/>
        </w:rPr>
        <w:t>f</w:t>
      </w:r>
      <w:r w:rsidRPr="00A05743">
        <w:rPr>
          <w:rFonts w:cs="Arial"/>
        </w:rPr>
        <w:t>or</w:t>
      </w:r>
      <w:r>
        <w:rPr>
          <w:rFonts w:cs="Arial"/>
        </w:rPr>
        <w:t xml:space="preserve"> </w:t>
      </w:r>
      <w:r w:rsidRPr="00A05743">
        <w:rPr>
          <w:rFonts w:cs="Arial"/>
        </w:rPr>
        <w:t>Detailing</w:t>
      </w:r>
      <w:r>
        <w:rPr>
          <w:rFonts w:cs="Arial"/>
        </w:rPr>
        <w:t xml:space="preserve"> </w:t>
      </w:r>
      <w:r w:rsidRPr="00A05743">
        <w:rPr>
          <w:rFonts w:cs="Arial"/>
        </w:rPr>
        <w:t>Reinforced</w:t>
      </w:r>
      <w:r>
        <w:rPr>
          <w:rFonts w:cs="Arial"/>
        </w:rPr>
        <w:t xml:space="preserve"> </w:t>
      </w:r>
      <w:r w:rsidRPr="00A05743">
        <w:rPr>
          <w:rFonts w:cs="Arial"/>
        </w:rPr>
        <w:t>Concrete,</w:t>
      </w:r>
      <w:r>
        <w:rPr>
          <w:rFonts w:cs="Arial"/>
        </w:rPr>
        <w:t xml:space="preserve"> </w:t>
      </w:r>
      <w:r w:rsidRPr="00A05743">
        <w:rPr>
          <w:rFonts w:cs="Arial"/>
        </w:rPr>
        <w:t>ACI</w:t>
      </w:r>
      <w:r>
        <w:rPr>
          <w:rFonts w:cs="Arial"/>
        </w:rPr>
        <w:t xml:space="preserve"> </w:t>
      </w:r>
      <w:r w:rsidRPr="00A05743">
        <w:rPr>
          <w:rFonts w:cs="Arial"/>
        </w:rPr>
        <w:t>315.</w:t>
      </w:r>
    </w:p>
    <w:p w14:paraId="43D17A3B" w14:textId="77777777" w:rsidR="00B82CD8" w:rsidRDefault="00B82CD8" w:rsidP="001A5055">
      <w:pPr>
        <w:numPr>
          <w:ilvl w:val="0"/>
          <w:numId w:val="7"/>
        </w:numPr>
        <w:rPr>
          <w:rFonts w:cs="Arial"/>
        </w:rPr>
      </w:pPr>
      <w:r w:rsidRPr="00A05743">
        <w:rPr>
          <w:rFonts w:cs="Arial"/>
        </w:rPr>
        <w:t>Maryland</w:t>
      </w:r>
      <w:r>
        <w:rPr>
          <w:rFonts w:cs="Arial"/>
        </w:rPr>
        <w:t xml:space="preserve"> </w:t>
      </w:r>
      <w:r w:rsidRPr="00A05743">
        <w:rPr>
          <w:rFonts w:cs="Arial"/>
        </w:rPr>
        <w:t>Department</w:t>
      </w:r>
      <w:r>
        <w:rPr>
          <w:rFonts w:cs="Arial"/>
        </w:rPr>
        <w:t xml:space="preserve"> </w:t>
      </w:r>
      <w:r w:rsidRPr="00A05743">
        <w:rPr>
          <w:rFonts w:cs="Arial"/>
        </w:rPr>
        <w:t>of</w:t>
      </w:r>
      <w:r>
        <w:rPr>
          <w:rFonts w:cs="Arial"/>
        </w:rPr>
        <w:t xml:space="preserve"> </w:t>
      </w:r>
      <w:r w:rsidRPr="00A05743">
        <w:rPr>
          <w:rFonts w:cs="Arial"/>
        </w:rPr>
        <w:t>Transportation,</w:t>
      </w:r>
      <w:r>
        <w:rPr>
          <w:rFonts w:cs="Arial"/>
        </w:rPr>
        <w:t xml:space="preserve"> </w:t>
      </w:r>
      <w:r w:rsidRPr="00A05743">
        <w:rPr>
          <w:rFonts w:cs="Arial"/>
        </w:rPr>
        <w:t>State</w:t>
      </w:r>
      <w:r>
        <w:rPr>
          <w:rFonts w:cs="Arial"/>
        </w:rPr>
        <w:t xml:space="preserve"> </w:t>
      </w:r>
      <w:r w:rsidRPr="00A05743">
        <w:rPr>
          <w:rFonts w:cs="Arial"/>
        </w:rPr>
        <w:t>Highway</w:t>
      </w:r>
      <w:r>
        <w:rPr>
          <w:rFonts w:cs="Arial"/>
        </w:rPr>
        <w:t xml:space="preserve"> </w:t>
      </w:r>
      <w:r w:rsidRPr="00A05743">
        <w:rPr>
          <w:rFonts w:cs="Arial"/>
        </w:rPr>
        <w:t>Administration</w:t>
      </w:r>
      <w:r>
        <w:rPr>
          <w:rFonts w:cs="Arial"/>
        </w:rPr>
        <w:t xml:space="preserve"> </w:t>
      </w:r>
      <w:r w:rsidRPr="00A05743">
        <w:rPr>
          <w:rFonts w:cs="Arial"/>
        </w:rPr>
        <w:t>“Standard</w:t>
      </w:r>
      <w:r>
        <w:rPr>
          <w:rFonts w:cs="Arial"/>
        </w:rPr>
        <w:t xml:space="preserve"> </w:t>
      </w:r>
      <w:r w:rsidRPr="00A05743">
        <w:rPr>
          <w:rFonts w:cs="Arial"/>
        </w:rPr>
        <w:t>Specification</w:t>
      </w:r>
      <w:r>
        <w:rPr>
          <w:rFonts w:cs="Arial"/>
        </w:rPr>
        <w:t xml:space="preserve"> </w:t>
      </w:r>
      <w:r w:rsidR="00D51C2B">
        <w:rPr>
          <w:rFonts w:cs="Arial"/>
        </w:rPr>
        <w:t>f</w:t>
      </w:r>
      <w:r w:rsidRPr="00A05743">
        <w:rPr>
          <w:rFonts w:cs="Arial"/>
        </w:rPr>
        <w:t>or</w:t>
      </w:r>
      <w:r>
        <w:rPr>
          <w:rFonts w:cs="Arial"/>
        </w:rPr>
        <w:t xml:space="preserve"> </w:t>
      </w:r>
      <w:r w:rsidRPr="00A05743">
        <w:rPr>
          <w:rFonts w:cs="Arial"/>
        </w:rPr>
        <w:t>Construction</w:t>
      </w:r>
      <w:r>
        <w:rPr>
          <w:rFonts w:cs="Arial"/>
        </w:rPr>
        <w:t xml:space="preserve"> </w:t>
      </w:r>
      <w:r w:rsidRPr="00A05743">
        <w:rPr>
          <w:rFonts w:cs="Arial"/>
        </w:rPr>
        <w:t>and</w:t>
      </w:r>
      <w:r>
        <w:rPr>
          <w:rFonts w:cs="Arial"/>
        </w:rPr>
        <w:t xml:space="preserve"> </w:t>
      </w:r>
      <w:r w:rsidRPr="00A05743">
        <w:rPr>
          <w:rFonts w:cs="Arial"/>
        </w:rPr>
        <w:t>Materials”,</w:t>
      </w:r>
      <w:r>
        <w:rPr>
          <w:rFonts w:cs="Arial"/>
        </w:rPr>
        <w:t xml:space="preserve"> </w:t>
      </w:r>
      <w:r w:rsidR="00D51C2B">
        <w:rPr>
          <w:rFonts w:cs="Arial"/>
        </w:rPr>
        <w:t>latest edition</w:t>
      </w:r>
      <w:r w:rsidRPr="00A05743">
        <w:rPr>
          <w:rFonts w:cs="Arial"/>
        </w:rPr>
        <w:t>,</w:t>
      </w:r>
      <w:r>
        <w:rPr>
          <w:rFonts w:cs="Arial"/>
        </w:rPr>
        <w:t xml:space="preserve"> </w:t>
      </w:r>
      <w:r w:rsidRPr="00A05743">
        <w:rPr>
          <w:rFonts w:cs="Arial"/>
        </w:rPr>
        <w:t>Section</w:t>
      </w:r>
      <w:r>
        <w:rPr>
          <w:rFonts w:cs="Arial"/>
        </w:rPr>
        <w:t xml:space="preserve"> </w:t>
      </w:r>
      <w:r w:rsidRPr="00A05743">
        <w:rPr>
          <w:rFonts w:cs="Arial"/>
        </w:rPr>
        <w:t>421,</w:t>
      </w:r>
      <w:r>
        <w:rPr>
          <w:rFonts w:cs="Arial"/>
        </w:rPr>
        <w:t xml:space="preserve"> </w:t>
      </w:r>
      <w:r w:rsidRPr="00A05743">
        <w:rPr>
          <w:rFonts w:cs="Arial"/>
        </w:rPr>
        <w:t>902,</w:t>
      </w:r>
      <w:r>
        <w:rPr>
          <w:rFonts w:cs="Arial"/>
        </w:rPr>
        <w:t xml:space="preserve"> </w:t>
      </w:r>
      <w:r w:rsidRPr="00A05743">
        <w:rPr>
          <w:rFonts w:cs="Arial"/>
        </w:rPr>
        <w:t>and</w:t>
      </w:r>
      <w:r>
        <w:rPr>
          <w:rFonts w:cs="Arial"/>
        </w:rPr>
        <w:t xml:space="preserve"> </w:t>
      </w:r>
      <w:r w:rsidRPr="00A05743">
        <w:rPr>
          <w:rFonts w:cs="Arial"/>
        </w:rPr>
        <w:t>908.</w:t>
      </w:r>
    </w:p>
    <w:p w14:paraId="564AF03D" w14:textId="77777777" w:rsidR="00B82CD8" w:rsidRDefault="00B82CD8" w:rsidP="001A5055">
      <w:pPr>
        <w:numPr>
          <w:ilvl w:val="0"/>
          <w:numId w:val="7"/>
        </w:numPr>
        <w:rPr>
          <w:rFonts w:cs="Arial"/>
        </w:rPr>
      </w:pPr>
      <w:r w:rsidRPr="00A05743">
        <w:rPr>
          <w:rFonts w:cs="Arial"/>
        </w:rPr>
        <w:t>CRSI:</w:t>
      </w:r>
      <w:r>
        <w:rPr>
          <w:rFonts w:cs="Arial"/>
        </w:rPr>
        <w:t xml:space="preserve">  </w:t>
      </w:r>
      <w:r w:rsidRPr="00A05743">
        <w:rPr>
          <w:rFonts w:cs="Arial"/>
        </w:rPr>
        <w:t>Manual</w:t>
      </w:r>
      <w:r>
        <w:rPr>
          <w:rFonts w:cs="Arial"/>
        </w:rPr>
        <w:t xml:space="preserve"> </w:t>
      </w:r>
      <w:r w:rsidRPr="00A05743">
        <w:rPr>
          <w:rFonts w:cs="Arial"/>
        </w:rPr>
        <w:t>of</w:t>
      </w:r>
      <w:r>
        <w:rPr>
          <w:rFonts w:cs="Arial"/>
        </w:rPr>
        <w:t xml:space="preserve"> </w:t>
      </w:r>
      <w:r w:rsidRPr="00A05743">
        <w:rPr>
          <w:rFonts w:cs="Arial"/>
        </w:rPr>
        <w:t>Standard</w:t>
      </w:r>
      <w:r>
        <w:rPr>
          <w:rFonts w:cs="Arial"/>
        </w:rPr>
        <w:t xml:space="preserve"> </w:t>
      </w:r>
      <w:r w:rsidRPr="00A05743">
        <w:rPr>
          <w:rFonts w:cs="Arial"/>
        </w:rPr>
        <w:t>Practice</w:t>
      </w:r>
      <w:r>
        <w:rPr>
          <w:rFonts w:cs="Arial"/>
        </w:rPr>
        <w:t xml:space="preserve"> </w:t>
      </w:r>
      <w:r w:rsidRPr="00A05743">
        <w:rPr>
          <w:rFonts w:cs="Arial"/>
        </w:rPr>
        <w:t>and</w:t>
      </w:r>
      <w:r>
        <w:rPr>
          <w:rFonts w:cs="Arial"/>
        </w:rPr>
        <w:t xml:space="preserve"> </w:t>
      </w:r>
      <w:r w:rsidRPr="00A05743">
        <w:rPr>
          <w:rFonts w:cs="Arial"/>
        </w:rPr>
        <w:t>Recommended</w:t>
      </w:r>
      <w:r>
        <w:rPr>
          <w:rFonts w:cs="Arial"/>
        </w:rPr>
        <w:t xml:space="preserve"> </w:t>
      </w:r>
      <w:r w:rsidRPr="00A05743">
        <w:rPr>
          <w:rFonts w:cs="Arial"/>
        </w:rPr>
        <w:t>Practice</w:t>
      </w:r>
      <w:r>
        <w:rPr>
          <w:rFonts w:cs="Arial"/>
        </w:rPr>
        <w:t xml:space="preserve"> </w:t>
      </w:r>
      <w:r w:rsidRPr="00A05743">
        <w:rPr>
          <w:rFonts w:cs="Arial"/>
        </w:rPr>
        <w:t>for</w:t>
      </w:r>
      <w:r>
        <w:rPr>
          <w:rFonts w:cs="Arial"/>
        </w:rPr>
        <w:t xml:space="preserve"> </w:t>
      </w:r>
      <w:r w:rsidRPr="00A05743">
        <w:rPr>
          <w:rFonts w:cs="Arial"/>
        </w:rPr>
        <w:t>Placing</w:t>
      </w:r>
      <w:r>
        <w:rPr>
          <w:rFonts w:cs="Arial"/>
        </w:rPr>
        <w:t xml:space="preserve"> </w:t>
      </w:r>
      <w:r w:rsidRPr="00A05743">
        <w:rPr>
          <w:rFonts w:cs="Arial"/>
        </w:rPr>
        <w:t>Reinforcing</w:t>
      </w:r>
      <w:r>
        <w:rPr>
          <w:rFonts w:cs="Arial"/>
        </w:rPr>
        <w:t xml:space="preserve"> </w:t>
      </w:r>
      <w:r w:rsidRPr="00A05743">
        <w:rPr>
          <w:rFonts w:cs="Arial"/>
        </w:rPr>
        <w:t>Bars.</w:t>
      </w:r>
    </w:p>
    <w:p w14:paraId="13EF46F4" w14:textId="77777777" w:rsidR="00B82CD8" w:rsidRDefault="00B82CD8" w:rsidP="001A5055">
      <w:pPr>
        <w:numPr>
          <w:ilvl w:val="0"/>
          <w:numId w:val="7"/>
        </w:numPr>
        <w:rPr>
          <w:rFonts w:cs="Arial"/>
        </w:rPr>
      </w:pPr>
      <w:r w:rsidRPr="00A05743">
        <w:rPr>
          <w:rFonts w:cs="Arial"/>
        </w:rPr>
        <w:t>AASHTO:</w:t>
      </w:r>
      <w:r>
        <w:rPr>
          <w:rFonts w:cs="Arial"/>
        </w:rPr>
        <w:t xml:space="preserve">  </w:t>
      </w:r>
      <w:r w:rsidRPr="00A05743">
        <w:rPr>
          <w:rFonts w:cs="Arial"/>
        </w:rPr>
        <w:t>Standard</w:t>
      </w:r>
      <w:r>
        <w:rPr>
          <w:rFonts w:cs="Arial"/>
        </w:rPr>
        <w:t xml:space="preserve"> </w:t>
      </w:r>
      <w:r w:rsidRPr="00A05743">
        <w:rPr>
          <w:rFonts w:cs="Arial"/>
        </w:rPr>
        <w:t>Specification</w:t>
      </w:r>
      <w:r>
        <w:rPr>
          <w:rFonts w:cs="Arial"/>
        </w:rPr>
        <w:t xml:space="preserve"> </w:t>
      </w:r>
      <w:r w:rsidRPr="00A05743">
        <w:rPr>
          <w:rFonts w:cs="Arial"/>
        </w:rPr>
        <w:t>for</w:t>
      </w:r>
      <w:r>
        <w:rPr>
          <w:rFonts w:cs="Arial"/>
        </w:rPr>
        <w:t xml:space="preserve"> </w:t>
      </w:r>
      <w:r w:rsidRPr="00A05743">
        <w:rPr>
          <w:rFonts w:cs="Arial"/>
        </w:rPr>
        <w:t>Highway</w:t>
      </w:r>
      <w:r>
        <w:rPr>
          <w:rFonts w:cs="Arial"/>
        </w:rPr>
        <w:t xml:space="preserve"> </w:t>
      </w:r>
      <w:r w:rsidRPr="00A05743">
        <w:rPr>
          <w:rFonts w:cs="Arial"/>
        </w:rPr>
        <w:t>Bridges.</w:t>
      </w:r>
    </w:p>
    <w:p w14:paraId="5D81BC9B" w14:textId="77777777" w:rsidR="00B82CD8" w:rsidRDefault="00B82CD8" w:rsidP="001A5055">
      <w:pPr>
        <w:numPr>
          <w:ilvl w:val="0"/>
          <w:numId w:val="7"/>
        </w:numPr>
        <w:rPr>
          <w:rFonts w:cs="Arial"/>
        </w:rPr>
      </w:pPr>
      <w:r w:rsidRPr="00A05743">
        <w:rPr>
          <w:rFonts w:cs="Arial"/>
        </w:rPr>
        <w:t>ASTM:</w:t>
      </w:r>
      <w:r>
        <w:rPr>
          <w:rFonts w:cs="Arial"/>
        </w:rPr>
        <w:t xml:space="preserve">  </w:t>
      </w:r>
      <w:r w:rsidRPr="00A05743">
        <w:rPr>
          <w:rFonts w:cs="Arial"/>
        </w:rPr>
        <w:t>A82,</w:t>
      </w:r>
      <w:r>
        <w:rPr>
          <w:rFonts w:cs="Arial"/>
        </w:rPr>
        <w:t xml:space="preserve"> </w:t>
      </w:r>
      <w:r w:rsidRPr="00A05743">
        <w:rPr>
          <w:rFonts w:cs="Arial"/>
        </w:rPr>
        <w:t>A185,</w:t>
      </w:r>
      <w:r>
        <w:rPr>
          <w:rFonts w:cs="Arial"/>
        </w:rPr>
        <w:t xml:space="preserve"> </w:t>
      </w:r>
      <w:r w:rsidRPr="00A05743">
        <w:rPr>
          <w:rFonts w:cs="Arial"/>
        </w:rPr>
        <w:t>A615</w:t>
      </w:r>
      <w:r>
        <w:rPr>
          <w:rFonts w:cs="Arial"/>
        </w:rPr>
        <w:t xml:space="preserve"> </w:t>
      </w:r>
    </w:p>
    <w:p w14:paraId="552D6877" w14:textId="77777777" w:rsidR="00B82CD8" w:rsidRDefault="00B82CD8" w:rsidP="006C4B79">
      <w:pPr>
        <w:ind w:left="720"/>
        <w:rPr>
          <w:rFonts w:cs="Arial"/>
        </w:rPr>
      </w:pPr>
    </w:p>
    <w:p w14:paraId="4A0D751F" w14:textId="77777777" w:rsidR="00B82CD8" w:rsidRDefault="00B82CD8" w:rsidP="00A05743">
      <w:pPr>
        <w:rPr>
          <w:rFonts w:cs="Arial"/>
        </w:rPr>
      </w:pPr>
      <w:r w:rsidRPr="00A05743">
        <w:rPr>
          <w:rFonts w:cs="Arial"/>
          <w:u w:val="single"/>
        </w:rPr>
        <w:t>Concrete</w:t>
      </w:r>
      <w:r>
        <w:rPr>
          <w:rFonts w:cs="Arial"/>
          <w:u w:val="single"/>
        </w:rPr>
        <w:t xml:space="preserve"> </w:t>
      </w:r>
      <w:r w:rsidRPr="00A05743">
        <w:rPr>
          <w:rFonts w:cs="Arial"/>
          <w:u w:val="single"/>
        </w:rPr>
        <w:t>Materials</w:t>
      </w:r>
      <w:r w:rsidRPr="00A05743">
        <w:rPr>
          <w:rFonts w:cs="Arial"/>
        </w:rPr>
        <w:t>:</w:t>
      </w:r>
    </w:p>
    <w:p w14:paraId="01530294" w14:textId="77777777" w:rsidR="00B82CD8" w:rsidRPr="006C4B79" w:rsidRDefault="00B82CD8" w:rsidP="003D656D">
      <w:pPr>
        <w:pStyle w:val="ListParagraph"/>
        <w:numPr>
          <w:ilvl w:val="0"/>
          <w:numId w:val="35"/>
        </w:numPr>
      </w:pPr>
      <w:r w:rsidRPr="006C4B79">
        <w:lastRenderedPageBreak/>
        <w:t>As</w:t>
      </w:r>
      <w:r>
        <w:t xml:space="preserve"> </w:t>
      </w:r>
      <w:r w:rsidRPr="006C4B79">
        <w:t>a</w:t>
      </w:r>
      <w:r>
        <w:t xml:space="preserve"> </w:t>
      </w:r>
      <w:r w:rsidRPr="006C4B79">
        <w:t>minimum,</w:t>
      </w:r>
      <w:r>
        <w:t xml:space="preserve"> </w:t>
      </w:r>
      <w:r w:rsidRPr="006C4B79">
        <w:t>the</w:t>
      </w:r>
      <w:r>
        <w:t xml:space="preserve"> </w:t>
      </w:r>
      <w:r w:rsidRPr="006C4B79">
        <w:t>materials</w:t>
      </w:r>
      <w:r>
        <w:t xml:space="preserve"> </w:t>
      </w:r>
      <w:r w:rsidRPr="006C4B79">
        <w:t>for</w:t>
      </w:r>
      <w:r>
        <w:t xml:space="preserve"> </w:t>
      </w:r>
      <w:r w:rsidRPr="006C4B79">
        <w:t>structural</w:t>
      </w:r>
      <w:r>
        <w:t xml:space="preserve"> </w:t>
      </w:r>
      <w:r w:rsidRPr="006C4B79">
        <w:t>cast</w:t>
      </w:r>
      <w:r>
        <w:t xml:space="preserve"> </w:t>
      </w:r>
      <w:r w:rsidRPr="006C4B79">
        <w:t>in</w:t>
      </w:r>
      <w:r>
        <w:t xml:space="preserve"> </w:t>
      </w:r>
      <w:r w:rsidRPr="006C4B79">
        <w:t>place</w:t>
      </w:r>
      <w:r>
        <w:t xml:space="preserve"> </w:t>
      </w:r>
      <w:r w:rsidRPr="006C4B79">
        <w:t>concrete</w:t>
      </w:r>
      <w:r>
        <w:t xml:space="preserve"> </w:t>
      </w:r>
      <w:r w:rsidRPr="006C4B79">
        <w:t>must</w:t>
      </w:r>
      <w:r>
        <w:t xml:space="preserve"> </w:t>
      </w:r>
      <w:r w:rsidRPr="006C4B79">
        <w:t>be</w:t>
      </w:r>
      <w:r>
        <w:t xml:space="preserve"> </w:t>
      </w:r>
      <w:r w:rsidRPr="006C4B79">
        <w:t>provided</w:t>
      </w:r>
      <w:r>
        <w:t xml:space="preserve"> </w:t>
      </w:r>
      <w:r w:rsidRPr="006C4B79">
        <w:t>in</w:t>
      </w:r>
      <w:r>
        <w:t xml:space="preserve"> </w:t>
      </w:r>
      <w:r w:rsidRPr="006C4B79">
        <w:t>accordance</w:t>
      </w:r>
      <w:r>
        <w:t xml:space="preserve"> </w:t>
      </w:r>
      <w:r w:rsidRPr="006C4B79">
        <w:t>with</w:t>
      </w:r>
      <w:r>
        <w:t xml:space="preserve"> </w:t>
      </w:r>
      <w:r w:rsidRPr="006C4B79">
        <w:t>MSHA</w:t>
      </w:r>
      <w:r>
        <w:t xml:space="preserve"> </w:t>
      </w:r>
      <w:r w:rsidRPr="006C4B79">
        <w:t>Standard</w:t>
      </w:r>
      <w:r>
        <w:t xml:space="preserve"> </w:t>
      </w:r>
      <w:r w:rsidRPr="006C4B79">
        <w:t>Specifications</w:t>
      </w:r>
      <w:r>
        <w:t xml:space="preserve"> </w:t>
      </w:r>
      <w:r w:rsidRPr="006C4B79">
        <w:t>Section</w:t>
      </w:r>
      <w:r>
        <w:t xml:space="preserve"> </w:t>
      </w:r>
      <w:r w:rsidRPr="006C4B79">
        <w:t>420.02.</w:t>
      </w:r>
      <w:r>
        <w:t xml:space="preserve">  </w:t>
      </w:r>
      <w:r w:rsidRPr="006C4B79">
        <w:t>Concrete</w:t>
      </w:r>
      <w:r>
        <w:t xml:space="preserve"> </w:t>
      </w:r>
      <w:r w:rsidRPr="006C4B79">
        <w:t>material</w:t>
      </w:r>
      <w:r>
        <w:t xml:space="preserve"> </w:t>
      </w:r>
      <w:r w:rsidRPr="006C4B79">
        <w:t>for</w:t>
      </w:r>
      <w:r>
        <w:t xml:space="preserve"> </w:t>
      </w:r>
      <w:r w:rsidRPr="006C4B79">
        <w:t>spillways</w:t>
      </w:r>
      <w:r>
        <w:t xml:space="preserve"> </w:t>
      </w:r>
      <w:r w:rsidRPr="006C4B79">
        <w:t>and</w:t>
      </w:r>
      <w:r>
        <w:t xml:space="preserve"> </w:t>
      </w:r>
      <w:r w:rsidRPr="006C4B79">
        <w:t>control</w:t>
      </w:r>
      <w:r>
        <w:t xml:space="preserve"> </w:t>
      </w:r>
      <w:r w:rsidRPr="006C4B79">
        <w:t>structures</w:t>
      </w:r>
      <w:r>
        <w:t xml:space="preserve"> </w:t>
      </w:r>
      <w:r w:rsidRPr="006C4B79">
        <w:t>must</w:t>
      </w:r>
      <w:r>
        <w:t xml:space="preserve"> </w:t>
      </w:r>
      <w:r w:rsidRPr="006C4B79">
        <w:t>also</w:t>
      </w:r>
      <w:r>
        <w:t xml:space="preserve"> </w:t>
      </w:r>
      <w:r w:rsidRPr="006C4B79">
        <w:t>meet</w:t>
      </w:r>
      <w:r>
        <w:t xml:space="preserve"> </w:t>
      </w:r>
      <w:r w:rsidRPr="006C4B79">
        <w:t>ACI</w:t>
      </w:r>
      <w:r>
        <w:t xml:space="preserve"> </w:t>
      </w:r>
      <w:r w:rsidRPr="006C4B79">
        <w:t>350.</w:t>
      </w:r>
      <w:r>
        <w:t xml:space="preserve">  </w:t>
      </w:r>
      <w:r w:rsidRPr="006C4B79">
        <w:t>Structural</w:t>
      </w:r>
      <w:r>
        <w:t xml:space="preserve"> </w:t>
      </w:r>
      <w:r w:rsidRPr="006C4B79">
        <w:t>concrete</w:t>
      </w:r>
      <w:r>
        <w:t xml:space="preserve"> </w:t>
      </w:r>
      <w:r w:rsidRPr="006C4B79">
        <w:t>must</w:t>
      </w:r>
      <w:r>
        <w:t xml:space="preserve"> </w:t>
      </w:r>
      <w:r w:rsidRPr="006C4B79">
        <w:t>be</w:t>
      </w:r>
      <w:r>
        <w:t xml:space="preserve"> </w:t>
      </w:r>
      <w:r w:rsidRPr="006C4B79">
        <w:t>as</w:t>
      </w:r>
      <w:r>
        <w:t xml:space="preserve"> </w:t>
      </w:r>
      <w:r w:rsidRPr="006C4B79">
        <w:t>designated</w:t>
      </w:r>
      <w:r>
        <w:t xml:space="preserve"> </w:t>
      </w:r>
      <w:r w:rsidRPr="006C4B79">
        <w:t>on</w:t>
      </w:r>
      <w:r>
        <w:t xml:space="preserve"> </w:t>
      </w:r>
      <w:r w:rsidRPr="006C4B79">
        <w:t>the</w:t>
      </w:r>
      <w:r>
        <w:t xml:space="preserve"> </w:t>
      </w:r>
      <w:r w:rsidRPr="006C4B79">
        <w:t>Contract</w:t>
      </w:r>
      <w:r>
        <w:t xml:space="preserve"> </w:t>
      </w:r>
      <w:r w:rsidRPr="006C4B79">
        <w:t>Documents.</w:t>
      </w:r>
      <w:r>
        <w:t xml:space="preserve">  </w:t>
      </w:r>
      <w:r w:rsidRPr="006C4B79">
        <w:t>All</w:t>
      </w:r>
      <w:r>
        <w:t xml:space="preserve"> </w:t>
      </w:r>
      <w:r w:rsidRPr="006C4B79">
        <w:t>exposed</w:t>
      </w:r>
      <w:r>
        <w:t xml:space="preserve"> </w:t>
      </w:r>
      <w:r w:rsidRPr="006C4B79">
        <w:t>corners</w:t>
      </w:r>
      <w:r>
        <w:t xml:space="preserve"> </w:t>
      </w:r>
      <w:r w:rsidRPr="006C4B79">
        <w:t>of</w:t>
      </w:r>
      <w:r>
        <w:t xml:space="preserve"> </w:t>
      </w:r>
      <w:r w:rsidRPr="006C4B79">
        <w:t>concrete</w:t>
      </w:r>
      <w:r>
        <w:t xml:space="preserve"> </w:t>
      </w:r>
      <w:r w:rsidRPr="006C4B79">
        <w:t>structures</w:t>
      </w:r>
      <w:r>
        <w:t xml:space="preserve"> </w:t>
      </w:r>
      <w:r w:rsidRPr="006C4B79">
        <w:t>must</w:t>
      </w:r>
      <w:r>
        <w:t xml:space="preserve"> </w:t>
      </w:r>
      <w:r w:rsidRPr="006C4B79">
        <w:t>have</w:t>
      </w:r>
      <w:r>
        <w:t xml:space="preserve"> </w:t>
      </w:r>
      <w:r w:rsidRPr="006C4B79">
        <w:t>¾”</w:t>
      </w:r>
      <w:r>
        <w:t xml:space="preserve"> </w:t>
      </w:r>
      <w:r w:rsidRPr="006C4B79">
        <w:t>x</w:t>
      </w:r>
      <w:r>
        <w:t xml:space="preserve"> </w:t>
      </w:r>
      <w:r w:rsidRPr="006C4B79">
        <w:t>¾”</w:t>
      </w:r>
      <w:r>
        <w:t xml:space="preserve"> </w:t>
      </w:r>
      <w:r w:rsidRPr="006C4B79">
        <w:t>chamfered</w:t>
      </w:r>
      <w:r>
        <w:t xml:space="preserve"> </w:t>
      </w:r>
      <w:r w:rsidRPr="006C4B79">
        <w:t>edges</w:t>
      </w:r>
      <w:r w:rsidR="00D51C2B">
        <w:t xml:space="preserve"> or as otherwise noted on the Contract Documents</w:t>
      </w:r>
      <w:r w:rsidRPr="006C4B79">
        <w:t>.</w:t>
      </w:r>
      <w:r>
        <w:t xml:space="preserve">  </w:t>
      </w:r>
      <w:r w:rsidRPr="006C4B79">
        <w:t>Note:</w:t>
      </w:r>
      <w:r>
        <w:t xml:space="preserve">  </w:t>
      </w:r>
      <w:r w:rsidRPr="006C4B79">
        <w:t>The</w:t>
      </w:r>
      <w:r>
        <w:t xml:space="preserve"> </w:t>
      </w:r>
      <w:r w:rsidRPr="006C4B79">
        <w:t>slump</w:t>
      </w:r>
      <w:r>
        <w:t xml:space="preserve"> </w:t>
      </w:r>
      <w:r w:rsidRPr="006C4B79">
        <w:t>measured</w:t>
      </w:r>
      <w:r>
        <w:t xml:space="preserve"> </w:t>
      </w:r>
      <w:r w:rsidRPr="006C4B79">
        <w:t>at</w:t>
      </w:r>
      <w:r>
        <w:t xml:space="preserve"> </w:t>
      </w:r>
      <w:r w:rsidRPr="006C4B79">
        <w:t>the</w:t>
      </w:r>
      <w:r>
        <w:t xml:space="preserve"> </w:t>
      </w:r>
      <w:r w:rsidRPr="006C4B79">
        <w:t>point</w:t>
      </w:r>
      <w:r>
        <w:t xml:space="preserve"> </w:t>
      </w:r>
      <w:r w:rsidRPr="006C4B79">
        <w:t>of</w:t>
      </w:r>
      <w:r>
        <w:t xml:space="preserve"> </w:t>
      </w:r>
      <w:r w:rsidRPr="006C4B79">
        <w:t>placement</w:t>
      </w:r>
      <w:r>
        <w:t xml:space="preserve"> </w:t>
      </w:r>
      <w:r w:rsidRPr="006C4B79">
        <w:t>as</w:t>
      </w:r>
      <w:r>
        <w:t xml:space="preserve"> </w:t>
      </w:r>
      <w:r w:rsidRPr="006C4B79">
        <w:t>determined</w:t>
      </w:r>
      <w:r>
        <w:t xml:space="preserve"> </w:t>
      </w:r>
      <w:r w:rsidRPr="006C4B79">
        <w:t>in</w:t>
      </w:r>
      <w:r>
        <w:t xml:space="preserve"> </w:t>
      </w:r>
      <w:r w:rsidRPr="006C4B79">
        <w:t>accordance</w:t>
      </w:r>
      <w:r>
        <w:t xml:space="preserve"> </w:t>
      </w:r>
      <w:r w:rsidRPr="006C4B79">
        <w:t>with</w:t>
      </w:r>
      <w:r>
        <w:t xml:space="preserve"> </w:t>
      </w:r>
      <w:r w:rsidRPr="006C4B79">
        <w:t>ASTM</w:t>
      </w:r>
      <w:r>
        <w:t xml:space="preserve"> </w:t>
      </w:r>
      <w:r w:rsidRPr="006C4B79">
        <w:t>C143</w:t>
      </w:r>
      <w:r>
        <w:t xml:space="preserve"> </w:t>
      </w:r>
      <w:r w:rsidRPr="006C4B79">
        <w:t>will</w:t>
      </w:r>
      <w:r>
        <w:t xml:space="preserve"> </w:t>
      </w:r>
      <w:r w:rsidRPr="006C4B79">
        <w:t>be:</w:t>
      </w:r>
      <w:r>
        <w:t xml:space="preserve"> </w:t>
      </w:r>
      <w:r w:rsidR="00D51C2B">
        <w:t>three (3)-</w:t>
      </w:r>
      <w:r w:rsidRPr="006C4B79">
        <w:t>inch</w:t>
      </w:r>
      <w:r>
        <w:t xml:space="preserve"> </w:t>
      </w:r>
      <w:r w:rsidRPr="006C4B79">
        <w:t>maximum</w:t>
      </w:r>
      <w:r>
        <w:t xml:space="preserve"> </w:t>
      </w:r>
      <w:r w:rsidRPr="006C4B79">
        <w:t>for</w:t>
      </w:r>
      <w:r>
        <w:t xml:space="preserve"> </w:t>
      </w:r>
      <w:r w:rsidRPr="006C4B79">
        <w:t>footings</w:t>
      </w:r>
      <w:r>
        <w:t xml:space="preserve"> </w:t>
      </w:r>
      <w:r w:rsidRPr="006C4B79">
        <w:t>and</w:t>
      </w:r>
      <w:r>
        <w:t xml:space="preserve"> </w:t>
      </w:r>
      <w:r w:rsidRPr="006C4B79">
        <w:t>substructure</w:t>
      </w:r>
      <w:r>
        <w:t xml:space="preserve"> </w:t>
      </w:r>
      <w:r w:rsidRPr="006C4B79">
        <w:t>walls,</w:t>
      </w:r>
      <w:r>
        <w:t xml:space="preserve"> </w:t>
      </w:r>
      <w:r w:rsidRPr="006C4B79">
        <w:t>and</w:t>
      </w:r>
      <w:r>
        <w:t xml:space="preserve"> </w:t>
      </w:r>
      <w:r w:rsidR="00D51C2B">
        <w:t>four (4)-</w:t>
      </w:r>
      <w:r w:rsidRPr="006C4B79">
        <w:t>inch</w:t>
      </w:r>
      <w:r>
        <w:t xml:space="preserve"> </w:t>
      </w:r>
      <w:r w:rsidRPr="006C4B79">
        <w:t>maximum</w:t>
      </w:r>
      <w:r>
        <w:t xml:space="preserve"> </w:t>
      </w:r>
      <w:r w:rsidRPr="006C4B79">
        <w:t>for</w:t>
      </w:r>
      <w:r>
        <w:t xml:space="preserve"> </w:t>
      </w:r>
      <w:r w:rsidRPr="006C4B79">
        <w:t>beams,</w:t>
      </w:r>
      <w:r>
        <w:t xml:space="preserve"> </w:t>
      </w:r>
      <w:r w:rsidRPr="006C4B79">
        <w:t>reinforced</w:t>
      </w:r>
      <w:r>
        <w:t xml:space="preserve"> </w:t>
      </w:r>
      <w:r w:rsidRPr="006C4B79">
        <w:t>walls</w:t>
      </w:r>
      <w:r>
        <w:t xml:space="preserve"> </w:t>
      </w:r>
      <w:r w:rsidRPr="006C4B79">
        <w:t>and</w:t>
      </w:r>
      <w:r>
        <w:t xml:space="preserve"> </w:t>
      </w:r>
      <w:r w:rsidRPr="006C4B79">
        <w:t>columns.</w:t>
      </w:r>
    </w:p>
    <w:p w14:paraId="689692D9" w14:textId="77777777" w:rsidR="00B82CD8" w:rsidRPr="006C4B79" w:rsidRDefault="00B82CD8" w:rsidP="003D656D">
      <w:pPr>
        <w:pStyle w:val="ListParagraph"/>
        <w:numPr>
          <w:ilvl w:val="0"/>
          <w:numId w:val="35"/>
        </w:numPr>
      </w:pPr>
      <w:r w:rsidRPr="006C4B79">
        <w:t>In</w:t>
      </w:r>
      <w:r>
        <w:t xml:space="preserve"> </w:t>
      </w:r>
      <w:r w:rsidRPr="006C4B79">
        <w:t>addition</w:t>
      </w:r>
      <w:r>
        <w:t xml:space="preserve"> </w:t>
      </w:r>
      <w:r w:rsidRPr="006C4B79">
        <w:t>to</w:t>
      </w:r>
      <w:r>
        <w:t xml:space="preserve"> </w:t>
      </w:r>
      <w:r w:rsidRPr="006C4B79">
        <w:t>meeting</w:t>
      </w:r>
      <w:r>
        <w:t xml:space="preserve"> </w:t>
      </w:r>
      <w:r w:rsidRPr="006C4B79">
        <w:t>the</w:t>
      </w:r>
      <w:r>
        <w:t xml:space="preserve"> </w:t>
      </w:r>
      <w:r w:rsidRPr="006C4B79">
        <w:t>requirements</w:t>
      </w:r>
      <w:r>
        <w:t xml:space="preserve"> </w:t>
      </w:r>
      <w:r w:rsidRPr="006C4B79">
        <w:t>of</w:t>
      </w:r>
      <w:r>
        <w:t xml:space="preserve"> </w:t>
      </w:r>
      <w:r w:rsidRPr="006C4B79">
        <w:t>MSHA</w:t>
      </w:r>
      <w:r>
        <w:t xml:space="preserve"> </w:t>
      </w:r>
      <w:r w:rsidRPr="006C4B79">
        <w:t>Standard</w:t>
      </w:r>
      <w:r>
        <w:t xml:space="preserve"> </w:t>
      </w:r>
      <w:r w:rsidRPr="006C4B79">
        <w:t>Specifications</w:t>
      </w:r>
      <w:r>
        <w:t xml:space="preserve"> </w:t>
      </w:r>
      <w:r w:rsidRPr="006C4B79">
        <w:t>Section</w:t>
      </w:r>
      <w:r>
        <w:t xml:space="preserve"> </w:t>
      </w:r>
      <w:r w:rsidRPr="006C4B79">
        <w:t>420</w:t>
      </w:r>
      <w:r>
        <w:t xml:space="preserve"> </w:t>
      </w:r>
      <w:r w:rsidRPr="006C4B79">
        <w:t>and</w:t>
      </w:r>
      <w:r>
        <w:t xml:space="preserve"> </w:t>
      </w:r>
      <w:r w:rsidRPr="006C4B79">
        <w:t>related</w:t>
      </w:r>
      <w:r>
        <w:t xml:space="preserve"> </w:t>
      </w:r>
      <w:r w:rsidRPr="006C4B79">
        <w:t>sections,</w:t>
      </w:r>
      <w:r>
        <w:t xml:space="preserve"> </w:t>
      </w:r>
      <w:r w:rsidR="00AD54CD">
        <w:t>u</w:t>
      </w:r>
      <w:r w:rsidRPr="006C4B79">
        <w:t>nless</w:t>
      </w:r>
      <w:r>
        <w:t xml:space="preserve"> </w:t>
      </w:r>
      <w:r w:rsidRPr="006C4B79">
        <w:t>noted</w:t>
      </w:r>
      <w:r>
        <w:t xml:space="preserve"> </w:t>
      </w:r>
      <w:r w:rsidRPr="006C4B79">
        <w:t>otherwise,</w:t>
      </w:r>
      <w:r>
        <w:t xml:space="preserve"> </w:t>
      </w:r>
      <w:r w:rsidRPr="006C4B79">
        <w:t>the</w:t>
      </w:r>
      <w:r>
        <w:t xml:space="preserve"> </w:t>
      </w:r>
      <w:r w:rsidRPr="006C4B79">
        <w:t>compressive</w:t>
      </w:r>
      <w:r>
        <w:t xml:space="preserve"> </w:t>
      </w:r>
      <w:r w:rsidRPr="006C4B79">
        <w:t>strength</w:t>
      </w:r>
      <w:r>
        <w:t xml:space="preserve"> </w:t>
      </w:r>
      <w:r w:rsidRPr="006C4B79">
        <w:t>of</w:t>
      </w:r>
      <w:r>
        <w:t xml:space="preserve"> </w:t>
      </w:r>
      <w:r w:rsidRPr="006C4B79">
        <w:t>precast</w:t>
      </w:r>
      <w:r>
        <w:t xml:space="preserve"> </w:t>
      </w:r>
      <w:r w:rsidRPr="006C4B79">
        <w:t>structures</w:t>
      </w:r>
      <w:r>
        <w:t xml:space="preserve"> </w:t>
      </w:r>
      <w:r w:rsidRPr="006C4B79">
        <w:t>must</w:t>
      </w:r>
      <w:r>
        <w:t xml:space="preserve"> </w:t>
      </w:r>
      <w:r w:rsidRPr="006C4B79">
        <w:t>be</w:t>
      </w:r>
      <w:r>
        <w:t xml:space="preserve"> </w:t>
      </w:r>
      <w:r w:rsidRPr="006C4B79">
        <w:t>5,000</w:t>
      </w:r>
      <w:r>
        <w:t xml:space="preserve"> </w:t>
      </w:r>
      <w:r w:rsidRPr="006C4B79">
        <w:t>psi</w:t>
      </w:r>
      <w:r>
        <w:t xml:space="preserve"> </w:t>
      </w:r>
      <w:r w:rsidRPr="006C4B79">
        <w:t>at</w:t>
      </w:r>
      <w:r>
        <w:t xml:space="preserve"> </w:t>
      </w:r>
      <w:r w:rsidRPr="006C4B79">
        <w:t>28</w:t>
      </w:r>
      <w:r>
        <w:t xml:space="preserve"> </w:t>
      </w:r>
      <w:r w:rsidRPr="006C4B79">
        <w:t>days.</w:t>
      </w:r>
      <w:r>
        <w:t xml:space="preserve">  </w:t>
      </w:r>
      <w:r w:rsidRPr="006C4B79">
        <w:t>Field</w:t>
      </w:r>
      <w:r>
        <w:t xml:space="preserve"> </w:t>
      </w:r>
      <w:r w:rsidRPr="006C4B79">
        <w:t>coring</w:t>
      </w:r>
      <w:r>
        <w:t xml:space="preserve"> </w:t>
      </w:r>
      <w:r w:rsidRPr="006C4B79">
        <w:t>of</w:t>
      </w:r>
      <w:r>
        <w:t xml:space="preserve"> </w:t>
      </w:r>
      <w:r w:rsidRPr="006C4B79">
        <w:t>new</w:t>
      </w:r>
      <w:r>
        <w:t xml:space="preserve"> </w:t>
      </w:r>
      <w:r w:rsidRPr="006C4B79">
        <w:t>precast</w:t>
      </w:r>
      <w:r>
        <w:t xml:space="preserve"> </w:t>
      </w:r>
      <w:r w:rsidRPr="006C4B79">
        <w:t>structures</w:t>
      </w:r>
      <w:r>
        <w:t xml:space="preserve"> </w:t>
      </w:r>
      <w:r w:rsidRPr="006C4B79">
        <w:t>is</w:t>
      </w:r>
      <w:r>
        <w:t xml:space="preserve"> </w:t>
      </w:r>
      <w:r w:rsidRPr="006C4B79">
        <w:t>not</w:t>
      </w:r>
      <w:r>
        <w:t xml:space="preserve"> </w:t>
      </w:r>
      <w:r w:rsidRPr="006C4B79">
        <w:t>allowed.</w:t>
      </w:r>
      <w:r>
        <w:t xml:space="preserve">  </w:t>
      </w:r>
      <w:r w:rsidRPr="006C4B79">
        <w:t>The</w:t>
      </w:r>
      <w:r>
        <w:t xml:space="preserve"> </w:t>
      </w:r>
      <w:r w:rsidR="001B5983">
        <w:t xml:space="preserve">Owner </w:t>
      </w:r>
      <w:r w:rsidRPr="006C4B79">
        <w:t>reserves</w:t>
      </w:r>
      <w:r>
        <w:t xml:space="preserve"> </w:t>
      </w:r>
      <w:r w:rsidRPr="006C4B79">
        <w:t>the</w:t>
      </w:r>
      <w:r>
        <w:t xml:space="preserve"> </w:t>
      </w:r>
      <w:r w:rsidRPr="006C4B79">
        <w:t>right</w:t>
      </w:r>
      <w:r>
        <w:t xml:space="preserve"> </w:t>
      </w:r>
      <w:r w:rsidRPr="006C4B79">
        <w:t>to</w:t>
      </w:r>
      <w:r>
        <w:t xml:space="preserve"> </w:t>
      </w:r>
      <w:r w:rsidRPr="006C4B79">
        <w:t>reject</w:t>
      </w:r>
      <w:r>
        <w:t xml:space="preserve"> </w:t>
      </w:r>
      <w:r w:rsidRPr="006C4B79">
        <w:t>any</w:t>
      </w:r>
      <w:r>
        <w:t xml:space="preserve"> </w:t>
      </w:r>
      <w:r w:rsidRPr="006C4B79">
        <w:t>structure</w:t>
      </w:r>
      <w:r>
        <w:t xml:space="preserve"> </w:t>
      </w:r>
      <w:r w:rsidRPr="006C4B79">
        <w:t>delivered</w:t>
      </w:r>
      <w:r>
        <w:t xml:space="preserve"> </w:t>
      </w:r>
      <w:r w:rsidRPr="006C4B79">
        <w:t>to</w:t>
      </w:r>
      <w:r>
        <w:t xml:space="preserve"> </w:t>
      </w:r>
      <w:r w:rsidRPr="006C4B79">
        <w:t>the</w:t>
      </w:r>
      <w:r>
        <w:t xml:space="preserve"> </w:t>
      </w:r>
      <w:r w:rsidRPr="006C4B79">
        <w:t>jobsite</w:t>
      </w:r>
      <w:r>
        <w:t xml:space="preserve"> </w:t>
      </w:r>
      <w:r w:rsidRPr="006C4B79">
        <w:t>which</w:t>
      </w:r>
      <w:r>
        <w:t xml:space="preserve"> </w:t>
      </w:r>
      <w:r w:rsidRPr="006C4B79">
        <w:t>is</w:t>
      </w:r>
      <w:r>
        <w:t xml:space="preserve"> </w:t>
      </w:r>
      <w:r w:rsidRPr="006C4B79">
        <w:t>poor</w:t>
      </w:r>
      <w:r>
        <w:t xml:space="preserve"> </w:t>
      </w:r>
      <w:r w:rsidRPr="006C4B79">
        <w:t>in</w:t>
      </w:r>
      <w:r>
        <w:t xml:space="preserve"> </w:t>
      </w:r>
      <w:r w:rsidRPr="006C4B79">
        <w:t>its</w:t>
      </w:r>
      <w:r>
        <w:t xml:space="preserve"> </w:t>
      </w:r>
      <w:r w:rsidRPr="006C4B79">
        <w:t>quality,</w:t>
      </w:r>
      <w:r w:rsidR="001B6ADF">
        <w:t xml:space="preserve"> </w:t>
      </w:r>
      <w:r w:rsidRPr="006C4B79">
        <w:t>with</w:t>
      </w:r>
      <w:r>
        <w:t xml:space="preserve"> </w:t>
      </w:r>
      <w:r w:rsidRPr="006C4B79">
        <w:t>regard</w:t>
      </w:r>
      <w:r>
        <w:t xml:space="preserve"> </w:t>
      </w:r>
      <w:r w:rsidRPr="006C4B79">
        <w:t>to</w:t>
      </w:r>
      <w:r>
        <w:t xml:space="preserve"> </w:t>
      </w:r>
      <w:r w:rsidRPr="006C4B79">
        <w:t>exposed</w:t>
      </w:r>
      <w:r>
        <w:t xml:space="preserve"> </w:t>
      </w:r>
      <w:r w:rsidRPr="006C4B79">
        <w:t>reinforcing</w:t>
      </w:r>
      <w:r>
        <w:t xml:space="preserve"> </w:t>
      </w:r>
      <w:r w:rsidRPr="006C4B79">
        <w:t>steel,</w:t>
      </w:r>
      <w:r>
        <w:t xml:space="preserve"> </w:t>
      </w:r>
      <w:r w:rsidRPr="006C4B79">
        <w:t>misaligned</w:t>
      </w:r>
      <w:r>
        <w:t xml:space="preserve"> </w:t>
      </w:r>
      <w:r w:rsidRPr="006C4B79">
        <w:t>features,</w:t>
      </w:r>
      <w:r>
        <w:t xml:space="preserve"> </w:t>
      </w:r>
      <w:r w:rsidRPr="006C4B79">
        <w:t>poor</w:t>
      </w:r>
      <w:r>
        <w:t xml:space="preserve"> </w:t>
      </w:r>
      <w:r w:rsidRPr="006C4B79">
        <w:t>consolidation</w:t>
      </w:r>
      <w:r>
        <w:t xml:space="preserve"> </w:t>
      </w:r>
      <w:r w:rsidRPr="006C4B79">
        <w:t>of</w:t>
      </w:r>
      <w:r>
        <w:t xml:space="preserve"> </w:t>
      </w:r>
      <w:r w:rsidRPr="006C4B79">
        <w:t>concrete,</w:t>
      </w:r>
      <w:r>
        <w:t xml:space="preserve"> </w:t>
      </w:r>
      <w:r w:rsidRPr="006C4B79">
        <w:t>unacceptable</w:t>
      </w:r>
      <w:r>
        <w:t xml:space="preserve"> </w:t>
      </w:r>
      <w:r w:rsidRPr="006C4B79">
        <w:t>joints,</w:t>
      </w:r>
      <w:r>
        <w:t xml:space="preserve"> </w:t>
      </w:r>
      <w:r w:rsidRPr="006C4B79">
        <w:t>spalls</w:t>
      </w:r>
      <w:r>
        <w:t xml:space="preserve"> </w:t>
      </w:r>
      <w:r w:rsidRPr="006C4B79">
        <w:t>or</w:t>
      </w:r>
      <w:r>
        <w:t xml:space="preserve"> </w:t>
      </w:r>
      <w:r w:rsidRPr="006C4B79">
        <w:t>workmanship.</w:t>
      </w:r>
      <w:r>
        <w:t xml:space="preserve">  </w:t>
      </w:r>
      <w:r w:rsidRPr="006C4B79">
        <w:t>Rejected</w:t>
      </w:r>
      <w:r>
        <w:t xml:space="preserve"> </w:t>
      </w:r>
      <w:r w:rsidRPr="006C4B79">
        <w:t>poor</w:t>
      </w:r>
      <w:r>
        <w:t xml:space="preserve"> </w:t>
      </w:r>
      <w:r w:rsidRPr="006C4B79">
        <w:t>quality</w:t>
      </w:r>
      <w:r>
        <w:t xml:space="preserve"> </w:t>
      </w:r>
      <w:r w:rsidRPr="006C4B79">
        <w:t>structures</w:t>
      </w:r>
      <w:r>
        <w:t xml:space="preserve"> </w:t>
      </w:r>
      <w:r w:rsidRPr="006C4B79">
        <w:t>must</w:t>
      </w:r>
      <w:r>
        <w:t xml:space="preserve"> </w:t>
      </w:r>
      <w:r w:rsidRPr="006C4B79">
        <w:t>be</w:t>
      </w:r>
      <w:r>
        <w:t xml:space="preserve"> </w:t>
      </w:r>
      <w:r w:rsidRPr="006C4B79">
        <w:t>replaced.</w:t>
      </w:r>
    </w:p>
    <w:p w14:paraId="738C79AE" w14:textId="77777777" w:rsidR="00B82CD8" w:rsidRPr="006C4B79" w:rsidRDefault="00B82CD8" w:rsidP="006C4B79"/>
    <w:p w14:paraId="6F24EE43" w14:textId="77777777" w:rsidR="00B82CD8" w:rsidRPr="006C4B79" w:rsidRDefault="00B82CD8" w:rsidP="006C4B79">
      <w:pPr>
        <w:ind w:left="720"/>
      </w:pPr>
      <w:r w:rsidRPr="006C4B79">
        <w:t>Unless</w:t>
      </w:r>
      <w:r>
        <w:t xml:space="preserve"> </w:t>
      </w:r>
      <w:r w:rsidRPr="006C4B79">
        <w:t>noted</w:t>
      </w:r>
      <w:r>
        <w:t xml:space="preserve"> </w:t>
      </w:r>
      <w:r w:rsidRPr="006C4B79">
        <w:t>otherwise,</w:t>
      </w:r>
      <w:r>
        <w:t xml:space="preserve"> </w:t>
      </w:r>
      <w:r w:rsidRPr="006C4B79">
        <w:t>non-structural</w:t>
      </w:r>
      <w:r>
        <w:t xml:space="preserve"> </w:t>
      </w:r>
      <w:r w:rsidRPr="006C4B79">
        <w:t>concrete</w:t>
      </w:r>
      <w:r>
        <w:t xml:space="preserve"> </w:t>
      </w:r>
      <w:r w:rsidRPr="006C4B79">
        <w:t>must</w:t>
      </w:r>
      <w:r>
        <w:t xml:space="preserve"> </w:t>
      </w:r>
      <w:r w:rsidRPr="006C4B79">
        <w:t>meet</w:t>
      </w:r>
      <w:r>
        <w:t xml:space="preserve"> </w:t>
      </w:r>
      <w:r w:rsidRPr="006C4B79">
        <w:t>all</w:t>
      </w:r>
      <w:r>
        <w:t xml:space="preserve"> </w:t>
      </w:r>
      <w:r w:rsidRPr="006C4B79">
        <w:t>requirements</w:t>
      </w:r>
      <w:r>
        <w:t xml:space="preserve"> </w:t>
      </w:r>
      <w:r w:rsidRPr="006C4B79">
        <w:t>for</w:t>
      </w:r>
      <w:r>
        <w:t xml:space="preserve"> </w:t>
      </w:r>
      <w:r w:rsidRPr="006C4B79">
        <w:t>MSHA</w:t>
      </w:r>
      <w:r>
        <w:t xml:space="preserve"> </w:t>
      </w:r>
      <w:r w:rsidRPr="006C4B79">
        <w:t>Mix</w:t>
      </w:r>
      <w:r>
        <w:t xml:space="preserve"> </w:t>
      </w:r>
      <w:r w:rsidRPr="006C4B79">
        <w:t>#1</w:t>
      </w:r>
      <w:r>
        <w:t xml:space="preserve"> </w:t>
      </w:r>
      <w:r w:rsidRPr="006C4B79">
        <w:t>(minimum</w:t>
      </w:r>
      <w:r>
        <w:t xml:space="preserve"> </w:t>
      </w:r>
      <w:r w:rsidRPr="006C4B79">
        <w:t>compressive</w:t>
      </w:r>
      <w:r>
        <w:t xml:space="preserve"> </w:t>
      </w:r>
      <w:r w:rsidRPr="006C4B79">
        <w:t>strength</w:t>
      </w:r>
      <w:r>
        <w:t xml:space="preserve"> </w:t>
      </w:r>
      <w:r w:rsidRPr="006C4B79">
        <w:t>of</w:t>
      </w:r>
      <w:r>
        <w:t xml:space="preserve"> </w:t>
      </w:r>
      <w:r w:rsidRPr="006C4B79">
        <w:t>2500</w:t>
      </w:r>
      <w:r>
        <w:t xml:space="preserve"> </w:t>
      </w:r>
      <w:r w:rsidRPr="006C4B79">
        <w:t>psi</w:t>
      </w:r>
      <w:r>
        <w:t xml:space="preserve"> </w:t>
      </w:r>
      <w:r w:rsidRPr="006C4B79">
        <w:t>at</w:t>
      </w:r>
      <w:r>
        <w:t xml:space="preserve"> </w:t>
      </w:r>
      <w:r w:rsidRPr="006C4B79">
        <w:t>28</w:t>
      </w:r>
      <w:r>
        <w:t xml:space="preserve"> </w:t>
      </w:r>
      <w:r w:rsidRPr="006C4B79">
        <w:t>days)</w:t>
      </w:r>
      <w:r>
        <w:t xml:space="preserve"> </w:t>
      </w:r>
      <w:r w:rsidRPr="006C4B79">
        <w:t>as</w:t>
      </w:r>
      <w:r>
        <w:t xml:space="preserve"> </w:t>
      </w:r>
      <w:r w:rsidRPr="006C4B79">
        <w:t>specified</w:t>
      </w:r>
      <w:r>
        <w:t xml:space="preserve"> </w:t>
      </w:r>
      <w:r w:rsidRPr="006C4B79">
        <w:t>in</w:t>
      </w:r>
      <w:r>
        <w:t xml:space="preserve"> </w:t>
      </w:r>
      <w:r w:rsidRPr="006C4B79">
        <w:t>MSHA</w:t>
      </w:r>
      <w:r>
        <w:t xml:space="preserve"> </w:t>
      </w:r>
      <w:r w:rsidRPr="006C4B79">
        <w:t>Section</w:t>
      </w:r>
      <w:r>
        <w:t xml:space="preserve"> </w:t>
      </w:r>
      <w:r w:rsidRPr="006C4B79">
        <w:t>420.</w:t>
      </w:r>
    </w:p>
    <w:p w14:paraId="76D56976" w14:textId="77777777" w:rsidR="00B82CD8" w:rsidRDefault="00B82CD8" w:rsidP="00A05743">
      <w:pPr>
        <w:rPr>
          <w:rFonts w:cs="Arial"/>
        </w:rPr>
      </w:pPr>
    </w:p>
    <w:p w14:paraId="743BCE13" w14:textId="77777777" w:rsidR="00B82CD8" w:rsidRDefault="00B82CD8" w:rsidP="00A05743">
      <w:pPr>
        <w:rPr>
          <w:rFonts w:cs="Arial"/>
        </w:rPr>
      </w:pPr>
      <w:r w:rsidRPr="00A05743">
        <w:rPr>
          <w:rFonts w:cs="Arial"/>
          <w:u w:val="single"/>
        </w:rPr>
        <w:t>CONSTRUCTION</w:t>
      </w:r>
      <w:r>
        <w:rPr>
          <w:rFonts w:cs="Arial"/>
        </w:rPr>
        <w:t>:</w:t>
      </w:r>
    </w:p>
    <w:p w14:paraId="355D92A2" w14:textId="77777777" w:rsidR="00B82CD8" w:rsidRDefault="00B82CD8" w:rsidP="00A05743">
      <w:pPr>
        <w:rPr>
          <w:rFonts w:cs="Arial"/>
        </w:rPr>
      </w:pPr>
    </w:p>
    <w:p w14:paraId="61CF21B3" w14:textId="77777777" w:rsidR="00B82CD8" w:rsidRDefault="00B82CD8" w:rsidP="00A05743">
      <w:pPr>
        <w:rPr>
          <w:rFonts w:cs="Arial"/>
        </w:rPr>
      </w:pPr>
      <w:r w:rsidRPr="00A05743">
        <w:rPr>
          <w:rFonts w:cs="Arial"/>
        </w:rPr>
        <w:t>Comply</w:t>
      </w:r>
      <w:r>
        <w:rPr>
          <w:rFonts w:cs="Arial"/>
        </w:rPr>
        <w:t xml:space="preserve"> </w:t>
      </w:r>
      <w:r w:rsidRPr="00A05743">
        <w:rPr>
          <w:rFonts w:cs="Arial"/>
        </w:rPr>
        <w:t>with</w:t>
      </w:r>
      <w:r>
        <w:rPr>
          <w:rFonts w:cs="Arial"/>
        </w:rPr>
        <w:t xml:space="preserve"> </w:t>
      </w:r>
      <w:r w:rsidRPr="00A05743">
        <w:rPr>
          <w:rFonts w:cs="Arial"/>
        </w:rPr>
        <w:t>Subsection</w:t>
      </w:r>
      <w:r>
        <w:rPr>
          <w:rFonts w:cs="Arial"/>
        </w:rPr>
        <w:t xml:space="preserve"> </w:t>
      </w:r>
      <w:r w:rsidRPr="00A05743">
        <w:rPr>
          <w:rFonts w:cs="Arial"/>
        </w:rPr>
        <w:t>420.03</w:t>
      </w:r>
      <w:r>
        <w:rPr>
          <w:rFonts w:cs="Arial"/>
        </w:rPr>
        <w:t xml:space="preserve"> </w:t>
      </w:r>
      <w:r w:rsidRPr="00A05743">
        <w:rPr>
          <w:rFonts w:cs="Arial"/>
        </w:rPr>
        <w:t>of</w:t>
      </w:r>
      <w:r>
        <w:rPr>
          <w:rFonts w:cs="Arial"/>
        </w:rPr>
        <w:t xml:space="preserve"> </w:t>
      </w:r>
      <w:r w:rsidRPr="00A05743">
        <w:rPr>
          <w:rFonts w:cs="Arial"/>
        </w:rPr>
        <w:t>MSHA</w:t>
      </w:r>
      <w:r>
        <w:rPr>
          <w:rFonts w:cs="Arial"/>
        </w:rPr>
        <w:t xml:space="preserve"> </w:t>
      </w:r>
      <w:r w:rsidRPr="00A05743">
        <w:rPr>
          <w:rFonts w:cs="Arial"/>
        </w:rPr>
        <w:t>unless</w:t>
      </w:r>
      <w:r>
        <w:rPr>
          <w:rFonts w:cs="Arial"/>
        </w:rPr>
        <w:t xml:space="preserve"> </w:t>
      </w:r>
      <w:r w:rsidRPr="00A05743">
        <w:rPr>
          <w:rFonts w:cs="Arial"/>
        </w:rPr>
        <w:t>noted</w:t>
      </w:r>
      <w:r>
        <w:rPr>
          <w:rFonts w:cs="Arial"/>
        </w:rPr>
        <w:t xml:space="preserve"> </w:t>
      </w:r>
      <w:r w:rsidRPr="00A05743">
        <w:rPr>
          <w:rFonts w:cs="Arial"/>
        </w:rPr>
        <w:t>otherwise</w:t>
      </w:r>
      <w:r>
        <w:rPr>
          <w:rFonts w:cs="Arial"/>
        </w:rPr>
        <w:t xml:space="preserve"> </w:t>
      </w:r>
      <w:r w:rsidRPr="00A05743">
        <w:rPr>
          <w:rFonts w:cs="Arial"/>
        </w:rPr>
        <w:t>on</w:t>
      </w:r>
      <w:r>
        <w:rPr>
          <w:rFonts w:cs="Arial"/>
        </w:rPr>
        <w:t xml:space="preserve"> </w:t>
      </w:r>
      <w:r w:rsidRPr="00A05743">
        <w:rPr>
          <w:rFonts w:cs="Arial"/>
        </w:rPr>
        <w:t>Contract</w:t>
      </w:r>
      <w:r>
        <w:rPr>
          <w:rFonts w:cs="Arial"/>
        </w:rPr>
        <w:t xml:space="preserve"> </w:t>
      </w:r>
      <w:r w:rsidRPr="00A05743">
        <w:rPr>
          <w:rFonts w:cs="Arial"/>
        </w:rPr>
        <w:t>Documents</w:t>
      </w:r>
      <w:r>
        <w:rPr>
          <w:rFonts w:cs="Arial"/>
        </w:rPr>
        <w:t>.</w:t>
      </w:r>
    </w:p>
    <w:p w14:paraId="624CA97D" w14:textId="77777777" w:rsidR="00B82CD8" w:rsidRDefault="00B82CD8" w:rsidP="00A05743">
      <w:pPr>
        <w:rPr>
          <w:rFonts w:cs="Arial"/>
        </w:rPr>
      </w:pPr>
    </w:p>
    <w:p w14:paraId="320F1BF8" w14:textId="77777777" w:rsidR="00B82CD8" w:rsidRDefault="00B82CD8" w:rsidP="00A05743">
      <w:pPr>
        <w:rPr>
          <w:rFonts w:cs="Arial"/>
        </w:rPr>
      </w:pPr>
      <w:r w:rsidRPr="00A05743">
        <w:rPr>
          <w:rFonts w:cs="Arial"/>
          <w:u w:val="single"/>
        </w:rPr>
        <w:t>Concrete</w:t>
      </w:r>
      <w:r>
        <w:rPr>
          <w:rFonts w:cs="Arial"/>
          <w:u w:val="single"/>
        </w:rPr>
        <w:t xml:space="preserve"> </w:t>
      </w:r>
      <w:r w:rsidRPr="00A05743">
        <w:rPr>
          <w:rFonts w:cs="Arial"/>
          <w:u w:val="single"/>
        </w:rPr>
        <w:t>Installation</w:t>
      </w:r>
      <w:r w:rsidRPr="00A05743">
        <w:rPr>
          <w:rFonts w:cs="Arial"/>
        </w:rPr>
        <w:t>:</w:t>
      </w:r>
    </w:p>
    <w:p w14:paraId="08B0C0BB" w14:textId="77777777" w:rsidR="00B82CD8" w:rsidRPr="006C4B79" w:rsidRDefault="00B82CD8" w:rsidP="003D656D">
      <w:pPr>
        <w:pStyle w:val="ListParagraph"/>
        <w:numPr>
          <w:ilvl w:val="0"/>
          <w:numId w:val="36"/>
        </w:numPr>
      </w:pPr>
      <w:r w:rsidRPr="006C4B79">
        <w:t>The</w:t>
      </w:r>
      <w:r>
        <w:t xml:space="preserve"> </w:t>
      </w:r>
      <w:r w:rsidRPr="006C4B79">
        <w:t>base</w:t>
      </w:r>
      <w:r>
        <w:t xml:space="preserve"> </w:t>
      </w:r>
      <w:r w:rsidRPr="006C4B79">
        <w:t>on</w:t>
      </w:r>
      <w:r>
        <w:t xml:space="preserve"> </w:t>
      </w:r>
      <w:r w:rsidRPr="006C4B79">
        <w:t>which</w:t>
      </w:r>
      <w:r>
        <w:t xml:space="preserve"> </w:t>
      </w:r>
      <w:r w:rsidRPr="006C4B79">
        <w:t>concrete</w:t>
      </w:r>
      <w:r>
        <w:t xml:space="preserve"> </w:t>
      </w:r>
      <w:r w:rsidRPr="006C4B79">
        <w:t>is</w:t>
      </w:r>
      <w:r>
        <w:t xml:space="preserve"> </w:t>
      </w:r>
      <w:r w:rsidRPr="006C4B79">
        <w:t>to</w:t>
      </w:r>
      <w:r>
        <w:t xml:space="preserve"> </w:t>
      </w:r>
      <w:r w:rsidRPr="006C4B79">
        <w:t>be</w:t>
      </w:r>
      <w:r>
        <w:t xml:space="preserve"> </w:t>
      </w:r>
      <w:r w:rsidRPr="006C4B79">
        <w:t>poured</w:t>
      </w:r>
      <w:r>
        <w:t xml:space="preserve"> </w:t>
      </w:r>
      <w:r w:rsidRPr="006C4B79">
        <w:t>must</w:t>
      </w:r>
      <w:r>
        <w:t xml:space="preserve"> </w:t>
      </w:r>
      <w:r w:rsidRPr="006C4B79">
        <w:t>be</w:t>
      </w:r>
      <w:r>
        <w:t xml:space="preserve"> </w:t>
      </w:r>
      <w:r w:rsidRPr="006C4B79">
        <w:t>free</w:t>
      </w:r>
      <w:r>
        <w:t xml:space="preserve"> </w:t>
      </w:r>
      <w:r w:rsidRPr="006C4B79">
        <w:t>of</w:t>
      </w:r>
      <w:r>
        <w:t xml:space="preserve"> </w:t>
      </w:r>
      <w:r w:rsidRPr="006C4B79">
        <w:t>water,</w:t>
      </w:r>
      <w:r>
        <w:t xml:space="preserve"> </w:t>
      </w:r>
      <w:r w:rsidRPr="006C4B79">
        <w:t>mud,</w:t>
      </w:r>
      <w:r>
        <w:t xml:space="preserve"> </w:t>
      </w:r>
      <w:r w:rsidRPr="006C4B79">
        <w:t>debris,</w:t>
      </w:r>
      <w:r>
        <w:t xml:space="preserve"> </w:t>
      </w:r>
      <w:r w:rsidRPr="006C4B79">
        <w:t>loose</w:t>
      </w:r>
      <w:r>
        <w:t xml:space="preserve"> </w:t>
      </w:r>
      <w:r w:rsidRPr="006C4B79">
        <w:t>materials,</w:t>
      </w:r>
      <w:r>
        <w:t xml:space="preserve"> </w:t>
      </w:r>
      <w:r w:rsidRPr="006C4B79">
        <w:t>oil,</w:t>
      </w:r>
      <w:r>
        <w:t xml:space="preserve"> </w:t>
      </w:r>
      <w:r w:rsidRPr="006C4B79">
        <w:t>frost,</w:t>
      </w:r>
      <w:r>
        <w:t xml:space="preserve"> </w:t>
      </w:r>
      <w:r w:rsidRPr="006C4B79">
        <w:t>and</w:t>
      </w:r>
      <w:r>
        <w:t xml:space="preserve"> </w:t>
      </w:r>
      <w:r w:rsidRPr="006C4B79">
        <w:t>ice.</w:t>
      </w:r>
      <w:r>
        <w:t xml:space="preserve">  </w:t>
      </w:r>
      <w:r w:rsidR="001B5983">
        <w:t>G</w:t>
      </w:r>
      <w:r w:rsidRPr="006C4B79">
        <w:t>ravel</w:t>
      </w:r>
      <w:r>
        <w:t xml:space="preserve"> </w:t>
      </w:r>
      <w:r w:rsidRPr="006C4B79">
        <w:t>must</w:t>
      </w:r>
      <w:r>
        <w:t xml:space="preserve"> </w:t>
      </w:r>
      <w:r w:rsidRPr="006C4B79">
        <w:t>not</w:t>
      </w:r>
      <w:r>
        <w:t xml:space="preserve"> </w:t>
      </w:r>
      <w:r w:rsidRPr="006C4B79">
        <w:t>be</w:t>
      </w:r>
      <w:r>
        <w:t xml:space="preserve"> </w:t>
      </w:r>
      <w:r w:rsidRPr="006C4B79">
        <w:t>used</w:t>
      </w:r>
      <w:r>
        <w:t xml:space="preserve"> </w:t>
      </w:r>
      <w:r w:rsidRPr="006C4B79">
        <w:t>as</w:t>
      </w:r>
      <w:r>
        <w:t xml:space="preserve"> </w:t>
      </w:r>
      <w:r w:rsidRPr="006C4B79">
        <w:t>concrete</w:t>
      </w:r>
      <w:r>
        <w:t xml:space="preserve"> </w:t>
      </w:r>
      <w:r w:rsidRPr="006C4B79">
        <w:t>sub-base</w:t>
      </w:r>
      <w:r>
        <w:t xml:space="preserve"> </w:t>
      </w:r>
      <w:r w:rsidRPr="006C4B79">
        <w:t>in</w:t>
      </w:r>
      <w:r>
        <w:t xml:space="preserve"> </w:t>
      </w:r>
      <w:r w:rsidRPr="006C4B79">
        <w:t>dam</w:t>
      </w:r>
      <w:r>
        <w:t xml:space="preserve"> </w:t>
      </w:r>
      <w:r w:rsidRPr="006C4B79">
        <w:t>embankments.</w:t>
      </w:r>
    </w:p>
    <w:p w14:paraId="7FDE6BEB" w14:textId="77777777" w:rsidR="00B82CD8" w:rsidRDefault="00B82CD8" w:rsidP="003D656D">
      <w:pPr>
        <w:pStyle w:val="ListParagraph"/>
        <w:numPr>
          <w:ilvl w:val="0"/>
          <w:numId w:val="36"/>
        </w:numPr>
      </w:pPr>
      <w:r w:rsidRPr="006C4B79">
        <w:t>Proper</w:t>
      </w:r>
      <w:r>
        <w:t xml:space="preserve"> </w:t>
      </w:r>
      <w:r w:rsidRPr="006C4B79">
        <w:t>forms</w:t>
      </w:r>
      <w:r>
        <w:t xml:space="preserve"> </w:t>
      </w:r>
      <w:r w:rsidRPr="006C4B79">
        <w:t>(MSHA</w:t>
      </w:r>
      <w:r>
        <w:t xml:space="preserve"> </w:t>
      </w:r>
      <w:r w:rsidRPr="006C4B79">
        <w:t>Section</w:t>
      </w:r>
      <w:r>
        <w:t xml:space="preserve"> </w:t>
      </w:r>
      <w:r w:rsidRPr="006C4B79">
        <w:t>420.03.02)</w:t>
      </w:r>
      <w:r>
        <w:t xml:space="preserve"> </w:t>
      </w:r>
      <w:r w:rsidRPr="006C4B79">
        <w:t>must</w:t>
      </w:r>
      <w:r>
        <w:t xml:space="preserve"> </w:t>
      </w:r>
      <w:r w:rsidRPr="006C4B79">
        <w:t>be</w:t>
      </w:r>
      <w:r>
        <w:t xml:space="preserve"> </w:t>
      </w:r>
      <w:r w:rsidRPr="006C4B79">
        <w:t>laid</w:t>
      </w:r>
      <w:r>
        <w:t xml:space="preserve"> </w:t>
      </w:r>
      <w:r w:rsidRPr="006C4B79">
        <w:t>providing</w:t>
      </w:r>
      <w:r>
        <w:t xml:space="preserve"> </w:t>
      </w:r>
      <w:r w:rsidRPr="006C4B79">
        <w:t>the</w:t>
      </w:r>
      <w:r>
        <w:t xml:space="preserve"> </w:t>
      </w:r>
      <w:r w:rsidRPr="006C4B79">
        <w:t>required</w:t>
      </w:r>
      <w:r>
        <w:t xml:space="preserve"> </w:t>
      </w:r>
      <w:r w:rsidRPr="006C4B79">
        <w:t>depth</w:t>
      </w:r>
      <w:r>
        <w:t xml:space="preserve"> </w:t>
      </w:r>
      <w:r w:rsidRPr="006C4B79">
        <w:t>for</w:t>
      </w:r>
      <w:r>
        <w:t xml:space="preserve"> </w:t>
      </w:r>
      <w:r w:rsidRPr="006C4B79">
        <w:t>the</w:t>
      </w:r>
      <w:r>
        <w:t xml:space="preserve"> </w:t>
      </w:r>
      <w:r w:rsidRPr="006C4B79">
        <w:t>concrete</w:t>
      </w:r>
      <w:r>
        <w:t xml:space="preserve"> </w:t>
      </w:r>
      <w:r w:rsidRPr="006C4B79">
        <w:t>as</w:t>
      </w:r>
      <w:r>
        <w:t xml:space="preserve"> </w:t>
      </w:r>
      <w:r w:rsidRPr="006C4B79">
        <w:t>shown</w:t>
      </w:r>
      <w:r>
        <w:t xml:space="preserve"> </w:t>
      </w:r>
      <w:r w:rsidRPr="006C4B79">
        <w:t>on</w:t>
      </w:r>
      <w:r>
        <w:t xml:space="preserve"> </w:t>
      </w:r>
      <w:r w:rsidRPr="006C4B79">
        <w:t>the</w:t>
      </w:r>
      <w:r>
        <w:t xml:space="preserve"> </w:t>
      </w:r>
      <w:r w:rsidRPr="006C4B79">
        <w:t>plans.</w:t>
      </w:r>
      <w:r>
        <w:t xml:space="preserve">  </w:t>
      </w:r>
      <w:r w:rsidRPr="006C4B79">
        <w:t>Forms</w:t>
      </w:r>
      <w:r>
        <w:t xml:space="preserve"> </w:t>
      </w:r>
      <w:r w:rsidRPr="006C4B79">
        <w:t>must</w:t>
      </w:r>
      <w:r>
        <w:t xml:space="preserve"> </w:t>
      </w:r>
      <w:r w:rsidRPr="006C4B79">
        <w:t>be</w:t>
      </w:r>
      <w:r>
        <w:t xml:space="preserve"> </w:t>
      </w:r>
      <w:r w:rsidRPr="006C4B79">
        <w:t>heavy</w:t>
      </w:r>
      <w:r>
        <w:t xml:space="preserve"> </w:t>
      </w:r>
      <w:r w:rsidRPr="006C4B79">
        <w:t>and</w:t>
      </w:r>
      <w:r>
        <w:t xml:space="preserve"> </w:t>
      </w:r>
      <w:r w:rsidRPr="006C4B79">
        <w:t>secure</w:t>
      </w:r>
      <w:r>
        <w:t xml:space="preserve"> </w:t>
      </w:r>
      <w:r w:rsidRPr="006C4B79">
        <w:t>in</w:t>
      </w:r>
      <w:r>
        <w:t xml:space="preserve"> </w:t>
      </w:r>
      <w:r w:rsidRPr="006C4B79">
        <w:t>place</w:t>
      </w:r>
      <w:r>
        <w:t xml:space="preserve"> </w:t>
      </w:r>
      <w:r w:rsidRPr="006C4B79">
        <w:t>so</w:t>
      </w:r>
      <w:r>
        <w:t xml:space="preserve"> </w:t>
      </w:r>
      <w:r w:rsidRPr="006C4B79">
        <w:t>as</w:t>
      </w:r>
      <w:r>
        <w:t xml:space="preserve"> </w:t>
      </w:r>
      <w:r w:rsidRPr="006C4B79">
        <w:t>not</w:t>
      </w:r>
      <w:r>
        <w:t xml:space="preserve"> </w:t>
      </w:r>
      <w:r w:rsidRPr="006C4B79">
        <w:t>to</w:t>
      </w:r>
      <w:r>
        <w:t xml:space="preserve"> </w:t>
      </w:r>
      <w:r w:rsidRPr="006C4B79">
        <w:t>move</w:t>
      </w:r>
      <w:r>
        <w:t xml:space="preserve"> </w:t>
      </w:r>
      <w:r w:rsidRPr="006C4B79">
        <w:t>during</w:t>
      </w:r>
      <w:r>
        <w:t xml:space="preserve"> </w:t>
      </w:r>
      <w:r w:rsidRPr="006C4B79">
        <w:t>the</w:t>
      </w:r>
      <w:r>
        <w:t xml:space="preserve"> </w:t>
      </w:r>
      <w:r w:rsidRPr="006C4B79">
        <w:t>construction</w:t>
      </w:r>
      <w:r>
        <w:t xml:space="preserve"> </w:t>
      </w:r>
      <w:r w:rsidRPr="006C4B79">
        <w:t>process.</w:t>
      </w:r>
    </w:p>
    <w:p w14:paraId="12DF1A19" w14:textId="77777777" w:rsidR="00B82CD8" w:rsidRPr="006C4B79" w:rsidRDefault="00B82CD8" w:rsidP="003D656D">
      <w:pPr>
        <w:pStyle w:val="ListParagraph"/>
        <w:numPr>
          <w:ilvl w:val="0"/>
          <w:numId w:val="36"/>
        </w:numPr>
      </w:pPr>
      <w:r w:rsidRPr="006C4B79">
        <w:t>Concrete</w:t>
      </w:r>
      <w:r>
        <w:t xml:space="preserve"> </w:t>
      </w:r>
      <w:r w:rsidRPr="006C4B79">
        <w:t>must</w:t>
      </w:r>
      <w:r>
        <w:t xml:space="preserve"> </w:t>
      </w:r>
      <w:r w:rsidRPr="006C4B79">
        <w:t>be</w:t>
      </w:r>
      <w:r>
        <w:t xml:space="preserve"> </w:t>
      </w:r>
      <w:r w:rsidRPr="006C4B79">
        <w:t>placed</w:t>
      </w:r>
      <w:r>
        <w:t xml:space="preserve"> </w:t>
      </w:r>
      <w:r w:rsidRPr="006C4B79">
        <w:t>from</w:t>
      </w:r>
      <w:r>
        <w:t xml:space="preserve"> </w:t>
      </w:r>
      <w:r w:rsidRPr="006C4B79">
        <w:t>a</w:t>
      </w:r>
      <w:r>
        <w:t xml:space="preserve"> </w:t>
      </w:r>
      <w:r w:rsidRPr="006C4B79">
        <w:t>truck</w:t>
      </w:r>
      <w:r>
        <w:t xml:space="preserve"> </w:t>
      </w:r>
      <w:r w:rsidRPr="006C4B79">
        <w:t>which</w:t>
      </w:r>
      <w:r>
        <w:t xml:space="preserve"> </w:t>
      </w:r>
      <w:r w:rsidRPr="006C4B79">
        <w:t>should</w:t>
      </w:r>
      <w:r>
        <w:t xml:space="preserve"> </w:t>
      </w:r>
      <w:r w:rsidRPr="006C4B79">
        <w:t>be</w:t>
      </w:r>
      <w:r>
        <w:t xml:space="preserve"> </w:t>
      </w:r>
      <w:r w:rsidRPr="006C4B79">
        <w:t>no</w:t>
      </w:r>
      <w:r>
        <w:t xml:space="preserve"> </w:t>
      </w:r>
      <w:r w:rsidRPr="006C4B79">
        <w:t>more</w:t>
      </w:r>
      <w:r>
        <w:t xml:space="preserve"> </w:t>
      </w:r>
      <w:r w:rsidRPr="006C4B79">
        <w:t>than</w:t>
      </w:r>
      <w:r>
        <w:t xml:space="preserve"> </w:t>
      </w:r>
      <w:r w:rsidRPr="006C4B79">
        <w:t>15</w:t>
      </w:r>
      <w:r>
        <w:t xml:space="preserve"> </w:t>
      </w:r>
      <w:r w:rsidRPr="006C4B79">
        <w:t>feet</w:t>
      </w:r>
      <w:r>
        <w:t xml:space="preserve"> </w:t>
      </w:r>
      <w:r w:rsidRPr="006C4B79">
        <w:t>from</w:t>
      </w:r>
      <w:r>
        <w:t xml:space="preserve"> </w:t>
      </w:r>
      <w:r w:rsidRPr="006C4B79">
        <w:t>the</w:t>
      </w:r>
      <w:r>
        <w:t xml:space="preserve"> </w:t>
      </w:r>
      <w:r w:rsidRPr="006C4B79">
        <w:t>area</w:t>
      </w:r>
      <w:r>
        <w:t xml:space="preserve"> </w:t>
      </w:r>
      <w:r w:rsidRPr="006C4B79">
        <w:t>being</w:t>
      </w:r>
      <w:r>
        <w:t xml:space="preserve"> </w:t>
      </w:r>
      <w:r w:rsidRPr="006C4B79">
        <w:t>poured.</w:t>
      </w:r>
      <w:r>
        <w:t xml:space="preserve">  </w:t>
      </w:r>
      <w:r w:rsidR="00601A39">
        <w:t>Tremies, t</w:t>
      </w:r>
      <w:r w:rsidRPr="006C4B79">
        <w:t>ubes</w:t>
      </w:r>
      <w:r>
        <w:t xml:space="preserve"> </w:t>
      </w:r>
      <w:r w:rsidRPr="006C4B79">
        <w:t>or</w:t>
      </w:r>
      <w:r>
        <w:t xml:space="preserve"> </w:t>
      </w:r>
      <w:r w:rsidRPr="006C4B79">
        <w:t>chutes,</w:t>
      </w:r>
      <w:r>
        <w:t xml:space="preserve"> </w:t>
      </w:r>
      <w:r w:rsidRPr="006C4B79">
        <w:t>if</w:t>
      </w:r>
      <w:r>
        <w:t xml:space="preserve"> </w:t>
      </w:r>
      <w:r w:rsidRPr="006C4B79">
        <w:t>used,</w:t>
      </w:r>
      <w:r>
        <w:t xml:space="preserve"> </w:t>
      </w:r>
      <w:r w:rsidRPr="006C4B79">
        <w:t>must</w:t>
      </w:r>
      <w:r>
        <w:t xml:space="preserve"> </w:t>
      </w:r>
      <w:r w:rsidRPr="006C4B79">
        <w:t>have</w:t>
      </w:r>
      <w:r>
        <w:t xml:space="preserve"> </w:t>
      </w:r>
      <w:r w:rsidRPr="006C4B79">
        <w:t>metal</w:t>
      </w:r>
      <w:r>
        <w:t xml:space="preserve"> </w:t>
      </w:r>
      <w:r w:rsidRPr="006C4B79">
        <w:t>lining,</w:t>
      </w:r>
      <w:r>
        <w:t xml:space="preserve"> </w:t>
      </w:r>
      <w:r w:rsidRPr="006C4B79">
        <w:t>and</w:t>
      </w:r>
      <w:r>
        <w:t xml:space="preserve"> </w:t>
      </w:r>
      <w:r w:rsidRPr="006C4B79">
        <w:t>must</w:t>
      </w:r>
      <w:r>
        <w:t xml:space="preserve"> </w:t>
      </w:r>
      <w:r w:rsidRPr="006C4B79">
        <w:t>have</w:t>
      </w:r>
      <w:r>
        <w:t xml:space="preserve"> </w:t>
      </w:r>
      <w:r w:rsidRPr="006C4B79">
        <w:t>ends</w:t>
      </w:r>
      <w:r>
        <w:t xml:space="preserve"> </w:t>
      </w:r>
      <w:r w:rsidRPr="006C4B79">
        <w:t>lowered</w:t>
      </w:r>
      <w:r>
        <w:t xml:space="preserve"> </w:t>
      </w:r>
      <w:r w:rsidRPr="006C4B79">
        <w:t>as</w:t>
      </w:r>
      <w:r>
        <w:t xml:space="preserve"> </w:t>
      </w:r>
      <w:r w:rsidRPr="006C4B79">
        <w:t>close</w:t>
      </w:r>
      <w:r>
        <w:t xml:space="preserve"> </w:t>
      </w:r>
      <w:r w:rsidRPr="006C4B79">
        <w:t>as</w:t>
      </w:r>
      <w:r>
        <w:t xml:space="preserve"> </w:t>
      </w:r>
      <w:r w:rsidRPr="006C4B79">
        <w:t>possible</w:t>
      </w:r>
      <w:r>
        <w:t xml:space="preserve"> </w:t>
      </w:r>
      <w:r w:rsidRPr="006C4B79">
        <w:t>to</w:t>
      </w:r>
      <w:r>
        <w:t xml:space="preserve"> </w:t>
      </w:r>
      <w:r w:rsidRPr="006C4B79">
        <w:t>the</w:t>
      </w:r>
      <w:r>
        <w:t xml:space="preserve"> </w:t>
      </w:r>
      <w:r w:rsidRPr="006C4B79">
        <w:t>newly</w:t>
      </w:r>
      <w:r>
        <w:t xml:space="preserve"> </w:t>
      </w:r>
      <w:r w:rsidRPr="006C4B79">
        <w:t>poured</w:t>
      </w:r>
      <w:r>
        <w:t xml:space="preserve"> </w:t>
      </w:r>
      <w:r w:rsidRPr="006C4B79">
        <w:t>concrete.</w:t>
      </w:r>
      <w:r>
        <w:t xml:space="preserve">  </w:t>
      </w:r>
      <w:r w:rsidRPr="006C4B79">
        <w:t>Concrete</w:t>
      </w:r>
      <w:r>
        <w:t xml:space="preserve"> </w:t>
      </w:r>
      <w:r w:rsidRPr="006C4B79">
        <w:t>must</w:t>
      </w:r>
      <w:r>
        <w:t xml:space="preserve"> </w:t>
      </w:r>
      <w:r w:rsidRPr="006C4B79">
        <w:t>not</w:t>
      </w:r>
      <w:r>
        <w:t xml:space="preserve"> </w:t>
      </w:r>
      <w:r w:rsidRPr="006C4B79">
        <w:t>be</w:t>
      </w:r>
      <w:r>
        <w:t xml:space="preserve"> </w:t>
      </w:r>
      <w:r w:rsidRPr="006C4B79">
        <w:t>dropped</w:t>
      </w:r>
      <w:r>
        <w:t xml:space="preserve"> </w:t>
      </w:r>
      <w:r w:rsidRPr="006C4B79">
        <w:t>from</w:t>
      </w:r>
      <w:r>
        <w:t xml:space="preserve"> </w:t>
      </w:r>
      <w:r w:rsidRPr="006C4B79">
        <w:t>more</w:t>
      </w:r>
      <w:r>
        <w:t xml:space="preserve"> </w:t>
      </w:r>
      <w:r w:rsidRPr="006C4B79">
        <w:t>than</w:t>
      </w:r>
      <w:r>
        <w:t xml:space="preserve"> </w:t>
      </w:r>
      <w:r w:rsidR="001B5983">
        <w:t>two (</w:t>
      </w:r>
      <w:r w:rsidRPr="006C4B79">
        <w:t>2</w:t>
      </w:r>
      <w:r w:rsidR="001B5983">
        <w:t>)</w:t>
      </w:r>
      <w:r>
        <w:t xml:space="preserve"> </w:t>
      </w:r>
      <w:r w:rsidRPr="006C4B79">
        <w:t>feet</w:t>
      </w:r>
      <w:r>
        <w:t xml:space="preserve"> </w:t>
      </w:r>
      <w:r w:rsidRPr="006C4B79">
        <w:t>above</w:t>
      </w:r>
      <w:r>
        <w:t xml:space="preserve"> </w:t>
      </w:r>
      <w:r w:rsidRPr="006C4B79">
        <w:t>the</w:t>
      </w:r>
      <w:r>
        <w:t xml:space="preserve"> </w:t>
      </w:r>
      <w:r w:rsidRPr="006C4B79">
        <w:t>forms.</w:t>
      </w:r>
      <w:r>
        <w:t xml:space="preserve">  </w:t>
      </w:r>
      <w:r w:rsidRPr="006C4B79">
        <w:t>Concrete</w:t>
      </w:r>
      <w:r>
        <w:t xml:space="preserve"> </w:t>
      </w:r>
      <w:r w:rsidRPr="006C4B79">
        <w:t>must</w:t>
      </w:r>
      <w:r>
        <w:t xml:space="preserve"> </w:t>
      </w:r>
      <w:r w:rsidRPr="006C4B79">
        <w:t>be</w:t>
      </w:r>
      <w:r>
        <w:t xml:space="preserve"> </w:t>
      </w:r>
      <w:r w:rsidRPr="006C4B79">
        <w:t>placed</w:t>
      </w:r>
      <w:r>
        <w:t xml:space="preserve"> </w:t>
      </w:r>
      <w:r w:rsidRPr="006C4B79">
        <w:t>in</w:t>
      </w:r>
      <w:r>
        <w:t xml:space="preserve"> </w:t>
      </w:r>
      <w:r w:rsidRPr="006C4B79">
        <w:t>such</w:t>
      </w:r>
      <w:r>
        <w:t xml:space="preserve"> </w:t>
      </w:r>
      <w:r w:rsidRPr="006C4B79">
        <w:t>a</w:t>
      </w:r>
      <w:r>
        <w:t xml:space="preserve"> </w:t>
      </w:r>
      <w:r w:rsidRPr="006C4B79">
        <w:t>manner</w:t>
      </w:r>
      <w:r>
        <w:t xml:space="preserve"> </w:t>
      </w:r>
      <w:r w:rsidRPr="006C4B79">
        <w:t>that</w:t>
      </w:r>
      <w:r>
        <w:t xml:space="preserve"> </w:t>
      </w:r>
      <w:r w:rsidRPr="006C4B79">
        <w:t>there</w:t>
      </w:r>
      <w:r>
        <w:t xml:space="preserve"> </w:t>
      </w:r>
      <w:r w:rsidRPr="006C4B79">
        <w:t>is</w:t>
      </w:r>
      <w:r>
        <w:t xml:space="preserve"> </w:t>
      </w:r>
      <w:r w:rsidRPr="006C4B79">
        <w:t>no</w:t>
      </w:r>
      <w:r>
        <w:t xml:space="preserve"> </w:t>
      </w:r>
      <w:r w:rsidRPr="006C4B79">
        <w:t>segregation</w:t>
      </w:r>
      <w:r>
        <w:t xml:space="preserve"> </w:t>
      </w:r>
      <w:r w:rsidRPr="006C4B79">
        <w:t>of</w:t>
      </w:r>
      <w:r>
        <w:t xml:space="preserve"> </w:t>
      </w:r>
      <w:r w:rsidRPr="006C4B79">
        <w:t>material</w:t>
      </w:r>
      <w:r>
        <w:t xml:space="preserve"> </w:t>
      </w:r>
      <w:r w:rsidRPr="006C4B79">
        <w:t>or</w:t>
      </w:r>
      <w:r>
        <w:t xml:space="preserve"> </w:t>
      </w:r>
      <w:r w:rsidRPr="006C4B79">
        <w:t>displacement</w:t>
      </w:r>
      <w:r>
        <w:t xml:space="preserve"> </w:t>
      </w:r>
      <w:r w:rsidRPr="006C4B79">
        <w:t>of</w:t>
      </w:r>
      <w:r>
        <w:t xml:space="preserve"> </w:t>
      </w:r>
      <w:r w:rsidRPr="006C4B79">
        <w:t>reinforcement.</w:t>
      </w:r>
    </w:p>
    <w:p w14:paraId="13F8F126" w14:textId="77777777" w:rsidR="00B82CD8" w:rsidRDefault="00B82CD8" w:rsidP="003D656D">
      <w:pPr>
        <w:pStyle w:val="ListParagraph"/>
        <w:numPr>
          <w:ilvl w:val="0"/>
          <w:numId w:val="36"/>
        </w:numPr>
      </w:pPr>
      <w:r w:rsidRPr="006C4B79">
        <w:t>Curing</w:t>
      </w:r>
      <w:r>
        <w:t xml:space="preserve"> </w:t>
      </w:r>
      <w:r w:rsidRPr="006C4B79">
        <w:t>of</w:t>
      </w:r>
      <w:r>
        <w:t xml:space="preserve"> </w:t>
      </w:r>
      <w:r w:rsidRPr="006C4B79">
        <w:t>concrete</w:t>
      </w:r>
      <w:r>
        <w:t xml:space="preserve"> </w:t>
      </w:r>
      <w:r w:rsidRPr="006C4B79">
        <w:t>must</w:t>
      </w:r>
      <w:r>
        <w:t xml:space="preserve"> </w:t>
      </w:r>
      <w:r w:rsidRPr="006C4B79">
        <w:t>be</w:t>
      </w:r>
      <w:r>
        <w:t xml:space="preserve"> </w:t>
      </w:r>
      <w:r w:rsidRPr="006C4B79">
        <w:t>in</w:t>
      </w:r>
      <w:r>
        <w:t xml:space="preserve"> </w:t>
      </w:r>
      <w:r w:rsidRPr="006C4B79">
        <w:t>accordance</w:t>
      </w:r>
      <w:r>
        <w:t xml:space="preserve"> </w:t>
      </w:r>
      <w:r w:rsidRPr="006C4B79">
        <w:t>with</w:t>
      </w:r>
      <w:r>
        <w:t xml:space="preserve"> </w:t>
      </w:r>
      <w:r w:rsidRPr="006C4B79">
        <w:t>MSHA</w:t>
      </w:r>
      <w:r>
        <w:t xml:space="preserve"> </w:t>
      </w:r>
      <w:r w:rsidRPr="006C4B79">
        <w:t>Sections</w:t>
      </w:r>
      <w:r>
        <w:t xml:space="preserve"> </w:t>
      </w:r>
      <w:r w:rsidRPr="006C4B79">
        <w:t>420</w:t>
      </w:r>
      <w:r>
        <w:t xml:space="preserve"> </w:t>
      </w:r>
      <w:r w:rsidRPr="006C4B79">
        <w:t>and</w:t>
      </w:r>
      <w:r>
        <w:t xml:space="preserve"> </w:t>
      </w:r>
      <w:r w:rsidRPr="006C4B79">
        <w:t>902.</w:t>
      </w:r>
      <w:r>
        <w:t xml:space="preserve">  </w:t>
      </w:r>
      <w:r w:rsidRPr="006C4B79">
        <w:t>Any</w:t>
      </w:r>
      <w:r>
        <w:t xml:space="preserve"> </w:t>
      </w:r>
      <w:r w:rsidRPr="006C4B79">
        <w:t>options</w:t>
      </w:r>
      <w:r>
        <w:t xml:space="preserve"> </w:t>
      </w:r>
      <w:r w:rsidRPr="006C4B79">
        <w:t>shown</w:t>
      </w:r>
      <w:r>
        <w:t xml:space="preserve"> </w:t>
      </w:r>
      <w:r w:rsidRPr="006C4B79">
        <w:t>in</w:t>
      </w:r>
      <w:r>
        <w:t xml:space="preserve"> </w:t>
      </w:r>
      <w:r w:rsidRPr="006C4B79">
        <w:t>MSHA</w:t>
      </w:r>
      <w:r>
        <w:t xml:space="preserve"> </w:t>
      </w:r>
      <w:r w:rsidRPr="006C4B79">
        <w:t>Section</w:t>
      </w:r>
      <w:r>
        <w:t xml:space="preserve"> </w:t>
      </w:r>
      <w:r w:rsidRPr="006C4B79">
        <w:t>420.03.09</w:t>
      </w:r>
      <w:r>
        <w:t xml:space="preserve"> </w:t>
      </w:r>
      <w:r w:rsidRPr="006C4B79">
        <w:t>will</w:t>
      </w:r>
      <w:r>
        <w:t xml:space="preserve"> </w:t>
      </w:r>
      <w:r w:rsidRPr="006C4B79">
        <w:t>be</w:t>
      </w:r>
      <w:r>
        <w:t xml:space="preserve"> </w:t>
      </w:r>
      <w:r w:rsidRPr="006C4B79">
        <w:t>acceptable.</w:t>
      </w:r>
      <w:r>
        <w:t xml:space="preserve">  </w:t>
      </w:r>
      <w:r w:rsidRPr="006C4B79">
        <w:t>Spraying</w:t>
      </w:r>
      <w:r>
        <w:t xml:space="preserve"> </w:t>
      </w:r>
      <w:r w:rsidRPr="006C4B79">
        <w:t>with</w:t>
      </w:r>
      <w:r>
        <w:t xml:space="preserve"> </w:t>
      </w:r>
      <w:r w:rsidRPr="006C4B79">
        <w:t>liquid</w:t>
      </w:r>
      <w:r>
        <w:t xml:space="preserve"> </w:t>
      </w:r>
      <w:r w:rsidRPr="006C4B79">
        <w:t>membrane</w:t>
      </w:r>
      <w:r>
        <w:t xml:space="preserve"> </w:t>
      </w:r>
      <w:r w:rsidRPr="006C4B79">
        <w:t>is</w:t>
      </w:r>
      <w:r>
        <w:t xml:space="preserve"> </w:t>
      </w:r>
      <w:r w:rsidRPr="006C4B79">
        <w:t>encouraged.</w:t>
      </w:r>
      <w:r>
        <w:t xml:space="preserve">  </w:t>
      </w:r>
      <w:r w:rsidRPr="006C4B79">
        <w:t>Product</w:t>
      </w:r>
      <w:r>
        <w:t xml:space="preserve"> </w:t>
      </w:r>
      <w:r w:rsidRPr="006C4B79">
        <w:t>specifications</w:t>
      </w:r>
      <w:r>
        <w:t xml:space="preserve"> </w:t>
      </w:r>
      <w:r w:rsidRPr="006C4B79">
        <w:t>with</w:t>
      </w:r>
      <w:r>
        <w:t xml:space="preserve"> </w:t>
      </w:r>
      <w:r w:rsidRPr="006C4B79">
        <w:t>application</w:t>
      </w:r>
      <w:r>
        <w:t xml:space="preserve"> </w:t>
      </w:r>
      <w:r w:rsidRPr="006C4B79">
        <w:t>rates</w:t>
      </w:r>
      <w:r>
        <w:t xml:space="preserve"> </w:t>
      </w:r>
      <w:r w:rsidRPr="006C4B79">
        <w:t>must</w:t>
      </w:r>
      <w:r>
        <w:t xml:space="preserve"> </w:t>
      </w:r>
      <w:r w:rsidRPr="006C4B79">
        <w:t>be</w:t>
      </w:r>
      <w:r>
        <w:t xml:space="preserve"> </w:t>
      </w:r>
      <w:r w:rsidRPr="006C4B79">
        <w:t>submitted</w:t>
      </w:r>
      <w:r>
        <w:t xml:space="preserve"> </w:t>
      </w:r>
      <w:r w:rsidRPr="006C4B79">
        <w:t>to</w:t>
      </w:r>
      <w:r>
        <w:t xml:space="preserve"> </w:t>
      </w:r>
      <w:r w:rsidRPr="006C4B79">
        <w:t>the</w:t>
      </w:r>
      <w:r>
        <w:t xml:space="preserve"> </w:t>
      </w:r>
      <w:r w:rsidR="001B5983">
        <w:t xml:space="preserve">EIC </w:t>
      </w:r>
      <w:r w:rsidRPr="006C4B79">
        <w:t>for</w:t>
      </w:r>
      <w:r>
        <w:t xml:space="preserve"> </w:t>
      </w:r>
      <w:r w:rsidRPr="006C4B79">
        <w:t>approval.</w:t>
      </w:r>
      <w:r>
        <w:t xml:space="preserve">  </w:t>
      </w:r>
      <w:r w:rsidRPr="006C4B79">
        <w:t>Failure</w:t>
      </w:r>
      <w:r>
        <w:t xml:space="preserve"> </w:t>
      </w:r>
      <w:r w:rsidRPr="006C4B79">
        <w:t>to</w:t>
      </w:r>
      <w:r>
        <w:t xml:space="preserve"> </w:t>
      </w:r>
      <w:r w:rsidRPr="006C4B79">
        <w:t>cure</w:t>
      </w:r>
      <w:r>
        <w:t xml:space="preserve"> </w:t>
      </w:r>
      <w:r w:rsidRPr="006C4B79">
        <w:t>concrete</w:t>
      </w:r>
      <w:r>
        <w:t xml:space="preserve"> </w:t>
      </w:r>
      <w:r w:rsidRPr="006C4B79">
        <w:t>per</w:t>
      </w:r>
      <w:r>
        <w:t xml:space="preserve"> </w:t>
      </w:r>
      <w:r w:rsidRPr="006C4B79">
        <w:t>specifications</w:t>
      </w:r>
      <w:r>
        <w:t xml:space="preserve"> </w:t>
      </w:r>
      <w:r w:rsidRPr="006C4B79">
        <w:t>may</w:t>
      </w:r>
      <w:r>
        <w:t xml:space="preserve"> </w:t>
      </w:r>
      <w:r w:rsidRPr="006C4B79">
        <w:t>result</w:t>
      </w:r>
      <w:r>
        <w:t xml:space="preserve"> </w:t>
      </w:r>
      <w:r w:rsidRPr="006C4B79">
        <w:t>in</w:t>
      </w:r>
      <w:r>
        <w:t xml:space="preserve"> </w:t>
      </w:r>
      <w:r w:rsidRPr="006C4B79">
        <w:t>rejection</w:t>
      </w:r>
      <w:r>
        <w:t xml:space="preserve"> </w:t>
      </w:r>
      <w:r w:rsidRPr="006C4B79">
        <w:t>and</w:t>
      </w:r>
      <w:r>
        <w:t xml:space="preserve"> </w:t>
      </w:r>
      <w:r w:rsidR="001B5983">
        <w:t>Owner</w:t>
      </w:r>
      <w:r w:rsidRPr="006C4B79">
        <w:t>-directed</w:t>
      </w:r>
      <w:r>
        <w:t xml:space="preserve"> </w:t>
      </w:r>
      <w:r w:rsidRPr="006C4B79">
        <w:t>removal</w:t>
      </w:r>
      <w:r>
        <w:t xml:space="preserve"> </w:t>
      </w:r>
      <w:r w:rsidRPr="006C4B79">
        <w:t>of</w:t>
      </w:r>
      <w:r>
        <w:t xml:space="preserve"> </w:t>
      </w:r>
      <w:r w:rsidRPr="006C4B79">
        <w:t>the</w:t>
      </w:r>
      <w:r>
        <w:t xml:space="preserve"> </w:t>
      </w:r>
      <w:r w:rsidRPr="006C4B79">
        <w:t>poured</w:t>
      </w:r>
      <w:r>
        <w:t xml:space="preserve"> </w:t>
      </w:r>
      <w:r w:rsidRPr="006C4B79">
        <w:t>concrete</w:t>
      </w:r>
      <w:r>
        <w:t>.</w:t>
      </w:r>
    </w:p>
    <w:p w14:paraId="5047FDE5" w14:textId="77777777" w:rsidR="00B82CD8" w:rsidRPr="006C4B79" w:rsidRDefault="00B82CD8" w:rsidP="003D656D">
      <w:pPr>
        <w:pStyle w:val="ListParagraph"/>
        <w:numPr>
          <w:ilvl w:val="0"/>
          <w:numId w:val="36"/>
        </w:numPr>
      </w:pPr>
      <w:r w:rsidRPr="006C4B79">
        <w:t>Concrete</w:t>
      </w:r>
      <w:r>
        <w:t xml:space="preserve"> </w:t>
      </w:r>
      <w:r w:rsidRPr="006C4B79">
        <w:t>must</w:t>
      </w:r>
      <w:r>
        <w:t xml:space="preserve"> </w:t>
      </w:r>
      <w:r w:rsidRPr="006C4B79">
        <w:t>be</w:t>
      </w:r>
      <w:r>
        <w:t xml:space="preserve"> </w:t>
      </w:r>
      <w:r w:rsidRPr="006C4B79">
        <w:t>poured</w:t>
      </w:r>
      <w:r>
        <w:t xml:space="preserve"> </w:t>
      </w:r>
      <w:r w:rsidRPr="006C4B79">
        <w:t>within</w:t>
      </w:r>
      <w:r>
        <w:t xml:space="preserve"> </w:t>
      </w:r>
      <w:r w:rsidRPr="006C4B79">
        <w:t>a</w:t>
      </w:r>
      <w:r>
        <w:t xml:space="preserve"> </w:t>
      </w:r>
      <w:r w:rsidRPr="006C4B79">
        <w:t>temperature</w:t>
      </w:r>
      <w:r>
        <w:t xml:space="preserve"> </w:t>
      </w:r>
      <w:r w:rsidRPr="006C4B79">
        <w:t>range</w:t>
      </w:r>
      <w:r>
        <w:t xml:space="preserve"> </w:t>
      </w:r>
      <w:r w:rsidRPr="006C4B79">
        <w:t>of</w:t>
      </w:r>
      <w:r>
        <w:t xml:space="preserve"> </w:t>
      </w:r>
      <w:proofErr w:type="gramStart"/>
      <w:r w:rsidRPr="006C4B79">
        <w:t>50</w:t>
      </w:r>
      <w:r>
        <w:t xml:space="preserve"> </w:t>
      </w:r>
      <w:r w:rsidRPr="006C4B79">
        <w:t>and</w:t>
      </w:r>
      <w:r>
        <w:t xml:space="preserve"> </w:t>
      </w:r>
      <w:r w:rsidRPr="006C4B79">
        <w:t>90</w:t>
      </w:r>
      <w:r>
        <w:t xml:space="preserve"> </w:t>
      </w:r>
      <w:r w:rsidRPr="006C4B79">
        <w:t>degrees</w:t>
      </w:r>
      <w:proofErr w:type="gramEnd"/>
      <w:r>
        <w:t xml:space="preserve"> </w:t>
      </w:r>
      <w:r w:rsidRPr="006C4B79">
        <w:t>Fahrenheit.</w:t>
      </w:r>
      <w:r>
        <w:t xml:space="preserve"> </w:t>
      </w:r>
      <w:r w:rsidRPr="006C4B79">
        <w:t>Special</w:t>
      </w:r>
      <w:r>
        <w:t xml:space="preserve"> </w:t>
      </w:r>
      <w:r w:rsidRPr="006C4B79">
        <w:t>provisions</w:t>
      </w:r>
      <w:r>
        <w:t xml:space="preserve"> </w:t>
      </w:r>
      <w:r w:rsidRPr="006C4B79">
        <w:t>must</w:t>
      </w:r>
      <w:r>
        <w:t xml:space="preserve"> </w:t>
      </w:r>
      <w:r w:rsidRPr="006C4B79">
        <w:t>be</w:t>
      </w:r>
      <w:r>
        <w:t xml:space="preserve"> </w:t>
      </w:r>
      <w:r w:rsidRPr="006C4B79">
        <w:t>developed</w:t>
      </w:r>
      <w:r>
        <w:t xml:space="preserve"> </w:t>
      </w:r>
      <w:r w:rsidRPr="006C4B79">
        <w:t>and</w:t>
      </w:r>
      <w:r>
        <w:t xml:space="preserve"> </w:t>
      </w:r>
      <w:r w:rsidRPr="006C4B79">
        <w:t>approved</w:t>
      </w:r>
      <w:r>
        <w:t xml:space="preserve"> </w:t>
      </w:r>
      <w:r w:rsidRPr="006C4B79">
        <w:t>by</w:t>
      </w:r>
      <w:r>
        <w:t xml:space="preserve"> </w:t>
      </w:r>
      <w:r w:rsidRPr="006C4B79">
        <w:t>the</w:t>
      </w:r>
      <w:r>
        <w:t xml:space="preserve"> </w:t>
      </w:r>
      <w:r w:rsidR="001B5983">
        <w:t xml:space="preserve">EIC </w:t>
      </w:r>
      <w:r w:rsidRPr="006C4B79">
        <w:t>when</w:t>
      </w:r>
      <w:r>
        <w:t xml:space="preserve"> </w:t>
      </w:r>
      <w:r w:rsidRPr="006C4B79">
        <w:t>pouring</w:t>
      </w:r>
      <w:r>
        <w:t xml:space="preserve"> </w:t>
      </w:r>
      <w:r w:rsidRPr="006C4B79">
        <w:t>outside</w:t>
      </w:r>
      <w:r>
        <w:t xml:space="preserve"> </w:t>
      </w:r>
      <w:r w:rsidRPr="006C4B79">
        <w:t>of</w:t>
      </w:r>
      <w:r>
        <w:t xml:space="preserve"> </w:t>
      </w:r>
      <w:r w:rsidRPr="006C4B79">
        <w:t>this</w:t>
      </w:r>
      <w:r>
        <w:t xml:space="preserve"> </w:t>
      </w:r>
      <w:r w:rsidRPr="006C4B79">
        <w:t>range.</w:t>
      </w:r>
    </w:p>
    <w:p w14:paraId="74E411C8" w14:textId="77777777" w:rsidR="00B82CD8" w:rsidRPr="006C4B79" w:rsidRDefault="00B82CD8" w:rsidP="003D656D">
      <w:pPr>
        <w:pStyle w:val="ListParagraph"/>
        <w:numPr>
          <w:ilvl w:val="0"/>
          <w:numId w:val="36"/>
        </w:numPr>
      </w:pPr>
      <w:r w:rsidRPr="006C4B79">
        <w:t>Concrete</w:t>
      </w:r>
      <w:r>
        <w:t xml:space="preserve"> </w:t>
      </w:r>
      <w:r w:rsidRPr="006C4B79">
        <w:t>must</w:t>
      </w:r>
      <w:r>
        <w:t xml:space="preserve"> </w:t>
      </w:r>
      <w:r w:rsidRPr="006C4B79">
        <w:t>be</w:t>
      </w:r>
      <w:r>
        <w:t xml:space="preserve"> </w:t>
      </w:r>
      <w:r w:rsidRPr="006C4B79">
        <w:t>thoroughly</w:t>
      </w:r>
      <w:r>
        <w:t xml:space="preserve"> </w:t>
      </w:r>
      <w:r w:rsidRPr="006C4B79">
        <w:t>consolidated</w:t>
      </w:r>
      <w:r>
        <w:t xml:space="preserve"> </w:t>
      </w:r>
      <w:r w:rsidRPr="006C4B79">
        <w:t>during</w:t>
      </w:r>
      <w:r>
        <w:t xml:space="preserve"> </w:t>
      </w:r>
      <w:r w:rsidRPr="006C4B79">
        <w:t>and</w:t>
      </w:r>
      <w:r>
        <w:t xml:space="preserve"> </w:t>
      </w:r>
      <w:r w:rsidRPr="006C4B79">
        <w:t>immediately</w:t>
      </w:r>
      <w:r>
        <w:t xml:space="preserve"> </w:t>
      </w:r>
      <w:r w:rsidRPr="006C4B79">
        <w:t>after</w:t>
      </w:r>
      <w:r>
        <w:t xml:space="preserve"> </w:t>
      </w:r>
      <w:r w:rsidRPr="006C4B79">
        <w:t>depositing</w:t>
      </w:r>
      <w:r>
        <w:t xml:space="preserve"> </w:t>
      </w:r>
      <w:r w:rsidRPr="006C4B79">
        <w:t>by</w:t>
      </w:r>
      <w:r>
        <w:t xml:space="preserve"> </w:t>
      </w:r>
      <w:r w:rsidRPr="006C4B79">
        <w:t>mechanical</w:t>
      </w:r>
      <w:r>
        <w:t xml:space="preserve"> </w:t>
      </w:r>
      <w:r w:rsidRPr="006C4B79">
        <w:t>vibration,</w:t>
      </w:r>
      <w:r>
        <w:t xml:space="preserve"> </w:t>
      </w:r>
      <w:r w:rsidRPr="006C4B79">
        <w:t>internal</w:t>
      </w:r>
      <w:r>
        <w:t xml:space="preserve"> </w:t>
      </w:r>
      <w:r w:rsidRPr="006C4B79">
        <w:t>or</w:t>
      </w:r>
      <w:r>
        <w:t xml:space="preserve"> </w:t>
      </w:r>
      <w:r w:rsidRPr="006C4B79">
        <w:t>external</w:t>
      </w:r>
      <w:r>
        <w:t xml:space="preserve"> </w:t>
      </w:r>
      <w:r w:rsidRPr="006C4B79">
        <w:t>as</w:t>
      </w:r>
      <w:r>
        <w:t xml:space="preserve"> </w:t>
      </w:r>
      <w:r w:rsidRPr="006C4B79">
        <w:t>approved</w:t>
      </w:r>
      <w:r>
        <w:t xml:space="preserve"> </w:t>
      </w:r>
      <w:r w:rsidRPr="006C4B79">
        <w:t>by</w:t>
      </w:r>
      <w:r>
        <w:t xml:space="preserve"> </w:t>
      </w:r>
      <w:r w:rsidRPr="006C4B79">
        <w:t>the</w:t>
      </w:r>
      <w:r>
        <w:t xml:space="preserve"> </w:t>
      </w:r>
      <w:r w:rsidR="001B5983">
        <w:t>EIC</w:t>
      </w:r>
      <w:r w:rsidRPr="006C4B79">
        <w:t>.</w:t>
      </w:r>
    </w:p>
    <w:p w14:paraId="6C8B0C75" w14:textId="77777777" w:rsidR="00B82CD8" w:rsidRPr="006C4B79" w:rsidRDefault="00B82CD8" w:rsidP="003D656D">
      <w:pPr>
        <w:pStyle w:val="ListParagraph"/>
        <w:numPr>
          <w:ilvl w:val="0"/>
          <w:numId w:val="36"/>
        </w:numPr>
      </w:pPr>
      <w:r w:rsidRPr="006C4B79">
        <w:t>A</w:t>
      </w:r>
      <w:r>
        <w:t xml:space="preserve"> </w:t>
      </w:r>
      <w:r w:rsidRPr="006C4B79">
        <w:t>broom</w:t>
      </w:r>
      <w:r>
        <w:t xml:space="preserve"> </w:t>
      </w:r>
      <w:r w:rsidRPr="006C4B79">
        <w:t>finish</w:t>
      </w:r>
      <w:r>
        <w:t xml:space="preserve"> </w:t>
      </w:r>
      <w:r w:rsidRPr="006C4B79">
        <w:t>will</w:t>
      </w:r>
      <w:r>
        <w:t xml:space="preserve"> </w:t>
      </w:r>
      <w:r w:rsidRPr="006C4B79">
        <w:t>be</w:t>
      </w:r>
      <w:r>
        <w:t xml:space="preserve"> </w:t>
      </w:r>
      <w:r w:rsidRPr="006C4B79">
        <w:t>used</w:t>
      </w:r>
      <w:r>
        <w:t xml:space="preserve"> </w:t>
      </w:r>
      <w:r w:rsidRPr="006C4B79">
        <w:t>when</w:t>
      </w:r>
      <w:r>
        <w:t xml:space="preserve"> </w:t>
      </w:r>
      <w:r w:rsidRPr="006C4B79">
        <w:t>specified</w:t>
      </w:r>
      <w:r>
        <w:t xml:space="preserve"> </w:t>
      </w:r>
      <w:r w:rsidRPr="006C4B79">
        <w:t>on</w:t>
      </w:r>
      <w:r>
        <w:t xml:space="preserve"> </w:t>
      </w:r>
      <w:r w:rsidRPr="006C4B79">
        <w:t>drawings</w:t>
      </w:r>
      <w:r>
        <w:t xml:space="preserve"> </w:t>
      </w:r>
      <w:r w:rsidRPr="006C4B79">
        <w:t>or</w:t>
      </w:r>
      <w:r>
        <w:t xml:space="preserve"> </w:t>
      </w:r>
      <w:r w:rsidRPr="006C4B79">
        <w:t>details,</w:t>
      </w:r>
      <w:r>
        <w:t xml:space="preserve"> </w:t>
      </w:r>
      <w:r w:rsidRPr="006C4B79">
        <w:t>and</w:t>
      </w:r>
      <w:r>
        <w:t xml:space="preserve"> </w:t>
      </w:r>
      <w:r w:rsidRPr="006C4B79">
        <w:t>it</w:t>
      </w:r>
      <w:r>
        <w:t xml:space="preserve"> </w:t>
      </w:r>
      <w:r w:rsidRPr="006C4B79">
        <w:t>must</w:t>
      </w:r>
      <w:r>
        <w:t xml:space="preserve"> </w:t>
      </w:r>
      <w:r w:rsidRPr="006C4B79">
        <w:t>be</w:t>
      </w:r>
      <w:r>
        <w:t xml:space="preserve"> </w:t>
      </w:r>
      <w:r w:rsidRPr="006C4B79">
        <w:t>provided</w:t>
      </w:r>
      <w:r>
        <w:t xml:space="preserve"> </w:t>
      </w:r>
      <w:r w:rsidRPr="006C4B79">
        <w:t>before</w:t>
      </w:r>
      <w:r>
        <w:t xml:space="preserve"> </w:t>
      </w:r>
      <w:r w:rsidRPr="006C4B79">
        <w:t>the</w:t>
      </w:r>
      <w:r>
        <w:t xml:space="preserve"> </w:t>
      </w:r>
      <w:r w:rsidRPr="006C4B79">
        <w:t>initial</w:t>
      </w:r>
      <w:r>
        <w:t xml:space="preserve"> </w:t>
      </w:r>
      <w:r w:rsidRPr="006C4B79">
        <w:t>set.</w:t>
      </w:r>
      <w:r>
        <w:t xml:space="preserve">  </w:t>
      </w:r>
      <w:r w:rsidRPr="006C4B79">
        <w:t>Ordinary</w:t>
      </w:r>
      <w:r>
        <w:t xml:space="preserve"> </w:t>
      </w:r>
      <w:r w:rsidRPr="006C4B79">
        <w:t>surface</w:t>
      </w:r>
      <w:r>
        <w:t xml:space="preserve"> </w:t>
      </w:r>
      <w:r w:rsidRPr="006C4B79">
        <w:t>finish</w:t>
      </w:r>
      <w:r>
        <w:t xml:space="preserve"> </w:t>
      </w:r>
      <w:r w:rsidRPr="006C4B79">
        <w:t>must</w:t>
      </w:r>
      <w:r>
        <w:t xml:space="preserve"> </w:t>
      </w:r>
      <w:r w:rsidRPr="006C4B79">
        <w:t>be</w:t>
      </w:r>
      <w:r>
        <w:t xml:space="preserve"> </w:t>
      </w:r>
      <w:r w:rsidRPr="006C4B79">
        <w:t>used</w:t>
      </w:r>
      <w:r>
        <w:t xml:space="preserve"> </w:t>
      </w:r>
      <w:r w:rsidRPr="006C4B79">
        <w:t>on</w:t>
      </w:r>
      <w:r>
        <w:t xml:space="preserve"> </w:t>
      </w:r>
      <w:r w:rsidRPr="006C4B79">
        <w:t>all</w:t>
      </w:r>
      <w:r>
        <w:t xml:space="preserve"> </w:t>
      </w:r>
      <w:r w:rsidRPr="006C4B79">
        <w:t>other</w:t>
      </w:r>
      <w:r>
        <w:t xml:space="preserve"> </w:t>
      </w:r>
      <w:r w:rsidRPr="006C4B79">
        <w:t>structures</w:t>
      </w:r>
      <w:r>
        <w:t xml:space="preserve">.  </w:t>
      </w:r>
      <w:r w:rsidRPr="006C4B79">
        <w:t>See</w:t>
      </w:r>
      <w:r>
        <w:t xml:space="preserve"> </w:t>
      </w:r>
      <w:r w:rsidRPr="006C4B79">
        <w:t>MSHA</w:t>
      </w:r>
      <w:r>
        <w:t xml:space="preserve"> </w:t>
      </w:r>
      <w:r w:rsidRPr="006C4B79">
        <w:t>420.03.07(a).</w:t>
      </w:r>
      <w:r>
        <w:t xml:space="preserve">  </w:t>
      </w:r>
      <w:r w:rsidRPr="006C4B79">
        <w:t>All</w:t>
      </w:r>
      <w:r>
        <w:t xml:space="preserve"> </w:t>
      </w:r>
      <w:r w:rsidRPr="006C4B79">
        <w:t>concrete</w:t>
      </w:r>
      <w:r>
        <w:t xml:space="preserve"> </w:t>
      </w:r>
      <w:r w:rsidRPr="006C4B79">
        <w:t>structures</w:t>
      </w:r>
      <w:r>
        <w:t xml:space="preserve"> </w:t>
      </w:r>
      <w:r w:rsidRPr="006C4B79">
        <w:t>must</w:t>
      </w:r>
      <w:r>
        <w:t xml:space="preserve"> </w:t>
      </w:r>
      <w:r w:rsidRPr="006C4B79">
        <w:t>have</w:t>
      </w:r>
      <w:r>
        <w:t xml:space="preserve"> </w:t>
      </w:r>
      <w:r w:rsidRPr="006C4B79">
        <w:t>chamfered</w:t>
      </w:r>
      <w:r>
        <w:t xml:space="preserve"> </w:t>
      </w:r>
      <w:r w:rsidRPr="006C4B79">
        <w:t>edges.</w:t>
      </w:r>
    </w:p>
    <w:p w14:paraId="2D69C670" w14:textId="77777777" w:rsidR="00B82CD8" w:rsidRPr="006C4B79" w:rsidRDefault="00B82CD8" w:rsidP="003D656D">
      <w:pPr>
        <w:pStyle w:val="ListParagraph"/>
        <w:numPr>
          <w:ilvl w:val="0"/>
          <w:numId w:val="36"/>
        </w:numPr>
      </w:pPr>
      <w:r w:rsidRPr="006C4B79">
        <w:t>If</w:t>
      </w:r>
      <w:r>
        <w:t xml:space="preserve"> </w:t>
      </w:r>
      <w:r w:rsidRPr="006C4B79">
        <w:t>any</w:t>
      </w:r>
      <w:r>
        <w:t xml:space="preserve"> </w:t>
      </w:r>
      <w:r w:rsidRPr="006C4B79">
        <w:t>concrete</w:t>
      </w:r>
      <w:r>
        <w:t xml:space="preserve"> </w:t>
      </w:r>
      <w:r w:rsidRPr="006C4B79">
        <w:t>is</w:t>
      </w:r>
      <w:r>
        <w:t xml:space="preserve"> </w:t>
      </w:r>
      <w:r w:rsidRPr="006C4B79">
        <w:t>found</w:t>
      </w:r>
      <w:r>
        <w:t xml:space="preserve"> </w:t>
      </w:r>
      <w:r w:rsidRPr="006C4B79">
        <w:t>to</w:t>
      </w:r>
      <w:r>
        <w:t xml:space="preserve"> </w:t>
      </w:r>
      <w:r w:rsidRPr="006C4B79">
        <w:t>be</w:t>
      </w:r>
      <w:r>
        <w:t xml:space="preserve"> </w:t>
      </w:r>
      <w:r w:rsidRPr="006C4B79">
        <w:t>defective,</w:t>
      </w:r>
      <w:r>
        <w:t xml:space="preserve"> </w:t>
      </w:r>
      <w:r w:rsidRPr="006C4B79">
        <w:t>the</w:t>
      </w:r>
      <w:r>
        <w:t xml:space="preserve"> </w:t>
      </w:r>
      <w:r w:rsidRPr="006C4B79">
        <w:t>Contractor</w:t>
      </w:r>
      <w:r>
        <w:t xml:space="preserve"> </w:t>
      </w:r>
      <w:r w:rsidRPr="006C4B79">
        <w:t>must,</w:t>
      </w:r>
      <w:r>
        <w:t xml:space="preserve"> </w:t>
      </w:r>
      <w:r w:rsidRPr="006C4B79">
        <w:t>at</w:t>
      </w:r>
      <w:r>
        <w:t xml:space="preserve"> </w:t>
      </w:r>
      <w:r w:rsidRPr="006C4B79">
        <w:t>the</w:t>
      </w:r>
      <w:r>
        <w:t xml:space="preserve"> </w:t>
      </w:r>
      <w:r w:rsidRPr="006C4B79">
        <w:t>direction</w:t>
      </w:r>
      <w:r>
        <w:t xml:space="preserve"> </w:t>
      </w:r>
      <w:r w:rsidRPr="006C4B79">
        <w:t>of</w:t>
      </w:r>
      <w:r>
        <w:t xml:space="preserve"> </w:t>
      </w:r>
      <w:r w:rsidRPr="006C4B79">
        <w:t>the</w:t>
      </w:r>
      <w:r>
        <w:t xml:space="preserve"> </w:t>
      </w:r>
      <w:r w:rsidRPr="006C4B79">
        <w:t>Owner,</w:t>
      </w:r>
      <w:r>
        <w:t xml:space="preserve"> </w:t>
      </w:r>
      <w:r w:rsidRPr="006C4B79">
        <w:t>remove</w:t>
      </w:r>
      <w:r>
        <w:t xml:space="preserve"> </w:t>
      </w:r>
      <w:r w:rsidRPr="006C4B79">
        <w:t>defective</w:t>
      </w:r>
      <w:r>
        <w:t xml:space="preserve"> </w:t>
      </w:r>
      <w:r w:rsidRPr="006C4B79">
        <w:t>concrete.</w:t>
      </w:r>
      <w:r>
        <w:t xml:space="preserve">  </w:t>
      </w:r>
      <w:r w:rsidRPr="006C4B79">
        <w:t>Concrete</w:t>
      </w:r>
      <w:r>
        <w:t xml:space="preserve"> </w:t>
      </w:r>
      <w:r w:rsidRPr="006C4B79">
        <w:t>must</w:t>
      </w:r>
      <w:r>
        <w:t xml:space="preserve"> </w:t>
      </w:r>
      <w:r w:rsidRPr="006C4B79">
        <w:t>be</w:t>
      </w:r>
      <w:r>
        <w:t xml:space="preserve"> </w:t>
      </w:r>
      <w:r w:rsidRPr="006C4B79">
        <w:t>deemed</w:t>
      </w:r>
      <w:r>
        <w:t xml:space="preserve"> </w:t>
      </w:r>
      <w:r w:rsidRPr="006C4B79">
        <w:t>defective</w:t>
      </w:r>
      <w:r>
        <w:t xml:space="preserve"> </w:t>
      </w:r>
      <w:r w:rsidRPr="006C4B79">
        <w:t>if:</w:t>
      </w:r>
      <w:r>
        <w:t xml:space="preserve"> </w:t>
      </w:r>
      <w:r w:rsidRPr="006C4B79">
        <w:t>the</w:t>
      </w:r>
      <w:r>
        <w:t xml:space="preserve"> </w:t>
      </w:r>
      <w:r w:rsidRPr="006C4B79">
        <w:t>surface</w:t>
      </w:r>
      <w:r>
        <w:t xml:space="preserve"> </w:t>
      </w:r>
      <w:r w:rsidRPr="006C4B79">
        <w:t>is</w:t>
      </w:r>
      <w:r>
        <w:t xml:space="preserve"> </w:t>
      </w:r>
      <w:r w:rsidRPr="006C4B79">
        <w:t>not</w:t>
      </w:r>
      <w:r>
        <w:t xml:space="preserve"> </w:t>
      </w:r>
      <w:r w:rsidRPr="006C4B79">
        <w:t>finished</w:t>
      </w:r>
      <w:r>
        <w:t xml:space="preserve"> </w:t>
      </w:r>
      <w:r w:rsidRPr="006C4B79">
        <w:t>properly</w:t>
      </w:r>
      <w:r>
        <w:t xml:space="preserve"> </w:t>
      </w:r>
      <w:r w:rsidRPr="006C4B79">
        <w:t>to</w:t>
      </w:r>
      <w:r>
        <w:t xml:space="preserve"> </w:t>
      </w:r>
      <w:r w:rsidRPr="006C4B79">
        <w:t>the</w:t>
      </w:r>
      <w:r>
        <w:t xml:space="preserve"> </w:t>
      </w:r>
      <w:r w:rsidRPr="006C4B79">
        <w:t>satisfaction</w:t>
      </w:r>
      <w:r>
        <w:t xml:space="preserve"> </w:t>
      </w:r>
      <w:r w:rsidRPr="006C4B79">
        <w:t>of</w:t>
      </w:r>
      <w:r>
        <w:t xml:space="preserve"> </w:t>
      </w:r>
      <w:r w:rsidRPr="006C4B79">
        <w:t>the</w:t>
      </w:r>
      <w:r>
        <w:t xml:space="preserve"> </w:t>
      </w:r>
      <w:r w:rsidRPr="006C4B79">
        <w:t>Owner,</w:t>
      </w:r>
      <w:r>
        <w:t xml:space="preserve"> </w:t>
      </w:r>
      <w:r w:rsidRPr="006C4B79">
        <w:t>it</w:t>
      </w:r>
      <w:r>
        <w:t xml:space="preserve"> </w:t>
      </w:r>
      <w:r w:rsidRPr="006C4B79">
        <w:t>does</w:t>
      </w:r>
      <w:r>
        <w:t xml:space="preserve"> </w:t>
      </w:r>
      <w:r w:rsidRPr="006C4B79">
        <w:t>not</w:t>
      </w:r>
      <w:r>
        <w:t xml:space="preserve"> </w:t>
      </w:r>
      <w:r w:rsidRPr="006C4B79">
        <w:t>meet</w:t>
      </w:r>
      <w:r>
        <w:t xml:space="preserve"> </w:t>
      </w:r>
      <w:r w:rsidRPr="006C4B79">
        <w:t>the</w:t>
      </w:r>
      <w:r>
        <w:t xml:space="preserve"> </w:t>
      </w:r>
      <w:r w:rsidRPr="006C4B79">
        <w:t>strength</w:t>
      </w:r>
      <w:r>
        <w:t xml:space="preserve"> </w:t>
      </w:r>
      <w:r w:rsidRPr="006C4B79">
        <w:t>requirements,</w:t>
      </w:r>
      <w:r>
        <w:t xml:space="preserve"> </w:t>
      </w:r>
      <w:r w:rsidRPr="006C4B79">
        <w:t>it</w:t>
      </w:r>
      <w:r>
        <w:t xml:space="preserve"> </w:t>
      </w:r>
      <w:r w:rsidRPr="006C4B79">
        <w:t>is</w:t>
      </w:r>
      <w:r>
        <w:t xml:space="preserve"> </w:t>
      </w:r>
      <w:r w:rsidRPr="006C4B79">
        <w:t>not</w:t>
      </w:r>
      <w:r>
        <w:t xml:space="preserve"> </w:t>
      </w:r>
      <w:r w:rsidRPr="006C4B79">
        <w:t>cured</w:t>
      </w:r>
      <w:r>
        <w:t xml:space="preserve"> </w:t>
      </w:r>
      <w:r w:rsidRPr="006C4B79">
        <w:t>properly,</w:t>
      </w:r>
      <w:r>
        <w:t xml:space="preserve"> </w:t>
      </w:r>
      <w:r w:rsidRPr="006C4B79">
        <w:t>it</w:t>
      </w:r>
      <w:r>
        <w:t xml:space="preserve"> </w:t>
      </w:r>
      <w:r w:rsidRPr="006C4B79">
        <w:t>shows</w:t>
      </w:r>
      <w:r>
        <w:t xml:space="preserve"> </w:t>
      </w:r>
      <w:r w:rsidRPr="006C4B79">
        <w:t>excessive</w:t>
      </w:r>
      <w:r>
        <w:t xml:space="preserve"> </w:t>
      </w:r>
      <w:r w:rsidRPr="006C4B79">
        <w:t>cracking,</w:t>
      </w:r>
      <w:r>
        <w:t xml:space="preserve"> </w:t>
      </w:r>
      <w:r w:rsidRPr="006C4B79">
        <w:t>or</w:t>
      </w:r>
      <w:r>
        <w:t xml:space="preserve"> </w:t>
      </w:r>
      <w:r w:rsidRPr="006C4B79">
        <w:t>it</w:t>
      </w:r>
      <w:r>
        <w:t xml:space="preserve"> </w:t>
      </w:r>
      <w:r w:rsidRPr="006C4B79">
        <w:t>fails</w:t>
      </w:r>
      <w:r>
        <w:t xml:space="preserve"> </w:t>
      </w:r>
      <w:r w:rsidRPr="006C4B79">
        <w:t>to</w:t>
      </w:r>
      <w:r>
        <w:t xml:space="preserve"> </w:t>
      </w:r>
      <w:r w:rsidRPr="006C4B79">
        <w:t>meet</w:t>
      </w:r>
      <w:r>
        <w:t xml:space="preserve"> </w:t>
      </w:r>
      <w:r w:rsidRPr="006C4B79">
        <w:t>other</w:t>
      </w:r>
      <w:r>
        <w:t xml:space="preserve"> </w:t>
      </w:r>
      <w:r w:rsidRPr="006C4B79">
        <w:t>contract</w:t>
      </w:r>
      <w:r>
        <w:t xml:space="preserve"> </w:t>
      </w:r>
      <w:r w:rsidRPr="006C4B79">
        <w:t>requirements.</w:t>
      </w:r>
      <w:r>
        <w:t xml:space="preserve">  </w:t>
      </w:r>
      <w:r w:rsidRPr="006C4B79">
        <w:t>Any</w:t>
      </w:r>
      <w:r>
        <w:t xml:space="preserve"> </w:t>
      </w:r>
      <w:r w:rsidRPr="006C4B79">
        <w:t>concrete</w:t>
      </w:r>
      <w:r>
        <w:t xml:space="preserve"> </w:t>
      </w:r>
      <w:r w:rsidRPr="006C4B79">
        <w:t>not</w:t>
      </w:r>
      <w:r>
        <w:t xml:space="preserve"> </w:t>
      </w:r>
      <w:r w:rsidRPr="006C4B79">
        <w:t>accepted</w:t>
      </w:r>
      <w:r>
        <w:t xml:space="preserve"> </w:t>
      </w:r>
      <w:r w:rsidRPr="006C4B79">
        <w:t>to</w:t>
      </w:r>
      <w:r>
        <w:t xml:space="preserve"> </w:t>
      </w:r>
      <w:r w:rsidRPr="006C4B79">
        <w:t>the</w:t>
      </w:r>
      <w:r>
        <w:t xml:space="preserve"> </w:t>
      </w:r>
      <w:r w:rsidRPr="006C4B79">
        <w:t>satisfaction</w:t>
      </w:r>
      <w:r>
        <w:t xml:space="preserve"> </w:t>
      </w:r>
      <w:r w:rsidRPr="006C4B79">
        <w:t>of</w:t>
      </w:r>
      <w:r>
        <w:t xml:space="preserve"> </w:t>
      </w:r>
      <w:r w:rsidRPr="006C4B79">
        <w:t>the</w:t>
      </w:r>
      <w:r>
        <w:t xml:space="preserve"> </w:t>
      </w:r>
      <w:r w:rsidRPr="006C4B79">
        <w:t>Owner</w:t>
      </w:r>
      <w:r>
        <w:t xml:space="preserve"> </w:t>
      </w:r>
      <w:r w:rsidRPr="006C4B79">
        <w:t>must</w:t>
      </w:r>
      <w:r>
        <w:t xml:space="preserve"> </w:t>
      </w:r>
      <w:r w:rsidRPr="006C4B79">
        <w:t>be</w:t>
      </w:r>
      <w:r>
        <w:t xml:space="preserve"> </w:t>
      </w:r>
      <w:r w:rsidRPr="006C4B79">
        <w:t>removed</w:t>
      </w:r>
      <w:r>
        <w:t xml:space="preserve"> </w:t>
      </w:r>
      <w:r w:rsidRPr="006C4B79">
        <w:t>and</w:t>
      </w:r>
      <w:r>
        <w:t xml:space="preserve"> </w:t>
      </w:r>
      <w:r w:rsidRPr="006C4B79">
        <w:t>replaced</w:t>
      </w:r>
      <w:r>
        <w:t xml:space="preserve"> </w:t>
      </w:r>
      <w:r w:rsidRPr="006C4B79">
        <w:t>by</w:t>
      </w:r>
      <w:r>
        <w:t xml:space="preserve"> </w:t>
      </w:r>
      <w:r w:rsidRPr="006C4B79">
        <w:t>the</w:t>
      </w:r>
      <w:r>
        <w:t xml:space="preserve"> </w:t>
      </w:r>
      <w:r w:rsidRPr="006C4B79">
        <w:t>Contractor.</w:t>
      </w:r>
    </w:p>
    <w:p w14:paraId="4DEE79BF" w14:textId="77777777" w:rsidR="00B82CD8" w:rsidRDefault="00B82CD8" w:rsidP="00A05743">
      <w:pPr>
        <w:ind w:left="720" w:hanging="360"/>
        <w:rPr>
          <w:rFonts w:cs="Arial"/>
        </w:rPr>
      </w:pPr>
    </w:p>
    <w:p w14:paraId="50C18407" w14:textId="77777777" w:rsidR="00B82CD8" w:rsidRDefault="00B82CD8" w:rsidP="00A05743">
      <w:pPr>
        <w:rPr>
          <w:rFonts w:cs="Arial"/>
        </w:rPr>
      </w:pPr>
      <w:r w:rsidRPr="00A05743">
        <w:rPr>
          <w:rFonts w:cs="Arial"/>
        </w:rPr>
        <w:t>Concrete</w:t>
      </w:r>
      <w:r>
        <w:rPr>
          <w:rFonts w:cs="Arial"/>
        </w:rPr>
        <w:t xml:space="preserve"> </w:t>
      </w:r>
      <w:r w:rsidRPr="00A05743">
        <w:rPr>
          <w:rFonts w:cs="Arial"/>
        </w:rPr>
        <w:t>Joints:</w:t>
      </w:r>
      <w:r>
        <w:rPr>
          <w:rFonts w:cs="Arial"/>
        </w:rPr>
        <w:t xml:space="preserve">  </w:t>
      </w:r>
      <w:r w:rsidRPr="00A05743">
        <w:rPr>
          <w:rFonts w:cs="Arial"/>
        </w:rPr>
        <w:t>Where</w:t>
      </w:r>
      <w:r>
        <w:rPr>
          <w:rFonts w:cs="Arial"/>
        </w:rPr>
        <w:t xml:space="preserve"> </w:t>
      </w:r>
      <w:r w:rsidRPr="00A05743">
        <w:rPr>
          <w:rFonts w:cs="Arial"/>
        </w:rPr>
        <w:t>required,</w:t>
      </w:r>
      <w:r>
        <w:rPr>
          <w:rFonts w:cs="Arial"/>
        </w:rPr>
        <w:t xml:space="preserve"> </w:t>
      </w:r>
      <w:r w:rsidRPr="00A05743">
        <w:rPr>
          <w:rFonts w:cs="Arial"/>
        </w:rPr>
        <w:t>concrete</w:t>
      </w:r>
      <w:r>
        <w:rPr>
          <w:rFonts w:cs="Arial"/>
        </w:rPr>
        <w:t xml:space="preserve"> </w:t>
      </w:r>
      <w:r w:rsidRPr="00A05743">
        <w:rPr>
          <w:rFonts w:cs="Arial"/>
        </w:rPr>
        <w:t>joints</w:t>
      </w:r>
      <w:r>
        <w:rPr>
          <w:rFonts w:cs="Arial"/>
        </w:rPr>
        <w:t xml:space="preserve"> </w:t>
      </w:r>
      <w:r w:rsidRPr="00A05743">
        <w:rPr>
          <w:rFonts w:cs="Arial"/>
        </w:rPr>
        <w:t>must</w:t>
      </w:r>
      <w:r>
        <w:rPr>
          <w:rFonts w:cs="Arial"/>
        </w:rPr>
        <w:t xml:space="preserve"> </w:t>
      </w:r>
      <w:r w:rsidRPr="00A05743">
        <w:rPr>
          <w:rFonts w:cs="Arial"/>
        </w:rPr>
        <w:t>be</w:t>
      </w:r>
      <w:r>
        <w:rPr>
          <w:rFonts w:cs="Arial"/>
        </w:rPr>
        <w:t xml:space="preserve"> </w:t>
      </w:r>
      <w:r w:rsidRPr="00A05743">
        <w:rPr>
          <w:rFonts w:cs="Arial"/>
        </w:rPr>
        <w:t>installed</w:t>
      </w:r>
      <w:r>
        <w:rPr>
          <w:rFonts w:cs="Arial"/>
        </w:rPr>
        <w:t xml:space="preserve"> </w:t>
      </w:r>
      <w:r w:rsidRPr="00A05743">
        <w:rPr>
          <w:rFonts w:cs="Arial"/>
        </w:rPr>
        <w:t>to</w:t>
      </w:r>
      <w:r>
        <w:rPr>
          <w:rFonts w:cs="Arial"/>
        </w:rPr>
        <w:t xml:space="preserve"> </w:t>
      </w:r>
      <w:r w:rsidRPr="00A05743">
        <w:rPr>
          <w:rFonts w:cs="Arial"/>
        </w:rPr>
        <w:t>include</w:t>
      </w:r>
      <w:r>
        <w:rPr>
          <w:rFonts w:cs="Arial"/>
        </w:rPr>
        <w:t xml:space="preserve"> </w:t>
      </w:r>
      <w:r w:rsidRPr="00A05743">
        <w:rPr>
          <w:rFonts w:cs="Arial"/>
        </w:rPr>
        <w:t>water</w:t>
      </w:r>
      <w:r w:rsidR="001B6ADF">
        <w:rPr>
          <w:rFonts w:cs="Arial"/>
        </w:rPr>
        <w:t xml:space="preserve"> </w:t>
      </w:r>
      <w:r w:rsidRPr="00A05743">
        <w:rPr>
          <w:rFonts w:cs="Arial"/>
        </w:rPr>
        <w:t>stops</w:t>
      </w:r>
      <w:r>
        <w:rPr>
          <w:rFonts w:cs="Arial"/>
        </w:rPr>
        <w:t xml:space="preserve"> </w:t>
      </w:r>
      <w:r w:rsidRPr="00A05743">
        <w:rPr>
          <w:rFonts w:cs="Arial"/>
        </w:rPr>
        <w:t>to</w:t>
      </w:r>
      <w:r>
        <w:rPr>
          <w:rFonts w:cs="Arial"/>
        </w:rPr>
        <w:t xml:space="preserve"> </w:t>
      </w:r>
      <w:r w:rsidRPr="00A05743">
        <w:rPr>
          <w:rFonts w:cs="Arial"/>
        </w:rPr>
        <w:t>ensure</w:t>
      </w:r>
      <w:r>
        <w:rPr>
          <w:rFonts w:cs="Arial"/>
        </w:rPr>
        <w:t xml:space="preserve"> </w:t>
      </w:r>
      <w:r w:rsidRPr="00A05743">
        <w:rPr>
          <w:rFonts w:cs="Arial"/>
        </w:rPr>
        <w:t>a</w:t>
      </w:r>
      <w:r>
        <w:rPr>
          <w:rFonts w:cs="Arial"/>
        </w:rPr>
        <w:t xml:space="preserve"> </w:t>
      </w:r>
      <w:r w:rsidRPr="00A05743">
        <w:rPr>
          <w:rFonts w:cs="Arial"/>
        </w:rPr>
        <w:t>watertight</w:t>
      </w:r>
      <w:r>
        <w:rPr>
          <w:rFonts w:cs="Arial"/>
        </w:rPr>
        <w:t xml:space="preserve"> </w:t>
      </w:r>
      <w:r w:rsidRPr="00A05743">
        <w:rPr>
          <w:rFonts w:cs="Arial"/>
        </w:rPr>
        <w:t>structure.</w:t>
      </w:r>
      <w:r>
        <w:rPr>
          <w:rFonts w:cs="Arial"/>
        </w:rPr>
        <w:t xml:space="preserve">  </w:t>
      </w:r>
      <w:r w:rsidRPr="00A05743">
        <w:rPr>
          <w:rFonts w:cs="Arial"/>
        </w:rPr>
        <w:t>Commonly</w:t>
      </w:r>
      <w:r>
        <w:rPr>
          <w:rFonts w:cs="Arial"/>
        </w:rPr>
        <w:t xml:space="preserve"> </w:t>
      </w:r>
      <w:r w:rsidRPr="00A05743">
        <w:rPr>
          <w:rFonts w:cs="Arial"/>
        </w:rPr>
        <w:t>used</w:t>
      </w:r>
      <w:r>
        <w:rPr>
          <w:rFonts w:cs="Arial"/>
        </w:rPr>
        <w:t xml:space="preserve"> </w:t>
      </w:r>
      <w:r w:rsidRPr="00A05743">
        <w:rPr>
          <w:rFonts w:cs="Arial"/>
        </w:rPr>
        <w:t>water</w:t>
      </w:r>
      <w:r w:rsidR="001B6ADF">
        <w:rPr>
          <w:rFonts w:cs="Arial"/>
        </w:rPr>
        <w:t xml:space="preserve"> </w:t>
      </w:r>
      <w:r w:rsidRPr="00A05743">
        <w:rPr>
          <w:rFonts w:cs="Arial"/>
        </w:rPr>
        <w:t>stops</w:t>
      </w:r>
      <w:r>
        <w:rPr>
          <w:rFonts w:cs="Arial"/>
        </w:rPr>
        <w:t xml:space="preserve"> </w:t>
      </w:r>
      <w:r w:rsidRPr="00A05743">
        <w:rPr>
          <w:rFonts w:cs="Arial"/>
        </w:rPr>
        <w:t>include</w:t>
      </w:r>
      <w:r>
        <w:rPr>
          <w:rFonts w:cs="Arial"/>
        </w:rPr>
        <w:t xml:space="preserve"> </w:t>
      </w:r>
      <w:r w:rsidRPr="00A05743">
        <w:rPr>
          <w:rFonts w:cs="Arial"/>
        </w:rPr>
        <w:t>rubber,</w:t>
      </w:r>
      <w:r>
        <w:rPr>
          <w:rFonts w:cs="Arial"/>
        </w:rPr>
        <w:t xml:space="preserve"> </w:t>
      </w:r>
      <w:r w:rsidRPr="00A05743">
        <w:rPr>
          <w:rFonts w:cs="Arial"/>
        </w:rPr>
        <w:t>PVC,</w:t>
      </w:r>
      <w:r>
        <w:rPr>
          <w:rFonts w:cs="Arial"/>
        </w:rPr>
        <w:t xml:space="preserve"> </w:t>
      </w:r>
      <w:r w:rsidRPr="00A05743">
        <w:rPr>
          <w:rFonts w:cs="Arial"/>
        </w:rPr>
        <w:t>and</w:t>
      </w:r>
      <w:r>
        <w:rPr>
          <w:rFonts w:cs="Arial"/>
        </w:rPr>
        <w:t xml:space="preserve"> </w:t>
      </w:r>
      <w:r w:rsidRPr="00A05743">
        <w:rPr>
          <w:rFonts w:cs="Arial"/>
        </w:rPr>
        <w:t>bentonite.</w:t>
      </w:r>
      <w:r>
        <w:rPr>
          <w:rFonts w:cs="Arial"/>
        </w:rPr>
        <w:t xml:space="preserve"> </w:t>
      </w:r>
      <w:r w:rsidRPr="00A05743">
        <w:rPr>
          <w:rFonts w:cs="Arial"/>
        </w:rPr>
        <w:t>Type</w:t>
      </w:r>
      <w:r>
        <w:rPr>
          <w:rFonts w:cs="Arial"/>
        </w:rPr>
        <w:t xml:space="preserve"> </w:t>
      </w:r>
      <w:r w:rsidRPr="00A05743">
        <w:rPr>
          <w:rFonts w:cs="Arial"/>
        </w:rPr>
        <w:t>and</w:t>
      </w:r>
      <w:r>
        <w:rPr>
          <w:rFonts w:cs="Arial"/>
        </w:rPr>
        <w:t xml:space="preserve"> </w:t>
      </w:r>
      <w:r w:rsidRPr="00A05743">
        <w:rPr>
          <w:rFonts w:cs="Arial"/>
        </w:rPr>
        <w:t>size</w:t>
      </w:r>
      <w:r>
        <w:rPr>
          <w:rFonts w:cs="Arial"/>
        </w:rPr>
        <w:t xml:space="preserve"> </w:t>
      </w:r>
      <w:r w:rsidRPr="00A05743">
        <w:rPr>
          <w:rFonts w:cs="Arial"/>
        </w:rPr>
        <w:t>of</w:t>
      </w:r>
      <w:r>
        <w:rPr>
          <w:rFonts w:cs="Arial"/>
        </w:rPr>
        <w:t xml:space="preserve"> </w:t>
      </w:r>
      <w:r w:rsidRPr="00A05743">
        <w:rPr>
          <w:rFonts w:cs="Arial"/>
        </w:rPr>
        <w:lastRenderedPageBreak/>
        <w:t>the</w:t>
      </w:r>
      <w:r>
        <w:rPr>
          <w:rFonts w:cs="Arial"/>
        </w:rPr>
        <w:t xml:space="preserve"> </w:t>
      </w:r>
      <w:r w:rsidRPr="00A05743">
        <w:rPr>
          <w:rFonts w:cs="Arial"/>
        </w:rPr>
        <w:t>water</w:t>
      </w:r>
      <w:r w:rsidR="001B6ADF">
        <w:rPr>
          <w:rFonts w:cs="Arial"/>
        </w:rPr>
        <w:t xml:space="preserve"> </w:t>
      </w:r>
      <w:r w:rsidRPr="00A05743">
        <w:rPr>
          <w:rFonts w:cs="Arial"/>
        </w:rPr>
        <w:t>stops</w:t>
      </w:r>
      <w:r>
        <w:rPr>
          <w:rFonts w:cs="Arial"/>
        </w:rPr>
        <w:t xml:space="preserve"> </w:t>
      </w:r>
      <w:r w:rsidRPr="00A05743">
        <w:rPr>
          <w:rFonts w:cs="Arial"/>
        </w:rPr>
        <w:t>and</w:t>
      </w:r>
      <w:r>
        <w:rPr>
          <w:rFonts w:cs="Arial"/>
        </w:rPr>
        <w:t xml:space="preserve"> </w:t>
      </w:r>
      <w:r w:rsidRPr="00A05743">
        <w:rPr>
          <w:rFonts w:cs="Arial"/>
        </w:rPr>
        <w:t>accommodations</w:t>
      </w:r>
      <w:r>
        <w:rPr>
          <w:rFonts w:cs="Arial"/>
        </w:rPr>
        <w:t xml:space="preserve"> </w:t>
      </w:r>
      <w:r w:rsidRPr="00A05743">
        <w:rPr>
          <w:rFonts w:cs="Arial"/>
        </w:rPr>
        <w:t>for</w:t>
      </w:r>
      <w:r>
        <w:rPr>
          <w:rFonts w:cs="Arial"/>
        </w:rPr>
        <w:t xml:space="preserve"> </w:t>
      </w:r>
      <w:r w:rsidRPr="00A05743">
        <w:rPr>
          <w:rFonts w:cs="Arial"/>
        </w:rPr>
        <w:t>nearby</w:t>
      </w:r>
      <w:r>
        <w:rPr>
          <w:rFonts w:cs="Arial"/>
        </w:rPr>
        <w:t xml:space="preserve"> </w:t>
      </w:r>
      <w:r w:rsidRPr="00A05743">
        <w:rPr>
          <w:rFonts w:cs="Arial"/>
        </w:rPr>
        <w:t>reinforcement</w:t>
      </w:r>
      <w:r>
        <w:rPr>
          <w:rFonts w:cs="Arial"/>
        </w:rPr>
        <w:t xml:space="preserve"> </w:t>
      </w:r>
      <w:r w:rsidRPr="00A05743">
        <w:rPr>
          <w:rFonts w:cs="Arial"/>
        </w:rPr>
        <w:t>must</w:t>
      </w:r>
      <w:r>
        <w:rPr>
          <w:rFonts w:cs="Arial"/>
        </w:rPr>
        <w:t xml:space="preserve"> </w:t>
      </w:r>
      <w:r w:rsidRPr="00A05743">
        <w:rPr>
          <w:rFonts w:cs="Arial"/>
        </w:rPr>
        <w:t>be</w:t>
      </w:r>
      <w:r>
        <w:rPr>
          <w:rFonts w:cs="Arial"/>
        </w:rPr>
        <w:t xml:space="preserve"> </w:t>
      </w:r>
      <w:r w:rsidRPr="00A05743">
        <w:rPr>
          <w:rFonts w:cs="Arial"/>
        </w:rPr>
        <w:t>per</w:t>
      </w:r>
      <w:r>
        <w:rPr>
          <w:rFonts w:cs="Arial"/>
        </w:rPr>
        <w:t xml:space="preserve"> </w:t>
      </w:r>
      <w:r w:rsidRPr="00A05743">
        <w:rPr>
          <w:rFonts w:cs="Arial"/>
        </w:rPr>
        <w:t>Contract</w:t>
      </w:r>
      <w:r>
        <w:rPr>
          <w:rFonts w:cs="Arial"/>
        </w:rPr>
        <w:t xml:space="preserve"> </w:t>
      </w:r>
      <w:r w:rsidRPr="00A05743">
        <w:rPr>
          <w:rFonts w:cs="Arial"/>
        </w:rPr>
        <w:t>Documents.</w:t>
      </w:r>
      <w:r>
        <w:rPr>
          <w:rFonts w:cs="Arial"/>
        </w:rPr>
        <w:t xml:space="preserve"> </w:t>
      </w:r>
      <w:r w:rsidRPr="00A05743">
        <w:rPr>
          <w:rFonts w:cs="Arial"/>
        </w:rPr>
        <w:t>PVC</w:t>
      </w:r>
      <w:r>
        <w:rPr>
          <w:rFonts w:cs="Arial"/>
        </w:rPr>
        <w:t xml:space="preserve"> </w:t>
      </w:r>
      <w:r w:rsidRPr="00A05743">
        <w:rPr>
          <w:rFonts w:cs="Arial"/>
        </w:rPr>
        <w:t>water</w:t>
      </w:r>
      <w:r w:rsidR="001B6ADF">
        <w:rPr>
          <w:rFonts w:cs="Arial"/>
        </w:rPr>
        <w:t xml:space="preserve"> </w:t>
      </w:r>
      <w:r w:rsidRPr="00A05743">
        <w:rPr>
          <w:rFonts w:cs="Arial"/>
        </w:rPr>
        <w:t>stops</w:t>
      </w:r>
      <w:r>
        <w:rPr>
          <w:rFonts w:cs="Arial"/>
        </w:rPr>
        <w:t xml:space="preserve"> </w:t>
      </w:r>
      <w:r w:rsidRPr="00A05743">
        <w:rPr>
          <w:rFonts w:cs="Arial"/>
        </w:rPr>
        <w:t>must</w:t>
      </w:r>
      <w:r>
        <w:rPr>
          <w:rFonts w:cs="Arial"/>
        </w:rPr>
        <w:t xml:space="preserve"> </w:t>
      </w:r>
      <w:r w:rsidRPr="00A05743">
        <w:rPr>
          <w:rFonts w:cs="Arial"/>
        </w:rPr>
        <w:t>be</w:t>
      </w:r>
      <w:r>
        <w:rPr>
          <w:rFonts w:cs="Arial"/>
        </w:rPr>
        <w:t xml:space="preserve"> </w:t>
      </w:r>
      <w:r w:rsidRPr="00A05743">
        <w:rPr>
          <w:rFonts w:cs="Arial"/>
        </w:rPr>
        <w:t>at</w:t>
      </w:r>
      <w:r>
        <w:rPr>
          <w:rFonts w:cs="Arial"/>
        </w:rPr>
        <w:t xml:space="preserve"> </w:t>
      </w:r>
      <w:r w:rsidRPr="00A05743">
        <w:rPr>
          <w:rFonts w:cs="Arial"/>
        </w:rPr>
        <w:t>least</w:t>
      </w:r>
      <w:r>
        <w:rPr>
          <w:rFonts w:cs="Arial"/>
        </w:rPr>
        <w:t xml:space="preserve"> </w:t>
      </w:r>
      <w:r w:rsidR="009248BC">
        <w:rPr>
          <w:rFonts w:cs="Arial"/>
        </w:rPr>
        <w:t>six (6) inches</w:t>
      </w:r>
      <w:r>
        <w:rPr>
          <w:rFonts w:cs="Arial"/>
        </w:rPr>
        <w:t xml:space="preserve"> </w:t>
      </w:r>
      <w:r w:rsidRPr="00A05743">
        <w:rPr>
          <w:rFonts w:cs="Arial"/>
        </w:rPr>
        <w:t>wide</w:t>
      </w:r>
      <w:r w:rsidR="005F4F39">
        <w:rPr>
          <w:rFonts w:cs="Arial"/>
        </w:rPr>
        <w:t>, meet MSHA Standard Specification’s Section 911.08,</w:t>
      </w:r>
      <w:r>
        <w:rPr>
          <w:rFonts w:cs="Arial"/>
        </w:rPr>
        <w:t xml:space="preserve"> </w:t>
      </w:r>
      <w:r w:rsidRPr="00A05743">
        <w:rPr>
          <w:rFonts w:cs="Arial"/>
        </w:rPr>
        <w:t>and</w:t>
      </w:r>
      <w:r>
        <w:rPr>
          <w:rFonts w:cs="Arial"/>
        </w:rPr>
        <w:t xml:space="preserve"> </w:t>
      </w:r>
      <w:r w:rsidRPr="00A05743">
        <w:rPr>
          <w:rFonts w:cs="Arial"/>
        </w:rPr>
        <w:t>must</w:t>
      </w:r>
      <w:r>
        <w:rPr>
          <w:rFonts w:cs="Arial"/>
        </w:rPr>
        <w:t xml:space="preserve"> </w:t>
      </w:r>
      <w:r w:rsidRPr="00A05743">
        <w:rPr>
          <w:rFonts w:cs="Arial"/>
        </w:rPr>
        <w:t>be</w:t>
      </w:r>
      <w:r>
        <w:rPr>
          <w:rFonts w:cs="Arial"/>
        </w:rPr>
        <w:t xml:space="preserve"> </w:t>
      </w:r>
      <w:r w:rsidRPr="00A05743">
        <w:rPr>
          <w:rFonts w:cs="Arial"/>
        </w:rPr>
        <w:t>supported</w:t>
      </w:r>
      <w:r>
        <w:rPr>
          <w:rFonts w:cs="Arial"/>
        </w:rPr>
        <w:t xml:space="preserve"> </w:t>
      </w:r>
      <w:r w:rsidRPr="00A05743">
        <w:rPr>
          <w:rFonts w:cs="Arial"/>
        </w:rPr>
        <w:t>and</w:t>
      </w:r>
      <w:r>
        <w:rPr>
          <w:rFonts w:cs="Arial"/>
        </w:rPr>
        <w:t xml:space="preserve"> </w:t>
      </w:r>
      <w:r w:rsidRPr="00A05743">
        <w:rPr>
          <w:rFonts w:cs="Arial"/>
        </w:rPr>
        <w:t>centered</w:t>
      </w:r>
      <w:r>
        <w:rPr>
          <w:rFonts w:cs="Arial"/>
        </w:rPr>
        <w:t xml:space="preserve"> </w:t>
      </w:r>
      <w:r w:rsidRPr="00A05743">
        <w:rPr>
          <w:rFonts w:cs="Arial"/>
        </w:rPr>
        <w:t>on</w:t>
      </w:r>
      <w:r>
        <w:rPr>
          <w:rFonts w:cs="Arial"/>
        </w:rPr>
        <w:t xml:space="preserve"> </w:t>
      </w:r>
      <w:r w:rsidRPr="00A05743">
        <w:rPr>
          <w:rFonts w:cs="Arial"/>
        </w:rPr>
        <w:t>the</w:t>
      </w:r>
      <w:r>
        <w:rPr>
          <w:rFonts w:cs="Arial"/>
        </w:rPr>
        <w:t xml:space="preserve"> </w:t>
      </w:r>
      <w:r w:rsidRPr="00A05743">
        <w:rPr>
          <w:rFonts w:cs="Arial"/>
        </w:rPr>
        <w:t>joint.</w:t>
      </w:r>
      <w:r>
        <w:rPr>
          <w:rFonts w:cs="Arial"/>
        </w:rPr>
        <w:t xml:space="preserve"> </w:t>
      </w:r>
      <w:r w:rsidRPr="00A05743">
        <w:rPr>
          <w:rFonts w:cs="Arial"/>
        </w:rPr>
        <w:t>PVC</w:t>
      </w:r>
      <w:r>
        <w:rPr>
          <w:rFonts w:cs="Arial"/>
        </w:rPr>
        <w:t xml:space="preserve"> </w:t>
      </w:r>
      <w:r w:rsidRPr="00A05743">
        <w:rPr>
          <w:rFonts w:cs="Arial"/>
        </w:rPr>
        <w:t>water</w:t>
      </w:r>
      <w:r w:rsidR="001B6ADF">
        <w:rPr>
          <w:rFonts w:cs="Arial"/>
        </w:rPr>
        <w:t xml:space="preserve"> </w:t>
      </w:r>
      <w:r w:rsidRPr="00A05743">
        <w:rPr>
          <w:rFonts w:cs="Arial"/>
        </w:rPr>
        <w:t>stop</w:t>
      </w:r>
      <w:r>
        <w:rPr>
          <w:rFonts w:cs="Arial"/>
        </w:rPr>
        <w:t xml:space="preserve"> </w:t>
      </w:r>
      <w:r w:rsidRPr="00A05743">
        <w:rPr>
          <w:rFonts w:cs="Arial"/>
        </w:rPr>
        <w:t>can</w:t>
      </w:r>
      <w:r>
        <w:rPr>
          <w:rFonts w:cs="Arial"/>
        </w:rPr>
        <w:t xml:space="preserve"> </w:t>
      </w:r>
      <w:r w:rsidRPr="00A05743">
        <w:rPr>
          <w:rFonts w:cs="Arial"/>
        </w:rPr>
        <w:t>be</w:t>
      </w:r>
      <w:r>
        <w:rPr>
          <w:rFonts w:cs="Arial"/>
        </w:rPr>
        <w:t xml:space="preserve"> </w:t>
      </w:r>
      <w:r w:rsidRPr="00A05743">
        <w:rPr>
          <w:rFonts w:cs="Arial"/>
        </w:rPr>
        <w:t>field</w:t>
      </w:r>
      <w:r>
        <w:rPr>
          <w:rFonts w:cs="Arial"/>
        </w:rPr>
        <w:t xml:space="preserve"> </w:t>
      </w:r>
      <w:r w:rsidRPr="00A05743">
        <w:rPr>
          <w:rFonts w:cs="Arial"/>
        </w:rPr>
        <w:t>spliced</w:t>
      </w:r>
      <w:r>
        <w:rPr>
          <w:rFonts w:cs="Arial"/>
        </w:rPr>
        <w:t xml:space="preserve"> </w:t>
      </w:r>
      <w:r w:rsidRPr="00A05743">
        <w:rPr>
          <w:rFonts w:cs="Arial"/>
        </w:rPr>
        <w:t>by</w:t>
      </w:r>
      <w:r>
        <w:rPr>
          <w:rFonts w:cs="Arial"/>
        </w:rPr>
        <w:t xml:space="preserve"> </w:t>
      </w:r>
      <w:r w:rsidRPr="00A05743">
        <w:rPr>
          <w:rFonts w:cs="Arial"/>
        </w:rPr>
        <w:t>using</w:t>
      </w:r>
      <w:r>
        <w:rPr>
          <w:rFonts w:cs="Arial"/>
        </w:rPr>
        <w:t xml:space="preserve"> </w:t>
      </w:r>
      <w:r w:rsidRPr="00A05743">
        <w:rPr>
          <w:rFonts w:cs="Arial"/>
        </w:rPr>
        <w:t>the</w:t>
      </w:r>
      <w:r>
        <w:rPr>
          <w:rFonts w:cs="Arial"/>
        </w:rPr>
        <w:t xml:space="preserve"> </w:t>
      </w:r>
      <w:r w:rsidRPr="00A05743">
        <w:rPr>
          <w:rFonts w:cs="Arial"/>
        </w:rPr>
        <w:t>electric</w:t>
      </w:r>
      <w:r>
        <w:rPr>
          <w:rFonts w:cs="Arial"/>
        </w:rPr>
        <w:t xml:space="preserve"> </w:t>
      </w:r>
      <w:r w:rsidRPr="00A05743">
        <w:rPr>
          <w:rFonts w:cs="Arial"/>
        </w:rPr>
        <w:t>splicing</w:t>
      </w:r>
      <w:r>
        <w:rPr>
          <w:rFonts w:cs="Arial"/>
        </w:rPr>
        <w:t xml:space="preserve"> </w:t>
      </w:r>
      <w:r w:rsidRPr="00A05743">
        <w:rPr>
          <w:rFonts w:cs="Arial"/>
        </w:rPr>
        <w:t>iron</w:t>
      </w:r>
      <w:r>
        <w:rPr>
          <w:rFonts w:cs="Arial"/>
        </w:rPr>
        <w:t xml:space="preserve"> </w:t>
      </w:r>
      <w:r w:rsidRPr="00A05743">
        <w:rPr>
          <w:rFonts w:cs="Arial"/>
        </w:rPr>
        <w:t>or</w:t>
      </w:r>
      <w:r>
        <w:rPr>
          <w:rFonts w:cs="Arial"/>
        </w:rPr>
        <w:t xml:space="preserve"> </w:t>
      </w:r>
      <w:r w:rsidRPr="00A05743">
        <w:rPr>
          <w:rFonts w:cs="Arial"/>
        </w:rPr>
        <w:t>by</w:t>
      </w:r>
      <w:r>
        <w:rPr>
          <w:rFonts w:cs="Arial"/>
        </w:rPr>
        <w:t xml:space="preserve"> </w:t>
      </w:r>
      <w:r w:rsidRPr="00A05743">
        <w:rPr>
          <w:rFonts w:cs="Arial"/>
        </w:rPr>
        <w:t>using</w:t>
      </w:r>
      <w:r>
        <w:rPr>
          <w:rFonts w:cs="Arial"/>
        </w:rPr>
        <w:t xml:space="preserve"> </w:t>
      </w:r>
      <w:r w:rsidRPr="00A05743">
        <w:rPr>
          <w:rFonts w:cs="Arial"/>
        </w:rPr>
        <w:t>fittings</w:t>
      </w:r>
      <w:r>
        <w:rPr>
          <w:rFonts w:cs="Arial"/>
        </w:rPr>
        <w:t xml:space="preserve"> </w:t>
      </w:r>
      <w:r w:rsidRPr="00A05743">
        <w:rPr>
          <w:rFonts w:cs="Arial"/>
        </w:rPr>
        <w:t>to</w:t>
      </w:r>
      <w:r>
        <w:rPr>
          <w:rFonts w:cs="Arial"/>
        </w:rPr>
        <w:t xml:space="preserve"> </w:t>
      </w:r>
      <w:r w:rsidRPr="00A05743">
        <w:rPr>
          <w:rFonts w:cs="Arial"/>
        </w:rPr>
        <w:t>assure</w:t>
      </w:r>
      <w:r>
        <w:rPr>
          <w:rFonts w:cs="Arial"/>
        </w:rPr>
        <w:t xml:space="preserve"> </w:t>
      </w:r>
      <w:r w:rsidRPr="00A05743">
        <w:rPr>
          <w:rFonts w:cs="Arial"/>
        </w:rPr>
        <w:t>continuity.</w:t>
      </w:r>
      <w:r>
        <w:rPr>
          <w:rFonts w:cs="Arial"/>
        </w:rPr>
        <w:t xml:space="preserve"> </w:t>
      </w:r>
      <w:r w:rsidRPr="00A05743">
        <w:rPr>
          <w:rFonts w:cs="Arial"/>
        </w:rPr>
        <w:t>Swell</w:t>
      </w:r>
      <w:r>
        <w:rPr>
          <w:rFonts w:cs="Arial"/>
        </w:rPr>
        <w:t xml:space="preserve"> </w:t>
      </w:r>
      <w:r w:rsidRPr="00A05743">
        <w:rPr>
          <w:rFonts w:cs="Arial"/>
        </w:rPr>
        <w:t>type</w:t>
      </w:r>
      <w:r>
        <w:rPr>
          <w:rFonts w:cs="Arial"/>
        </w:rPr>
        <w:t xml:space="preserve"> </w:t>
      </w:r>
      <w:r w:rsidRPr="00A05743">
        <w:rPr>
          <w:rFonts w:cs="Arial"/>
        </w:rPr>
        <w:t>bentonite</w:t>
      </w:r>
      <w:r>
        <w:rPr>
          <w:rFonts w:cs="Arial"/>
        </w:rPr>
        <w:t xml:space="preserve"> </w:t>
      </w:r>
      <w:r w:rsidRPr="00A05743">
        <w:rPr>
          <w:rFonts w:cs="Arial"/>
        </w:rPr>
        <w:t>water</w:t>
      </w:r>
      <w:r w:rsidR="001B5983">
        <w:rPr>
          <w:rFonts w:cs="Arial"/>
        </w:rPr>
        <w:t xml:space="preserve"> </w:t>
      </w:r>
      <w:r w:rsidRPr="00A05743">
        <w:rPr>
          <w:rFonts w:cs="Arial"/>
        </w:rPr>
        <w:t>stops</w:t>
      </w:r>
      <w:r>
        <w:rPr>
          <w:rFonts w:cs="Arial"/>
        </w:rPr>
        <w:t xml:space="preserve"> </w:t>
      </w:r>
      <w:r w:rsidRPr="00A05743">
        <w:rPr>
          <w:rFonts w:cs="Arial"/>
        </w:rPr>
        <w:t>must</w:t>
      </w:r>
      <w:r>
        <w:rPr>
          <w:rFonts w:cs="Arial"/>
        </w:rPr>
        <w:t xml:space="preserve"> </w:t>
      </w:r>
      <w:r w:rsidRPr="00A05743">
        <w:rPr>
          <w:rFonts w:cs="Arial"/>
        </w:rPr>
        <w:t>be</w:t>
      </w:r>
      <w:r>
        <w:rPr>
          <w:rFonts w:cs="Arial"/>
        </w:rPr>
        <w:t xml:space="preserve"> </w:t>
      </w:r>
      <w:r w:rsidRPr="00A05743">
        <w:rPr>
          <w:rFonts w:cs="Arial"/>
        </w:rPr>
        <w:t>placed</w:t>
      </w:r>
      <w:r>
        <w:rPr>
          <w:rFonts w:cs="Arial"/>
        </w:rPr>
        <w:t xml:space="preserve"> </w:t>
      </w:r>
      <w:r w:rsidRPr="00A05743">
        <w:rPr>
          <w:rFonts w:cs="Arial"/>
        </w:rPr>
        <w:t>to</w:t>
      </w:r>
      <w:r>
        <w:rPr>
          <w:rFonts w:cs="Arial"/>
        </w:rPr>
        <w:t xml:space="preserve"> </w:t>
      </w:r>
      <w:r w:rsidRPr="00A05743">
        <w:rPr>
          <w:rFonts w:cs="Arial"/>
        </w:rPr>
        <w:t>ensure</w:t>
      </w:r>
      <w:r>
        <w:rPr>
          <w:rFonts w:cs="Arial"/>
        </w:rPr>
        <w:t xml:space="preserve"> </w:t>
      </w:r>
      <w:r w:rsidRPr="00A05743">
        <w:rPr>
          <w:rFonts w:cs="Arial"/>
        </w:rPr>
        <w:t>a</w:t>
      </w:r>
      <w:r>
        <w:rPr>
          <w:rFonts w:cs="Arial"/>
        </w:rPr>
        <w:t xml:space="preserve"> </w:t>
      </w:r>
      <w:r w:rsidRPr="00A05743">
        <w:rPr>
          <w:rFonts w:cs="Arial"/>
        </w:rPr>
        <w:t>minimum</w:t>
      </w:r>
      <w:r>
        <w:rPr>
          <w:rFonts w:cs="Arial"/>
        </w:rPr>
        <w:t xml:space="preserve"> </w:t>
      </w:r>
      <w:r w:rsidRPr="00A05743">
        <w:rPr>
          <w:rFonts w:cs="Arial"/>
        </w:rPr>
        <w:t>of</w:t>
      </w:r>
      <w:r>
        <w:rPr>
          <w:rFonts w:cs="Arial"/>
        </w:rPr>
        <w:t xml:space="preserve"> </w:t>
      </w:r>
      <w:r w:rsidR="009248BC">
        <w:rPr>
          <w:rFonts w:cs="Arial"/>
        </w:rPr>
        <w:t>two (2) inches</w:t>
      </w:r>
      <w:r>
        <w:rPr>
          <w:rFonts w:cs="Arial"/>
        </w:rPr>
        <w:t xml:space="preserve"> </w:t>
      </w:r>
      <w:r w:rsidRPr="00A05743">
        <w:rPr>
          <w:rFonts w:cs="Arial"/>
        </w:rPr>
        <w:t>of</w:t>
      </w:r>
      <w:r>
        <w:rPr>
          <w:rFonts w:cs="Arial"/>
        </w:rPr>
        <w:t xml:space="preserve"> </w:t>
      </w:r>
      <w:r w:rsidRPr="00A05743">
        <w:rPr>
          <w:rFonts w:cs="Arial"/>
        </w:rPr>
        <w:t>concrete</w:t>
      </w:r>
      <w:r>
        <w:rPr>
          <w:rFonts w:cs="Arial"/>
        </w:rPr>
        <w:t xml:space="preserve"> </w:t>
      </w:r>
      <w:r w:rsidRPr="00A05743">
        <w:rPr>
          <w:rFonts w:cs="Arial"/>
        </w:rPr>
        <w:t>cover.</w:t>
      </w:r>
      <w:r w:rsidR="005F4F39">
        <w:rPr>
          <w:rFonts w:cs="Arial"/>
        </w:rPr>
        <w:t xml:space="preserve">  Swell type bentonite water stops shall only be used in the following cases:</w:t>
      </w:r>
    </w:p>
    <w:p w14:paraId="2AF2F31C" w14:textId="77777777" w:rsidR="009D78A2" w:rsidRDefault="005F4F39">
      <w:pPr>
        <w:pStyle w:val="ListParagraph"/>
        <w:numPr>
          <w:ilvl w:val="3"/>
          <w:numId w:val="7"/>
        </w:numPr>
        <w:tabs>
          <w:tab w:val="clear" w:pos="2880"/>
          <w:tab w:val="num" w:pos="720"/>
        </w:tabs>
        <w:ind w:left="720"/>
        <w:rPr>
          <w:rFonts w:cs="Arial"/>
        </w:rPr>
      </w:pPr>
      <w:r w:rsidRPr="005F4F39">
        <w:rPr>
          <w:rFonts w:cs="Arial"/>
        </w:rPr>
        <w:t>Around a conduit penetration through a concrete structure where the conduit material is not concrete (e.g. ductile iron pipe, PVC pipe, etc.)</w:t>
      </w:r>
    </w:p>
    <w:p w14:paraId="45654899" w14:textId="2277AEC9" w:rsidR="009D78A2" w:rsidRDefault="005F4F39">
      <w:pPr>
        <w:pStyle w:val="ListParagraph"/>
        <w:numPr>
          <w:ilvl w:val="3"/>
          <w:numId w:val="7"/>
        </w:numPr>
        <w:tabs>
          <w:tab w:val="clear" w:pos="2880"/>
          <w:tab w:val="num" w:pos="720"/>
        </w:tabs>
        <w:ind w:left="720"/>
        <w:rPr>
          <w:rFonts w:cs="Arial"/>
        </w:rPr>
      </w:pPr>
      <w:r w:rsidRPr="005F4F39">
        <w:rPr>
          <w:rFonts w:cs="Arial"/>
        </w:rPr>
        <w:t>At a joint between existing pre-construction concrete and freshly placed concrete.  This application typically occurs during repairs or modifications to an existing concrete structure.</w:t>
      </w:r>
    </w:p>
    <w:p w14:paraId="599EDDBD" w14:textId="77777777" w:rsidR="009D78A2" w:rsidRDefault="005F4F39">
      <w:pPr>
        <w:pStyle w:val="ListParagraph"/>
        <w:numPr>
          <w:ilvl w:val="3"/>
          <w:numId w:val="7"/>
        </w:numPr>
        <w:tabs>
          <w:tab w:val="clear" w:pos="2880"/>
          <w:tab w:val="num" w:pos="720"/>
        </w:tabs>
        <w:ind w:left="720"/>
        <w:rPr>
          <w:rFonts w:cs="Arial"/>
        </w:rPr>
      </w:pPr>
      <w:r>
        <w:rPr>
          <w:rFonts w:cs="Arial"/>
        </w:rPr>
        <w:t>Otherwise noted in the Contract Documents.</w:t>
      </w:r>
    </w:p>
    <w:p w14:paraId="3EAD726D" w14:textId="77777777" w:rsidR="003F2773" w:rsidRDefault="003F2773" w:rsidP="00A05743">
      <w:pPr>
        <w:rPr>
          <w:rFonts w:cs="Arial"/>
        </w:rPr>
      </w:pPr>
    </w:p>
    <w:p w14:paraId="1F0BA67A" w14:textId="77777777" w:rsidR="003F2773" w:rsidRDefault="003F2773" w:rsidP="00A05743">
      <w:pPr>
        <w:rPr>
          <w:rFonts w:cs="Arial"/>
          <w:u w:val="single"/>
        </w:rPr>
      </w:pPr>
      <w:r w:rsidRPr="00E53678">
        <w:rPr>
          <w:rFonts w:cs="Arial"/>
          <w:u w:val="single"/>
        </w:rPr>
        <w:t>SUPERVISION AND INSPECTION</w:t>
      </w:r>
    </w:p>
    <w:p w14:paraId="1CFE58DC" w14:textId="77777777" w:rsidR="004B29E5" w:rsidRDefault="004B29E5" w:rsidP="003F2773">
      <w:pPr>
        <w:autoSpaceDE w:val="0"/>
        <w:autoSpaceDN w:val="0"/>
        <w:adjustRightInd w:val="0"/>
        <w:rPr>
          <w:rFonts w:cs="Arial"/>
        </w:rPr>
      </w:pPr>
    </w:p>
    <w:p w14:paraId="64A3AEC9" w14:textId="77777777" w:rsidR="003F2773" w:rsidRDefault="003F2773" w:rsidP="003F2773">
      <w:pPr>
        <w:autoSpaceDE w:val="0"/>
        <w:autoSpaceDN w:val="0"/>
        <w:adjustRightInd w:val="0"/>
        <w:rPr>
          <w:rFonts w:cs="Arial"/>
        </w:rPr>
      </w:pPr>
      <w:r>
        <w:rPr>
          <w:rFonts w:cs="Arial"/>
        </w:rPr>
        <w:t xml:space="preserve">Installation shall be completed under supervision of </w:t>
      </w:r>
      <w:r w:rsidR="00ED7622">
        <w:rPr>
          <w:rFonts w:cs="Arial"/>
        </w:rPr>
        <w:t>the EIC.  The EIC</w:t>
      </w:r>
      <w:r w:rsidR="00EE7F87">
        <w:rPr>
          <w:rFonts w:cs="Arial"/>
        </w:rPr>
        <w:t xml:space="preserve"> must be present and complete observation and testing for the following:</w:t>
      </w:r>
    </w:p>
    <w:p w14:paraId="76753E11" w14:textId="77777777" w:rsidR="00EE7F87" w:rsidRDefault="00EE7F87" w:rsidP="003F2773">
      <w:pPr>
        <w:autoSpaceDE w:val="0"/>
        <w:autoSpaceDN w:val="0"/>
        <w:adjustRightInd w:val="0"/>
        <w:rPr>
          <w:rFonts w:cs="Arial"/>
        </w:rPr>
      </w:pPr>
    </w:p>
    <w:p w14:paraId="0ADB0558" w14:textId="77777777" w:rsidR="009D78A2" w:rsidRDefault="00EE7F87">
      <w:pPr>
        <w:pStyle w:val="ListParagraph"/>
        <w:numPr>
          <w:ilvl w:val="0"/>
          <w:numId w:val="300"/>
        </w:numPr>
      </w:pPr>
      <w:r w:rsidRPr="006C4B79">
        <w:t>Prior</w:t>
      </w:r>
      <w:r>
        <w:t xml:space="preserve"> </w:t>
      </w:r>
      <w:r w:rsidRPr="006C4B79">
        <w:t>to</w:t>
      </w:r>
      <w:r>
        <w:t xml:space="preserve"> </w:t>
      </w:r>
      <w:r w:rsidRPr="006C4B79">
        <w:t>any</w:t>
      </w:r>
      <w:r>
        <w:t xml:space="preserve"> </w:t>
      </w:r>
      <w:r w:rsidRPr="006C4B79">
        <w:t>installation</w:t>
      </w:r>
      <w:r>
        <w:t xml:space="preserve"> </w:t>
      </w:r>
      <w:r w:rsidRPr="006C4B79">
        <w:t>of</w:t>
      </w:r>
      <w:r>
        <w:t xml:space="preserve"> </w:t>
      </w:r>
      <w:r w:rsidRPr="006C4B79">
        <w:t>a</w:t>
      </w:r>
      <w:r>
        <w:t xml:space="preserve"> </w:t>
      </w:r>
      <w:r w:rsidRPr="006C4B79">
        <w:t>concrete</w:t>
      </w:r>
      <w:r>
        <w:t xml:space="preserve"> </w:t>
      </w:r>
      <w:r w:rsidRPr="006C4B79">
        <w:t>structure</w:t>
      </w:r>
      <w:r>
        <w:t xml:space="preserve"> </w:t>
      </w:r>
      <w:r w:rsidRPr="006C4B79">
        <w:t>or</w:t>
      </w:r>
      <w:r>
        <w:t xml:space="preserve"> </w:t>
      </w:r>
      <w:r w:rsidRPr="006C4B79">
        <w:t>conveyance</w:t>
      </w:r>
      <w:r>
        <w:t xml:space="preserve"> </w:t>
      </w:r>
      <w:r w:rsidRPr="006C4B79">
        <w:t>piping,</w:t>
      </w:r>
      <w:r>
        <w:t xml:space="preserve"> </w:t>
      </w:r>
      <w:r w:rsidRPr="006C4B79">
        <w:t>the</w:t>
      </w:r>
      <w:r>
        <w:t xml:space="preserve"> </w:t>
      </w:r>
      <w:r w:rsidRPr="006C4B79">
        <w:t>sub-grade</w:t>
      </w:r>
      <w:r>
        <w:t xml:space="preserve"> </w:t>
      </w:r>
      <w:r w:rsidRPr="006C4B79">
        <w:t>must</w:t>
      </w:r>
      <w:r>
        <w:t xml:space="preserve"> </w:t>
      </w:r>
      <w:r w:rsidRPr="006C4B79">
        <w:t>be</w:t>
      </w:r>
      <w:r>
        <w:t xml:space="preserve"> </w:t>
      </w:r>
      <w:r w:rsidRPr="006C4B79">
        <w:t>tested</w:t>
      </w:r>
      <w:r>
        <w:t xml:space="preserve"> </w:t>
      </w:r>
      <w:r w:rsidRPr="006C4B79">
        <w:t>and</w:t>
      </w:r>
      <w:r>
        <w:t xml:space="preserve"> </w:t>
      </w:r>
      <w:r w:rsidRPr="006C4B79">
        <w:t>approved</w:t>
      </w:r>
      <w:r>
        <w:t xml:space="preserve"> </w:t>
      </w:r>
      <w:r w:rsidRPr="006C4B79">
        <w:t>by</w:t>
      </w:r>
      <w:r>
        <w:t xml:space="preserve"> </w:t>
      </w:r>
      <w:r w:rsidR="00ED7622">
        <w:t>the EIC</w:t>
      </w:r>
      <w:r w:rsidRPr="006C4B79">
        <w:t>.</w:t>
      </w:r>
      <w:r w:rsidR="00ED7622">
        <w:t xml:space="preserve"> Refer to the Subgrade Preparation section of these specifications for more information</w:t>
      </w:r>
      <w:r>
        <w:t xml:space="preserve">.  </w:t>
      </w:r>
    </w:p>
    <w:p w14:paraId="0F68BB7E" w14:textId="77777777" w:rsidR="009D78A2" w:rsidRDefault="00EE7F87">
      <w:pPr>
        <w:pStyle w:val="ListParagraph"/>
        <w:numPr>
          <w:ilvl w:val="0"/>
          <w:numId w:val="300"/>
        </w:numPr>
      </w:pPr>
      <w:r w:rsidRPr="006C4B79">
        <w:t>The</w:t>
      </w:r>
      <w:r>
        <w:t xml:space="preserve"> Owner</w:t>
      </w:r>
      <w:r w:rsidR="00ED7622">
        <w:t xml:space="preserve"> and</w:t>
      </w:r>
      <w:r>
        <w:t xml:space="preserve"> EIC </w:t>
      </w:r>
      <w:r w:rsidRPr="006C4B79">
        <w:t>must</w:t>
      </w:r>
      <w:r>
        <w:t xml:space="preserve"> </w:t>
      </w:r>
      <w:r w:rsidRPr="006C4B79">
        <w:t>be</w:t>
      </w:r>
      <w:r>
        <w:t xml:space="preserve"> </w:t>
      </w:r>
      <w:r w:rsidRPr="006C4B79">
        <w:t>notified</w:t>
      </w:r>
      <w:r>
        <w:t xml:space="preserve"> </w:t>
      </w:r>
      <w:r w:rsidRPr="006C4B79">
        <w:t>at</w:t>
      </w:r>
      <w:r>
        <w:t xml:space="preserve"> </w:t>
      </w:r>
      <w:r w:rsidRPr="006C4B79">
        <w:t>least</w:t>
      </w:r>
      <w:r>
        <w:t xml:space="preserve"> 48 </w:t>
      </w:r>
      <w:r w:rsidRPr="006C4B79">
        <w:t>hours</w:t>
      </w:r>
      <w:r>
        <w:t xml:space="preserve"> </w:t>
      </w:r>
      <w:r w:rsidRPr="006C4B79">
        <w:t>in</w:t>
      </w:r>
      <w:r>
        <w:t xml:space="preserve"> </w:t>
      </w:r>
      <w:r w:rsidRPr="006C4B79">
        <w:t>advance</w:t>
      </w:r>
      <w:r>
        <w:t xml:space="preserve"> </w:t>
      </w:r>
      <w:r w:rsidRPr="006C4B79">
        <w:t>of</w:t>
      </w:r>
      <w:r>
        <w:t xml:space="preserve"> </w:t>
      </w:r>
      <w:r w:rsidRPr="006C4B79">
        <w:t>concrete</w:t>
      </w:r>
      <w:r>
        <w:t xml:space="preserve"> </w:t>
      </w:r>
      <w:r w:rsidRPr="006C4B79">
        <w:t>placement.</w:t>
      </w:r>
      <w:r>
        <w:t xml:space="preserve">  </w:t>
      </w:r>
      <w:r w:rsidRPr="006C4B79">
        <w:t>Form</w:t>
      </w:r>
      <w:r>
        <w:t xml:space="preserve"> </w:t>
      </w:r>
      <w:r w:rsidRPr="006C4B79">
        <w:t>work</w:t>
      </w:r>
      <w:r>
        <w:t xml:space="preserve"> </w:t>
      </w:r>
      <w:r w:rsidRPr="006C4B79">
        <w:t>must</w:t>
      </w:r>
      <w:r>
        <w:t xml:space="preserve"> </w:t>
      </w:r>
      <w:r w:rsidRPr="006C4B79">
        <w:t>be</w:t>
      </w:r>
      <w:r>
        <w:t xml:space="preserve"> </w:t>
      </w:r>
      <w:r w:rsidRPr="006C4B79">
        <w:t>approved</w:t>
      </w:r>
      <w:r>
        <w:t xml:space="preserve"> </w:t>
      </w:r>
      <w:r w:rsidRPr="006C4B79">
        <w:t>for</w:t>
      </w:r>
      <w:r>
        <w:t xml:space="preserve"> </w:t>
      </w:r>
      <w:r w:rsidRPr="006C4B79">
        <w:t>lines</w:t>
      </w:r>
      <w:r>
        <w:t xml:space="preserve"> </w:t>
      </w:r>
      <w:r w:rsidRPr="006C4B79">
        <w:t>and</w:t>
      </w:r>
      <w:r>
        <w:t xml:space="preserve"> </w:t>
      </w:r>
      <w:r w:rsidRPr="006C4B79">
        <w:t>grades</w:t>
      </w:r>
      <w:r>
        <w:t xml:space="preserve"> </w:t>
      </w:r>
      <w:r w:rsidRPr="006C4B79">
        <w:t>by</w:t>
      </w:r>
      <w:r>
        <w:t xml:space="preserve"> EIC </w:t>
      </w:r>
      <w:r w:rsidRPr="006C4B79">
        <w:t>prior</w:t>
      </w:r>
      <w:r>
        <w:t xml:space="preserve"> </w:t>
      </w:r>
      <w:r w:rsidRPr="006C4B79">
        <w:t>to</w:t>
      </w:r>
      <w:r>
        <w:t xml:space="preserve"> </w:t>
      </w:r>
      <w:r w:rsidRPr="006C4B79">
        <w:t>placing</w:t>
      </w:r>
      <w:r>
        <w:t xml:space="preserve"> </w:t>
      </w:r>
      <w:r w:rsidRPr="006C4B79">
        <w:t>concrete.</w:t>
      </w:r>
      <w:r>
        <w:t xml:space="preserve">  </w:t>
      </w:r>
      <w:r w:rsidRPr="006C4B79">
        <w:t>Concrete</w:t>
      </w:r>
      <w:r>
        <w:t xml:space="preserve"> </w:t>
      </w:r>
      <w:r w:rsidRPr="006C4B79">
        <w:t>must</w:t>
      </w:r>
      <w:r>
        <w:t xml:space="preserve"> </w:t>
      </w:r>
      <w:r w:rsidRPr="006C4B79">
        <w:t>be</w:t>
      </w:r>
      <w:r>
        <w:t xml:space="preserve"> poured </w:t>
      </w:r>
      <w:r w:rsidRPr="006C4B79">
        <w:t>only</w:t>
      </w:r>
      <w:r>
        <w:t xml:space="preserve"> </w:t>
      </w:r>
      <w:r w:rsidRPr="006C4B79">
        <w:t>in</w:t>
      </w:r>
      <w:r>
        <w:t xml:space="preserve"> </w:t>
      </w:r>
      <w:r w:rsidRPr="006C4B79">
        <w:t>the</w:t>
      </w:r>
      <w:r>
        <w:t xml:space="preserve"> </w:t>
      </w:r>
      <w:r w:rsidRPr="006C4B79">
        <w:t>presence</w:t>
      </w:r>
      <w:r>
        <w:t xml:space="preserve"> </w:t>
      </w:r>
      <w:r w:rsidRPr="006C4B79">
        <w:t>of</w:t>
      </w:r>
      <w:r>
        <w:t xml:space="preserve"> </w:t>
      </w:r>
      <w:r w:rsidRPr="006C4B79">
        <w:t>the</w:t>
      </w:r>
      <w:r>
        <w:t xml:space="preserve"> </w:t>
      </w:r>
      <w:r w:rsidR="00ED7622">
        <w:t>EIC d</w:t>
      </w:r>
      <w:r w:rsidR="004B29E5" w:rsidRPr="006C4B79">
        <w:t>uring</w:t>
      </w:r>
      <w:r w:rsidR="004B29E5">
        <w:t xml:space="preserve"> </w:t>
      </w:r>
      <w:r w:rsidR="007D360E">
        <w:t xml:space="preserve">construction and </w:t>
      </w:r>
      <w:r w:rsidR="004B29E5" w:rsidRPr="006C4B79">
        <w:t>the</w:t>
      </w:r>
      <w:r w:rsidR="004B29E5">
        <w:t xml:space="preserve"> </w:t>
      </w:r>
      <w:r w:rsidR="004B29E5" w:rsidRPr="006C4B79">
        <w:t>concrete</w:t>
      </w:r>
      <w:r w:rsidR="004B29E5">
        <w:t xml:space="preserve"> shall be </w:t>
      </w:r>
      <w:r w:rsidR="004B29E5" w:rsidRPr="006C4B79">
        <w:t>tested</w:t>
      </w:r>
      <w:r w:rsidR="004B29E5">
        <w:t xml:space="preserve"> </w:t>
      </w:r>
      <w:r w:rsidR="004B29E5" w:rsidRPr="006C4B79">
        <w:t>in</w:t>
      </w:r>
      <w:r w:rsidR="004B29E5">
        <w:t xml:space="preserve"> </w:t>
      </w:r>
      <w:r w:rsidR="004B29E5" w:rsidRPr="006C4B79">
        <w:t>accordance</w:t>
      </w:r>
      <w:r w:rsidR="004B29E5">
        <w:t xml:space="preserve"> </w:t>
      </w:r>
      <w:r w:rsidR="004B29E5" w:rsidRPr="006C4B79">
        <w:t>with</w:t>
      </w:r>
      <w:r w:rsidR="004B29E5">
        <w:t xml:space="preserve"> MSHA Standard Specifications Section 902.10.08.  </w:t>
      </w:r>
      <w:r w:rsidR="004B29E5" w:rsidRPr="004B29E5">
        <w:rPr>
          <w:rFonts w:cs="Arial"/>
        </w:rPr>
        <w:t xml:space="preserve">The </w:t>
      </w:r>
      <w:r w:rsidR="007D360E">
        <w:rPr>
          <w:rFonts w:cs="Arial"/>
        </w:rPr>
        <w:t>EIC</w:t>
      </w:r>
      <w:r w:rsidR="004B29E5" w:rsidRPr="004B29E5">
        <w:rPr>
          <w:rFonts w:cs="Arial"/>
        </w:rPr>
        <w:t xml:space="preserve"> must also make test cylinders </w:t>
      </w:r>
      <w:r w:rsidR="00601A39">
        <w:rPr>
          <w:rFonts w:cs="Arial"/>
        </w:rPr>
        <w:t>in accordance with ASTM C31</w:t>
      </w:r>
      <w:r w:rsidR="00C45430">
        <w:rPr>
          <w:rFonts w:cs="Arial"/>
        </w:rPr>
        <w:t xml:space="preserve"> or AASHTO T23</w:t>
      </w:r>
      <w:r w:rsidR="00601A39">
        <w:rPr>
          <w:rFonts w:cs="Arial"/>
        </w:rPr>
        <w:t xml:space="preserve"> </w:t>
      </w:r>
      <w:r w:rsidR="004B29E5" w:rsidRPr="004B29E5">
        <w:rPr>
          <w:rFonts w:cs="Arial"/>
        </w:rPr>
        <w:t xml:space="preserve">for all concrete pours for cradles.  </w:t>
      </w:r>
      <w:r w:rsidR="004B29E5" w:rsidRPr="006C4B79">
        <w:t>Seven-day</w:t>
      </w:r>
      <w:r w:rsidR="004B29E5">
        <w:t xml:space="preserve"> (lab cured) </w:t>
      </w:r>
      <w:r w:rsidR="004B29E5" w:rsidRPr="006C4B79">
        <w:t>and</w:t>
      </w:r>
      <w:r w:rsidR="004B29E5">
        <w:t xml:space="preserve"> </w:t>
      </w:r>
      <w:r w:rsidR="004B29E5" w:rsidRPr="006C4B79">
        <w:t>28-day</w:t>
      </w:r>
      <w:r w:rsidR="004B29E5">
        <w:t xml:space="preserve"> (lab cured and field cured) </w:t>
      </w:r>
      <w:r w:rsidR="004B29E5" w:rsidRPr="006C4B79">
        <w:t>tests</w:t>
      </w:r>
      <w:r w:rsidR="004B29E5">
        <w:t xml:space="preserve"> </w:t>
      </w:r>
      <w:r w:rsidR="004B29E5" w:rsidRPr="006C4B79">
        <w:t>must</w:t>
      </w:r>
      <w:r w:rsidR="004B29E5">
        <w:t xml:space="preserve"> </w:t>
      </w:r>
      <w:r w:rsidR="004B29E5" w:rsidRPr="006C4B79">
        <w:t>be</w:t>
      </w:r>
      <w:r w:rsidR="004B29E5">
        <w:t xml:space="preserve"> </w:t>
      </w:r>
      <w:r w:rsidR="004B29E5" w:rsidRPr="006C4B79">
        <w:t>conducted</w:t>
      </w:r>
      <w:r w:rsidR="00601A39">
        <w:t xml:space="preserve"> in accordance with ASTM C39</w:t>
      </w:r>
      <w:r w:rsidR="00C45430">
        <w:t xml:space="preserve"> or AASHTO T22</w:t>
      </w:r>
      <w:r w:rsidR="004B29E5" w:rsidRPr="006C4B79">
        <w:t>.</w:t>
      </w:r>
      <w:r w:rsidR="004B29E5">
        <w:t xml:space="preserve">  </w:t>
      </w:r>
      <w:r w:rsidR="004B29E5" w:rsidRPr="006C4B79">
        <w:t>For</w:t>
      </w:r>
      <w:r w:rsidR="004B29E5">
        <w:t xml:space="preserve"> </w:t>
      </w:r>
      <w:r w:rsidR="004B29E5" w:rsidRPr="006C4B79">
        <w:t>each</w:t>
      </w:r>
      <w:r w:rsidR="004B29E5">
        <w:t xml:space="preserve"> </w:t>
      </w:r>
      <w:r w:rsidR="004B29E5" w:rsidRPr="006C4B79">
        <w:t>day</w:t>
      </w:r>
      <w:r w:rsidR="004B29E5">
        <w:t xml:space="preserve"> </w:t>
      </w:r>
      <w:r w:rsidR="004B29E5" w:rsidRPr="006C4B79">
        <w:t>that</w:t>
      </w:r>
      <w:r w:rsidR="004B29E5">
        <w:t xml:space="preserve"> </w:t>
      </w:r>
      <w:r w:rsidR="004B29E5" w:rsidRPr="006C4B79">
        <w:t>concrete</w:t>
      </w:r>
      <w:r w:rsidR="004B29E5">
        <w:t xml:space="preserve"> </w:t>
      </w:r>
      <w:r w:rsidR="004B29E5" w:rsidRPr="006C4B79">
        <w:t>is</w:t>
      </w:r>
      <w:r w:rsidR="004B29E5">
        <w:t xml:space="preserve"> </w:t>
      </w:r>
      <w:r w:rsidR="004B29E5" w:rsidRPr="006C4B79">
        <w:t>poured</w:t>
      </w:r>
      <w:r w:rsidR="004B29E5">
        <w:t xml:space="preserve"> </w:t>
      </w:r>
      <w:r w:rsidR="004B29E5" w:rsidRPr="006C4B79">
        <w:t>on</w:t>
      </w:r>
      <w:r w:rsidR="004B29E5">
        <w:t xml:space="preserve"> </w:t>
      </w:r>
      <w:r w:rsidR="004B29E5" w:rsidRPr="006C4B79">
        <w:t>a</w:t>
      </w:r>
      <w:r w:rsidR="004B29E5">
        <w:t xml:space="preserve"> </w:t>
      </w:r>
      <w:r w:rsidR="004B29E5" w:rsidRPr="006C4B79">
        <w:t>project</w:t>
      </w:r>
      <w:r w:rsidR="004B29E5">
        <w:t xml:space="preserve"> </w:t>
      </w:r>
      <w:r w:rsidR="004B29E5" w:rsidRPr="006C4B79">
        <w:t>site,</w:t>
      </w:r>
      <w:r w:rsidR="004B29E5">
        <w:t xml:space="preserve"> </w:t>
      </w:r>
      <w:r w:rsidR="004B29E5" w:rsidRPr="006C4B79">
        <w:t>a</w:t>
      </w:r>
      <w:r w:rsidR="004B29E5">
        <w:t xml:space="preserve"> </w:t>
      </w:r>
      <w:r w:rsidR="004B29E5" w:rsidRPr="006C4B79">
        <w:t>minimum</w:t>
      </w:r>
      <w:r w:rsidR="004B29E5">
        <w:t xml:space="preserve"> </w:t>
      </w:r>
      <w:r w:rsidR="004B29E5" w:rsidRPr="006C4B79">
        <w:t>of</w:t>
      </w:r>
      <w:r w:rsidR="004B29E5">
        <w:t xml:space="preserve"> eight </w:t>
      </w:r>
      <w:r w:rsidR="004B29E5" w:rsidRPr="006C4B79">
        <w:t>test</w:t>
      </w:r>
      <w:r w:rsidR="004B29E5">
        <w:t xml:space="preserve"> </w:t>
      </w:r>
      <w:r w:rsidR="004B29E5" w:rsidRPr="006C4B79">
        <w:t>cylinders</w:t>
      </w:r>
      <w:r w:rsidR="004B29E5">
        <w:t xml:space="preserve"> must be made </w:t>
      </w:r>
      <w:r w:rsidR="004B29E5" w:rsidRPr="006C4B79">
        <w:t>for</w:t>
      </w:r>
      <w:r w:rsidR="004B29E5">
        <w:t xml:space="preserve"> </w:t>
      </w:r>
      <w:r w:rsidR="004B29E5" w:rsidRPr="006C4B79">
        <w:t>each</w:t>
      </w:r>
      <w:r w:rsidR="004B29E5">
        <w:t xml:space="preserve"> </w:t>
      </w:r>
      <w:r w:rsidR="004B29E5" w:rsidRPr="006C4B79">
        <w:t>mix</w:t>
      </w:r>
      <w:r w:rsidR="004B29E5">
        <w:t xml:space="preserve"> </w:t>
      </w:r>
      <w:r w:rsidR="004B29E5" w:rsidRPr="006C4B79">
        <w:t>design</w:t>
      </w:r>
      <w:r w:rsidR="004B29E5">
        <w:t xml:space="preserve"> </w:t>
      </w:r>
      <w:r w:rsidR="004B29E5" w:rsidRPr="006C4B79">
        <w:t>to</w:t>
      </w:r>
      <w:r w:rsidR="004B29E5">
        <w:t xml:space="preserve"> </w:t>
      </w:r>
      <w:r w:rsidR="004B29E5" w:rsidRPr="006C4B79">
        <w:t>be</w:t>
      </w:r>
      <w:r w:rsidR="004B29E5">
        <w:t xml:space="preserve"> </w:t>
      </w:r>
      <w:r w:rsidR="004B29E5" w:rsidRPr="006C4B79">
        <w:t>tested</w:t>
      </w:r>
      <w:r w:rsidR="004B29E5">
        <w:t xml:space="preserve"> </w:t>
      </w:r>
      <w:r w:rsidR="004B29E5" w:rsidRPr="006C4B79">
        <w:t>at</w:t>
      </w:r>
      <w:r w:rsidR="004B29E5">
        <w:t xml:space="preserve"> </w:t>
      </w:r>
      <w:r w:rsidR="004B29E5" w:rsidRPr="006C4B79">
        <w:t>a</w:t>
      </w:r>
      <w:r w:rsidR="00E938F0">
        <w:t xml:space="preserve">n accredited </w:t>
      </w:r>
      <w:r w:rsidR="004B29E5" w:rsidRPr="006C4B79">
        <w:t>laboratory</w:t>
      </w:r>
      <w:r w:rsidR="004B29E5">
        <w:t xml:space="preserve"> for every 50 cubic yards of concrete placed or fraction thereof</w:t>
      </w:r>
      <w:r w:rsidR="004B29E5" w:rsidRPr="006C4B79">
        <w:t>.</w:t>
      </w:r>
      <w:r w:rsidR="004B29E5">
        <w:t xml:space="preserve">  Six (6) </w:t>
      </w:r>
      <w:r w:rsidR="004B29E5" w:rsidRPr="006C4B79">
        <w:t>test</w:t>
      </w:r>
      <w:r w:rsidR="004B29E5">
        <w:t xml:space="preserve"> </w:t>
      </w:r>
      <w:r w:rsidR="004B29E5" w:rsidRPr="006C4B79">
        <w:t>cylinders</w:t>
      </w:r>
      <w:r w:rsidR="004B29E5">
        <w:t xml:space="preserve"> </w:t>
      </w:r>
      <w:r w:rsidR="004B29E5" w:rsidRPr="006C4B79">
        <w:t>must</w:t>
      </w:r>
      <w:r w:rsidR="004B29E5">
        <w:t xml:space="preserve"> </w:t>
      </w:r>
      <w:r w:rsidR="004B29E5" w:rsidRPr="006C4B79">
        <w:t>be</w:t>
      </w:r>
      <w:r w:rsidR="004B29E5">
        <w:t xml:space="preserve"> </w:t>
      </w:r>
      <w:r w:rsidR="004B29E5" w:rsidRPr="006C4B79">
        <w:t>cured</w:t>
      </w:r>
      <w:r w:rsidR="004B29E5">
        <w:t xml:space="preserve"> </w:t>
      </w:r>
      <w:r w:rsidR="004B29E5" w:rsidRPr="006C4B79">
        <w:t>under</w:t>
      </w:r>
      <w:r w:rsidR="004B29E5">
        <w:t xml:space="preserve"> </w:t>
      </w:r>
      <w:r w:rsidR="004B29E5" w:rsidRPr="006C4B79">
        <w:t>the</w:t>
      </w:r>
      <w:r w:rsidR="004B29E5">
        <w:t xml:space="preserve"> </w:t>
      </w:r>
      <w:r w:rsidR="004B29E5" w:rsidRPr="006C4B79">
        <w:t>laboratory</w:t>
      </w:r>
      <w:r w:rsidR="004B29E5">
        <w:t xml:space="preserve"> </w:t>
      </w:r>
      <w:r w:rsidR="004B29E5" w:rsidRPr="006C4B79">
        <w:t>conditions</w:t>
      </w:r>
      <w:r w:rsidR="004B29E5">
        <w:t xml:space="preserve"> (two (2) for seven (7) days, two (2) for 28 days, two (2) for 56 days) and two (2) cylinders must be cured under field conditions (for 28 days)</w:t>
      </w:r>
      <w:r w:rsidR="004B29E5" w:rsidRPr="006C4B79">
        <w:t>.</w:t>
      </w:r>
      <w:r w:rsidR="004B29E5">
        <w:t xml:space="preserve">  T</w:t>
      </w:r>
      <w:r w:rsidR="004B29E5" w:rsidRPr="006C4B79">
        <w:t>he</w:t>
      </w:r>
      <w:r w:rsidR="004B29E5">
        <w:t xml:space="preserve"> </w:t>
      </w:r>
      <w:r w:rsidR="004B29E5" w:rsidRPr="006C4B79">
        <w:t>Owner</w:t>
      </w:r>
      <w:r w:rsidR="004B29E5">
        <w:t xml:space="preserve"> or EIC </w:t>
      </w:r>
      <w:r w:rsidR="004B29E5" w:rsidRPr="006C4B79">
        <w:t>may</w:t>
      </w:r>
      <w:r w:rsidR="004B29E5">
        <w:t xml:space="preserve"> </w:t>
      </w:r>
      <w:r w:rsidR="004B29E5" w:rsidRPr="006C4B79">
        <w:t>require</w:t>
      </w:r>
      <w:r w:rsidR="004B29E5">
        <w:t xml:space="preserve"> </w:t>
      </w:r>
      <w:r w:rsidR="004B29E5" w:rsidRPr="006C4B79">
        <w:t>an</w:t>
      </w:r>
      <w:r w:rsidR="004B29E5">
        <w:t xml:space="preserve"> </w:t>
      </w:r>
      <w:r w:rsidR="004B29E5" w:rsidRPr="006C4B79">
        <w:t>equal</w:t>
      </w:r>
      <w:r w:rsidR="004B29E5">
        <w:t xml:space="preserve"> </w:t>
      </w:r>
      <w:r w:rsidR="004B29E5" w:rsidRPr="006C4B79">
        <w:t>number</w:t>
      </w:r>
      <w:r w:rsidR="004B29E5">
        <w:t xml:space="preserve"> </w:t>
      </w:r>
      <w:r w:rsidR="004B29E5" w:rsidRPr="006C4B79">
        <w:t>of</w:t>
      </w:r>
      <w:r w:rsidR="004B29E5">
        <w:t xml:space="preserve"> </w:t>
      </w:r>
      <w:r w:rsidR="004B29E5" w:rsidRPr="006C4B79">
        <w:t>test</w:t>
      </w:r>
      <w:r w:rsidR="004B29E5">
        <w:t xml:space="preserve"> </w:t>
      </w:r>
      <w:r w:rsidR="004B29E5" w:rsidRPr="006C4B79">
        <w:t>cylinders</w:t>
      </w:r>
      <w:r w:rsidR="004B29E5">
        <w:t xml:space="preserve"> </w:t>
      </w:r>
      <w:r w:rsidR="004B29E5" w:rsidRPr="006C4B79">
        <w:t>cured</w:t>
      </w:r>
      <w:r w:rsidR="004B29E5">
        <w:t xml:space="preserve"> </w:t>
      </w:r>
      <w:r w:rsidR="004B29E5" w:rsidRPr="006C4B79">
        <w:t>under</w:t>
      </w:r>
      <w:r w:rsidR="004B29E5">
        <w:t xml:space="preserve"> </w:t>
      </w:r>
      <w:r w:rsidR="004B29E5" w:rsidRPr="006C4B79">
        <w:t>the</w:t>
      </w:r>
      <w:r w:rsidR="004B29E5">
        <w:t xml:space="preserve"> </w:t>
      </w:r>
      <w:r w:rsidR="004B29E5" w:rsidRPr="006C4B79">
        <w:t>job</w:t>
      </w:r>
      <w:r w:rsidR="004B29E5">
        <w:t xml:space="preserve"> </w:t>
      </w:r>
      <w:r w:rsidR="004B29E5" w:rsidRPr="006C4B79">
        <w:t>conditions.</w:t>
      </w:r>
      <w:r w:rsidR="004B29E5">
        <w:t xml:space="preserve">  </w:t>
      </w:r>
      <w:r w:rsidR="004B29E5" w:rsidRPr="006C4B79">
        <w:t>The</w:t>
      </w:r>
      <w:r w:rsidR="004B29E5">
        <w:t xml:space="preserve"> t</w:t>
      </w:r>
      <w:r w:rsidR="004B29E5" w:rsidRPr="006C4B79">
        <w:t>est</w:t>
      </w:r>
      <w:r w:rsidR="004B29E5">
        <w:t xml:space="preserve"> </w:t>
      </w:r>
      <w:r w:rsidR="004B29E5" w:rsidRPr="006C4B79">
        <w:t>results</w:t>
      </w:r>
      <w:r w:rsidR="004B29E5">
        <w:t xml:space="preserve"> </w:t>
      </w:r>
      <w:r w:rsidR="004B29E5" w:rsidRPr="006C4B79">
        <w:t>must</w:t>
      </w:r>
      <w:r w:rsidR="004B29E5">
        <w:t xml:space="preserve"> </w:t>
      </w:r>
      <w:r w:rsidR="004B29E5" w:rsidRPr="006C4B79">
        <w:t>be</w:t>
      </w:r>
      <w:r w:rsidR="004B29E5">
        <w:t xml:space="preserve"> made available within seven days of each completed test</w:t>
      </w:r>
      <w:r w:rsidR="004B29E5" w:rsidRPr="006C4B79">
        <w:t>.</w:t>
      </w:r>
      <w:r w:rsidR="004B29E5">
        <w:t xml:space="preserve">  </w:t>
      </w:r>
      <w:r w:rsidR="004B29E5" w:rsidRPr="006C4B79">
        <w:t>If</w:t>
      </w:r>
      <w:r w:rsidR="004B29E5">
        <w:t xml:space="preserve"> </w:t>
      </w:r>
      <w:r w:rsidR="004B29E5" w:rsidRPr="006C4B79">
        <w:t>the</w:t>
      </w:r>
      <w:r w:rsidR="004B29E5">
        <w:t xml:space="preserve"> </w:t>
      </w:r>
      <w:r w:rsidR="004B29E5" w:rsidRPr="006C4B79">
        <w:t>concrete</w:t>
      </w:r>
      <w:r w:rsidR="004B29E5">
        <w:t xml:space="preserve"> </w:t>
      </w:r>
      <w:r w:rsidR="004B29E5" w:rsidRPr="006C4B79">
        <w:t>fails</w:t>
      </w:r>
      <w:r w:rsidR="004B29E5">
        <w:t xml:space="preserve"> </w:t>
      </w:r>
      <w:r w:rsidR="004B29E5" w:rsidRPr="006C4B79">
        <w:t>to</w:t>
      </w:r>
      <w:r w:rsidR="004B29E5">
        <w:t xml:space="preserve"> </w:t>
      </w:r>
      <w:r w:rsidR="004B29E5" w:rsidRPr="006C4B79">
        <w:t>meet</w:t>
      </w:r>
      <w:r w:rsidR="004B29E5">
        <w:t xml:space="preserve"> </w:t>
      </w:r>
      <w:r w:rsidR="004B29E5" w:rsidRPr="006C4B79">
        <w:t>the</w:t>
      </w:r>
      <w:r w:rsidR="004B29E5">
        <w:t xml:space="preserve"> </w:t>
      </w:r>
      <w:r w:rsidR="004B29E5" w:rsidRPr="006C4B79">
        <w:t>contractual</w:t>
      </w:r>
      <w:r w:rsidR="004B29E5">
        <w:t xml:space="preserve"> </w:t>
      </w:r>
      <w:r w:rsidR="004B29E5" w:rsidRPr="006C4B79">
        <w:t>requirements,</w:t>
      </w:r>
      <w:r w:rsidR="004B29E5">
        <w:t xml:space="preserve"> </w:t>
      </w:r>
      <w:r w:rsidR="004B29E5" w:rsidRPr="006C4B79">
        <w:t>the</w:t>
      </w:r>
      <w:r w:rsidR="004B29E5">
        <w:t xml:space="preserve"> </w:t>
      </w:r>
      <w:r w:rsidR="004B29E5" w:rsidRPr="006C4B79">
        <w:t>Owner</w:t>
      </w:r>
      <w:r w:rsidR="004B29E5">
        <w:t xml:space="preserve"> </w:t>
      </w:r>
      <w:r w:rsidR="004B29E5" w:rsidRPr="006C4B79">
        <w:t>has</w:t>
      </w:r>
      <w:r w:rsidR="004B29E5">
        <w:t xml:space="preserve"> </w:t>
      </w:r>
      <w:r w:rsidR="004B29E5" w:rsidRPr="006C4B79">
        <w:t>the</w:t>
      </w:r>
      <w:r w:rsidR="004B29E5">
        <w:t xml:space="preserve"> </w:t>
      </w:r>
      <w:r w:rsidR="004B29E5" w:rsidRPr="006C4B79">
        <w:t>right</w:t>
      </w:r>
      <w:r w:rsidR="004B29E5">
        <w:t xml:space="preserve"> </w:t>
      </w:r>
      <w:r w:rsidR="004B29E5" w:rsidRPr="006C4B79">
        <w:t>to</w:t>
      </w:r>
      <w:r w:rsidR="004B29E5">
        <w:t xml:space="preserve"> </w:t>
      </w:r>
      <w:r w:rsidR="004B29E5" w:rsidRPr="006C4B79">
        <w:t>require</w:t>
      </w:r>
      <w:r w:rsidR="004B29E5">
        <w:t xml:space="preserve"> </w:t>
      </w:r>
      <w:r w:rsidR="004B29E5" w:rsidRPr="006C4B79">
        <w:t>additional</w:t>
      </w:r>
      <w:r w:rsidR="004B29E5">
        <w:t xml:space="preserve"> </w:t>
      </w:r>
      <w:r w:rsidR="004B29E5" w:rsidRPr="006C4B79">
        <w:t>testing</w:t>
      </w:r>
      <w:r w:rsidR="004B29E5">
        <w:t xml:space="preserve"> </w:t>
      </w:r>
      <w:r w:rsidR="004B29E5" w:rsidRPr="006C4B79">
        <w:t>or</w:t>
      </w:r>
      <w:r w:rsidR="004B29E5">
        <w:t xml:space="preserve"> </w:t>
      </w:r>
      <w:r w:rsidR="004B29E5" w:rsidRPr="006C4B79">
        <w:t>reject</w:t>
      </w:r>
      <w:r w:rsidR="004B29E5">
        <w:t xml:space="preserve"> </w:t>
      </w:r>
      <w:r w:rsidR="004B29E5" w:rsidRPr="006C4B79">
        <w:t>the</w:t>
      </w:r>
      <w:r w:rsidR="004B29E5">
        <w:t xml:space="preserve"> </w:t>
      </w:r>
      <w:r w:rsidR="004B29E5" w:rsidRPr="006C4B79">
        <w:t>concrete.</w:t>
      </w:r>
    </w:p>
    <w:p w14:paraId="3FED7EEE" w14:textId="77777777" w:rsidR="009D78A2" w:rsidRDefault="004B29E5">
      <w:pPr>
        <w:pStyle w:val="ListParagraph"/>
        <w:numPr>
          <w:ilvl w:val="0"/>
          <w:numId w:val="300"/>
        </w:numPr>
        <w:rPr>
          <w:rFonts w:cs="Arial"/>
        </w:rPr>
      </w:pPr>
      <w:r w:rsidRPr="004B29E5">
        <w:rPr>
          <w:rFonts w:cs="Arial"/>
        </w:rPr>
        <w:t xml:space="preserve">The </w:t>
      </w:r>
      <w:r w:rsidR="00ED7622">
        <w:rPr>
          <w:rFonts w:cs="Arial"/>
        </w:rPr>
        <w:t>EIC</w:t>
      </w:r>
      <w:r w:rsidRPr="004B29E5">
        <w:rPr>
          <w:rFonts w:cs="Arial"/>
        </w:rPr>
        <w:t xml:space="preserve"> will be required to produce written reports summarizing concrete placement and including:</w:t>
      </w:r>
    </w:p>
    <w:p w14:paraId="152B461B" w14:textId="77777777" w:rsidR="009D78A2" w:rsidRDefault="004B29E5">
      <w:pPr>
        <w:pStyle w:val="ListParagraph"/>
        <w:numPr>
          <w:ilvl w:val="1"/>
          <w:numId w:val="298"/>
        </w:numPr>
        <w:rPr>
          <w:rFonts w:cs="Arial"/>
        </w:rPr>
      </w:pPr>
      <w:r>
        <w:rPr>
          <w:rFonts w:cs="Arial"/>
        </w:rPr>
        <w:t>Date/Time of Placement</w:t>
      </w:r>
    </w:p>
    <w:p w14:paraId="382D44E3" w14:textId="77777777" w:rsidR="009D78A2" w:rsidRDefault="004B29E5">
      <w:pPr>
        <w:pStyle w:val="ListParagraph"/>
        <w:numPr>
          <w:ilvl w:val="1"/>
          <w:numId w:val="298"/>
        </w:numPr>
        <w:rPr>
          <w:rFonts w:cs="Arial"/>
        </w:rPr>
      </w:pPr>
      <w:r>
        <w:rPr>
          <w:rFonts w:cs="Arial"/>
        </w:rPr>
        <w:t>Weather Conditions</w:t>
      </w:r>
    </w:p>
    <w:p w14:paraId="3BB89274" w14:textId="77777777" w:rsidR="009D78A2" w:rsidRDefault="004B29E5">
      <w:pPr>
        <w:pStyle w:val="ListParagraph"/>
        <w:numPr>
          <w:ilvl w:val="1"/>
          <w:numId w:val="298"/>
        </w:numPr>
        <w:rPr>
          <w:rFonts w:cs="Arial"/>
        </w:rPr>
      </w:pPr>
      <w:r>
        <w:rPr>
          <w:rFonts w:cs="Arial"/>
        </w:rPr>
        <w:t>Location of Placement</w:t>
      </w:r>
    </w:p>
    <w:p w14:paraId="32D74BC0" w14:textId="77777777" w:rsidR="009D78A2" w:rsidRDefault="004B29E5">
      <w:pPr>
        <w:pStyle w:val="ListParagraph"/>
        <w:numPr>
          <w:ilvl w:val="1"/>
          <w:numId w:val="298"/>
        </w:numPr>
        <w:rPr>
          <w:rFonts w:cs="Arial"/>
        </w:rPr>
      </w:pPr>
      <w:r>
        <w:rPr>
          <w:rFonts w:cs="Arial"/>
        </w:rPr>
        <w:t>Concrete Supplier</w:t>
      </w:r>
    </w:p>
    <w:p w14:paraId="0881D5E7" w14:textId="77777777" w:rsidR="009D78A2" w:rsidRDefault="004B29E5">
      <w:pPr>
        <w:pStyle w:val="ListParagraph"/>
        <w:numPr>
          <w:ilvl w:val="1"/>
          <w:numId w:val="298"/>
        </w:numPr>
        <w:rPr>
          <w:rFonts w:cs="Arial"/>
        </w:rPr>
      </w:pPr>
      <w:r>
        <w:rPr>
          <w:rFonts w:cs="Arial"/>
        </w:rPr>
        <w:t>Estimated Quantity of Concrete Placed</w:t>
      </w:r>
    </w:p>
    <w:p w14:paraId="77F7A787" w14:textId="77777777" w:rsidR="009D78A2" w:rsidRDefault="004B29E5">
      <w:pPr>
        <w:pStyle w:val="ListParagraph"/>
        <w:numPr>
          <w:ilvl w:val="1"/>
          <w:numId w:val="298"/>
        </w:numPr>
        <w:rPr>
          <w:rFonts w:cs="Arial"/>
        </w:rPr>
      </w:pPr>
      <w:r>
        <w:rPr>
          <w:rFonts w:cs="Arial"/>
        </w:rPr>
        <w:t>Concrete Slump</w:t>
      </w:r>
      <w:r w:rsidR="00601A39">
        <w:rPr>
          <w:rFonts w:cs="Arial"/>
        </w:rPr>
        <w:t xml:space="preserve"> (ASTM C172/C</w:t>
      </w:r>
      <w:r w:rsidR="00C45430">
        <w:rPr>
          <w:rFonts w:cs="Arial"/>
        </w:rPr>
        <w:t>143 or AASHTO R60/T119)</w:t>
      </w:r>
    </w:p>
    <w:p w14:paraId="72E2D11D" w14:textId="77777777" w:rsidR="009D78A2" w:rsidRDefault="004B29E5">
      <w:pPr>
        <w:pStyle w:val="ListParagraph"/>
        <w:numPr>
          <w:ilvl w:val="1"/>
          <w:numId w:val="298"/>
        </w:numPr>
        <w:rPr>
          <w:rFonts w:cs="Arial"/>
        </w:rPr>
      </w:pPr>
      <w:r>
        <w:rPr>
          <w:rFonts w:cs="Arial"/>
        </w:rPr>
        <w:t xml:space="preserve">Concrete Air </w:t>
      </w:r>
      <w:r w:rsidR="00601A39">
        <w:rPr>
          <w:rFonts w:cs="Arial"/>
        </w:rPr>
        <w:t>Content (ASTM C172/C</w:t>
      </w:r>
      <w:r w:rsidR="006B1777">
        <w:rPr>
          <w:rFonts w:cs="Arial"/>
        </w:rPr>
        <w:t>173 or C231</w:t>
      </w:r>
      <w:r w:rsidR="00C45430">
        <w:rPr>
          <w:rFonts w:cs="Arial"/>
        </w:rPr>
        <w:t xml:space="preserve"> or AASHTO R60/T152 or T196</w:t>
      </w:r>
      <w:r w:rsidR="00601A39">
        <w:rPr>
          <w:rFonts w:cs="Arial"/>
        </w:rPr>
        <w:t>)</w:t>
      </w:r>
    </w:p>
    <w:p w14:paraId="027D351C" w14:textId="77777777" w:rsidR="009D78A2" w:rsidRDefault="004B29E5">
      <w:pPr>
        <w:pStyle w:val="ListParagraph"/>
        <w:numPr>
          <w:ilvl w:val="1"/>
          <w:numId w:val="298"/>
        </w:numPr>
        <w:rPr>
          <w:rFonts w:cs="Arial"/>
        </w:rPr>
      </w:pPr>
      <w:r>
        <w:rPr>
          <w:rFonts w:cs="Arial"/>
        </w:rPr>
        <w:t>Concrete Temperature</w:t>
      </w:r>
      <w:r w:rsidR="00601A39">
        <w:rPr>
          <w:rFonts w:cs="Arial"/>
        </w:rPr>
        <w:t xml:space="preserve"> (ASTM C172/C1064</w:t>
      </w:r>
      <w:r w:rsidR="00C45430">
        <w:rPr>
          <w:rFonts w:cs="Arial"/>
        </w:rPr>
        <w:t xml:space="preserve"> or AASHTO R60/T309</w:t>
      </w:r>
      <w:r w:rsidR="00601A39">
        <w:rPr>
          <w:rFonts w:cs="Arial"/>
        </w:rPr>
        <w:t>)</w:t>
      </w:r>
    </w:p>
    <w:p w14:paraId="186B121F" w14:textId="77777777" w:rsidR="009D78A2" w:rsidRDefault="004B29E5">
      <w:pPr>
        <w:pStyle w:val="ListParagraph"/>
        <w:numPr>
          <w:ilvl w:val="1"/>
          <w:numId w:val="298"/>
        </w:numPr>
        <w:rPr>
          <w:rFonts w:cs="Arial"/>
        </w:rPr>
      </w:pPr>
      <w:r>
        <w:rPr>
          <w:rFonts w:cs="Arial"/>
        </w:rPr>
        <w:t>Number of Cylinders Made</w:t>
      </w:r>
      <w:r w:rsidR="00601A39">
        <w:rPr>
          <w:rFonts w:cs="Arial"/>
        </w:rPr>
        <w:t xml:space="preserve"> (</w:t>
      </w:r>
      <w:r w:rsidR="00C45430">
        <w:rPr>
          <w:rFonts w:cs="Arial"/>
        </w:rPr>
        <w:t>ASTM C39/</w:t>
      </w:r>
      <w:r w:rsidR="00601A39">
        <w:rPr>
          <w:rFonts w:cs="Arial"/>
        </w:rPr>
        <w:t>ASTM C31</w:t>
      </w:r>
      <w:r w:rsidR="00C45430">
        <w:rPr>
          <w:rFonts w:cs="Arial"/>
        </w:rPr>
        <w:t xml:space="preserve"> or AASHTO T23/T22</w:t>
      </w:r>
      <w:r w:rsidR="00601A39">
        <w:rPr>
          <w:rFonts w:cs="Arial"/>
        </w:rPr>
        <w:t>)</w:t>
      </w:r>
    </w:p>
    <w:p w14:paraId="5EA2E36A" w14:textId="77777777" w:rsidR="009D78A2" w:rsidRDefault="004B29E5">
      <w:pPr>
        <w:pStyle w:val="ListParagraph"/>
        <w:numPr>
          <w:ilvl w:val="1"/>
          <w:numId w:val="298"/>
        </w:numPr>
        <w:rPr>
          <w:rFonts w:cs="Arial"/>
        </w:rPr>
      </w:pPr>
      <w:r>
        <w:rPr>
          <w:rFonts w:cs="Arial"/>
        </w:rPr>
        <w:t>Special Measures taken by Contractor to protect concrete (e.g. hot weather or cold weather measures)</w:t>
      </w:r>
    </w:p>
    <w:p w14:paraId="29FB342C" w14:textId="77777777" w:rsidR="009D78A2" w:rsidRDefault="004B29E5">
      <w:pPr>
        <w:pStyle w:val="ListParagraph"/>
        <w:numPr>
          <w:ilvl w:val="1"/>
          <w:numId w:val="298"/>
        </w:numPr>
        <w:rPr>
          <w:rFonts w:cs="Arial"/>
        </w:rPr>
      </w:pPr>
      <w:r>
        <w:rPr>
          <w:rFonts w:cs="Arial"/>
        </w:rPr>
        <w:t>Concrete Delivery Tickets</w:t>
      </w:r>
    </w:p>
    <w:p w14:paraId="250D4D95" w14:textId="77777777" w:rsidR="009D78A2" w:rsidRDefault="004B29E5">
      <w:pPr>
        <w:pStyle w:val="ListParagraph"/>
        <w:numPr>
          <w:ilvl w:val="1"/>
          <w:numId w:val="298"/>
        </w:numPr>
        <w:rPr>
          <w:rFonts w:cs="Arial"/>
        </w:rPr>
      </w:pPr>
      <w:r>
        <w:rPr>
          <w:rFonts w:cs="Arial"/>
        </w:rPr>
        <w:t>Photos of Concrete Placement</w:t>
      </w:r>
    </w:p>
    <w:p w14:paraId="0A661F8E" w14:textId="77777777" w:rsidR="00EE7F87" w:rsidRPr="00324459" w:rsidRDefault="00EE7F87" w:rsidP="003F2773">
      <w:pPr>
        <w:autoSpaceDE w:val="0"/>
        <w:autoSpaceDN w:val="0"/>
        <w:adjustRightInd w:val="0"/>
        <w:rPr>
          <w:rFonts w:cs="Arial"/>
          <w:bCs/>
          <w:sz w:val="16"/>
          <w:szCs w:val="16"/>
        </w:rPr>
      </w:pPr>
    </w:p>
    <w:p w14:paraId="0AD53693" w14:textId="77777777" w:rsidR="00E53678" w:rsidRDefault="00E53678" w:rsidP="00A05743">
      <w:pPr>
        <w:rPr>
          <w:rFonts w:cs="Arial"/>
          <w:b/>
        </w:rPr>
      </w:pPr>
    </w:p>
    <w:p w14:paraId="309B4A6B" w14:textId="77777777" w:rsidR="00E53678" w:rsidRDefault="00E53678" w:rsidP="00A05743">
      <w:pPr>
        <w:rPr>
          <w:rFonts w:cs="Arial"/>
          <w:b/>
        </w:rPr>
      </w:pPr>
    </w:p>
    <w:p w14:paraId="5082BA5F" w14:textId="77777777" w:rsidR="00E53678" w:rsidRDefault="00E53678" w:rsidP="00A05743">
      <w:pPr>
        <w:rPr>
          <w:rFonts w:cs="Arial"/>
          <w:b/>
        </w:rPr>
      </w:pPr>
    </w:p>
    <w:p w14:paraId="42349DA3" w14:textId="77777777" w:rsidR="00B82CD8" w:rsidRDefault="00B82CD8" w:rsidP="00A05743">
      <w:pPr>
        <w:rPr>
          <w:rFonts w:cs="Arial"/>
          <w:i/>
        </w:rPr>
      </w:pPr>
      <w:r w:rsidRPr="00A05743">
        <w:rPr>
          <w:rFonts w:cs="Arial"/>
          <w:b/>
        </w:rPr>
        <w:lastRenderedPageBreak/>
        <w:t>REINFORCEMENT</w:t>
      </w:r>
      <w:r>
        <w:rPr>
          <w:rFonts w:cs="Arial"/>
          <w:b/>
        </w:rPr>
        <w:t xml:space="preserve"> </w:t>
      </w:r>
      <w:r w:rsidRPr="00A05743">
        <w:rPr>
          <w:rFonts w:cs="Arial"/>
          <w:b/>
        </w:rPr>
        <w:t>STEEL</w:t>
      </w:r>
    </w:p>
    <w:p w14:paraId="779048DC" w14:textId="77777777" w:rsidR="00B82CD8" w:rsidRDefault="00B82CD8" w:rsidP="00A05743">
      <w:pPr>
        <w:rPr>
          <w:rFonts w:cs="Arial"/>
        </w:rPr>
      </w:pPr>
    </w:p>
    <w:p w14:paraId="7548072C" w14:textId="77777777" w:rsidR="00B82CD8" w:rsidRDefault="00B82CD8" w:rsidP="00A05743">
      <w:pPr>
        <w:rPr>
          <w:rFonts w:cs="Arial"/>
        </w:rPr>
      </w:pPr>
      <w:r w:rsidRPr="00A05743">
        <w:rPr>
          <w:rFonts w:cs="Arial"/>
          <w:u w:val="single"/>
        </w:rPr>
        <w:t>DESCRIPTION</w:t>
      </w:r>
      <w:r>
        <w:rPr>
          <w:rFonts w:cs="Arial"/>
        </w:rPr>
        <w:t>:</w:t>
      </w:r>
    </w:p>
    <w:p w14:paraId="67480883" w14:textId="77777777" w:rsidR="00B82CD8" w:rsidRDefault="00B82CD8" w:rsidP="00A05743">
      <w:pPr>
        <w:rPr>
          <w:rFonts w:cs="Arial"/>
        </w:rPr>
      </w:pPr>
    </w:p>
    <w:p w14:paraId="517B6839" w14:textId="77777777" w:rsidR="00B82CD8" w:rsidRDefault="00B82CD8" w:rsidP="00A05743">
      <w:pPr>
        <w:rPr>
          <w:rFonts w:cs="Arial"/>
        </w:rPr>
      </w:pPr>
      <w:r w:rsidRPr="00A05743">
        <w:rPr>
          <w:rFonts w:cs="Arial"/>
        </w:rPr>
        <w:t>Comply</w:t>
      </w:r>
      <w:r>
        <w:rPr>
          <w:rFonts w:cs="Arial"/>
        </w:rPr>
        <w:t xml:space="preserve"> </w:t>
      </w:r>
      <w:r w:rsidRPr="00A05743">
        <w:rPr>
          <w:rFonts w:cs="Arial"/>
        </w:rPr>
        <w:t>with</w:t>
      </w:r>
      <w:r>
        <w:rPr>
          <w:rFonts w:cs="Arial"/>
        </w:rPr>
        <w:t xml:space="preserve"> </w:t>
      </w:r>
      <w:r w:rsidRPr="00A05743">
        <w:rPr>
          <w:rFonts w:cs="Arial"/>
        </w:rPr>
        <w:t>Subsection</w:t>
      </w:r>
      <w:r>
        <w:rPr>
          <w:rFonts w:cs="Arial"/>
        </w:rPr>
        <w:t xml:space="preserve"> </w:t>
      </w:r>
      <w:r w:rsidRPr="00A05743">
        <w:rPr>
          <w:rFonts w:cs="Arial"/>
        </w:rPr>
        <w:t>421.01</w:t>
      </w:r>
      <w:r>
        <w:rPr>
          <w:rFonts w:cs="Arial"/>
        </w:rPr>
        <w:t xml:space="preserve"> </w:t>
      </w:r>
      <w:r w:rsidRPr="00A05743">
        <w:rPr>
          <w:rFonts w:cs="Arial"/>
        </w:rPr>
        <w:t>of</w:t>
      </w:r>
      <w:r>
        <w:rPr>
          <w:rFonts w:cs="Arial"/>
        </w:rPr>
        <w:t xml:space="preserve"> </w:t>
      </w:r>
      <w:r w:rsidRPr="00A05743">
        <w:rPr>
          <w:rFonts w:cs="Arial"/>
        </w:rPr>
        <w:t>MSHA</w:t>
      </w:r>
      <w:r>
        <w:rPr>
          <w:rFonts w:cs="Arial"/>
        </w:rPr>
        <w:t xml:space="preserve"> </w:t>
      </w:r>
      <w:r w:rsidRPr="00A05743">
        <w:rPr>
          <w:rFonts w:cs="Arial"/>
        </w:rPr>
        <w:t>unless</w:t>
      </w:r>
      <w:r>
        <w:rPr>
          <w:rFonts w:cs="Arial"/>
        </w:rPr>
        <w:t xml:space="preserve"> </w:t>
      </w:r>
      <w:r w:rsidRPr="00A05743">
        <w:rPr>
          <w:rFonts w:cs="Arial"/>
        </w:rPr>
        <w:t>noted</w:t>
      </w:r>
      <w:r>
        <w:rPr>
          <w:rFonts w:cs="Arial"/>
        </w:rPr>
        <w:t xml:space="preserve"> </w:t>
      </w:r>
      <w:r w:rsidRPr="00A05743">
        <w:rPr>
          <w:rFonts w:cs="Arial"/>
        </w:rPr>
        <w:t>otherwise</w:t>
      </w:r>
      <w:r>
        <w:rPr>
          <w:rFonts w:cs="Arial"/>
        </w:rPr>
        <w:t xml:space="preserve"> </w:t>
      </w:r>
      <w:r w:rsidRPr="00A05743">
        <w:rPr>
          <w:rFonts w:cs="Arial"/>
        </w:rPr>
        <w:t>on</w:t>
      </w:r>
      <w:r>
        <w:rPr>
          <w:rFonts w:cs="Arial"/>
        </w:rPr>
        <w:t xml:space="preserve"> </w:t>
      </w:r>
      <w:r w:rsidRPr="00A05743">
        <w:rPr>
          <w:rFonts w:cs="Arial"/>
        </w:rPr>
        <w:t>Contract</w:t>
      </w:r>
      <w:r>
        <w:rPr>
          <w:rFonts w:cs="Arial"/>
        </w:rPr>
        <w:t xml:space="preserve"> </w:t>
      </w:r>
      <w:r w:rsidRPr="00A05743">
        <w:rPr>
          <w:rFonts w:cs="Arial"/>
        </w:rPr>
        <w:t>Documents</w:t>
      </w:r>
      <w:r>
        <w:rPr>
          <w:rFonts w:cs="Arial"/>
        </w:rPr>
        <w:t>.</w:t>
      </w:r>
    </w:p>
    <w:p w14:paraId="065A3C5C" w14:textId="77777777" w:rsidR="00B82CD8" w:rsidRDefault="00B82CD8" w:rsidP="00A05743">
      <w:pPr>
        <w:rPr>
          <w:rFonts w:cs="Arial"/>
        </w:rPr>
      </w:pPr>
    </w:p>
    <w:p w14:paraId="4ECA4D3E" w14:textId="77777777" w:rsidR="003F2773" w:rsidRDefault="003F2773" w:rsidP="003F2773">
      <w:pPr>
        <w:rPr>
          <w:rFonts w:cs="Arial"/>
          <w:u w:val="single"/>
        </w:rPr>
      </w:pPr>
      <w:r>
        <w:rPr>
          <w:rFonts w:cs="Arial"/>
          <w:u w:val="single"/>
        </w:rPr>
        <w:t>SUBMITTALS</w:t>
      </w:r>
      <w:r w:rsidR="00ED7622">
        <w:rPr>
          <w:rFonts w:cs="Arial"/>
          <w:u w:val="single"/>
        </w:rPr>
        <w:t>:</w:t>
      </w:r>
    </w:p>
    <w:p w14:paraId="420229BA" w14:textId="77777777" w:rsidR="00ED7622" w:rsidRDefault="00ED7622" w:rsidP="003F2773">
      <w:pPr>
        <w:rPr>
          <w:rFonts w:cs="Arial"/>
        </w:rPr>
      </w:pPr>
    </w:p>
    <w:p w14:paraId="6807951E" w14:textId="77777777" w:rsidR="003F2773" w:rsidRPr="007925D2" w:rsidRDefault="003F2773" w:rsidP="00E53678">
      <w:pPr>
        <w:pStyle w:val="ListParagraph"/>
        <w:numPr>
          <w:ilvl w:val="0"/>
          <w:numId w:val="279"/>
        </w:numPr>
      </w:pPr>
      <w:r w:rsidRPr="007925D2">
        <w:t>Detail</w:t>
      </w:r>
      <w:r>
        <w:t xml:space="preserve"> </w:t>
      </w:r>
      <w:r w:rsidRPr="007925D2">
        <w:t>reinforcing</w:t>
      </w:r>
      <w:r>
        <w:t xml:space="preserve"> </w:t>
      </w:r>
      <w:r w:rsidRPr="007925D2">
        <w:t>in</w:t>
      </w:r>
      <w:r>
        <w:t xml:space="preserve"> </w:t>
      </w:r>
      <w:r w:rsidRPr="007925D2">
        <w:t>accordance</w:t>
      </w:r>
      <w:r>
        <w:t xml:space="preserve"> </w:t>
      </w:r>
      <w:r w:rsidRPr="007925D2">
        <w:t>with</w:t>
      </w:r>
      <w:r>
        <w:t xml:space="preserve"> </w:t>
      </w:r>
      <w:r w:rsidRPr="007925D2">
        <w:t>ACI</w:t>
      </w:r>
      <w:r>
        <w:t xml:space="preserve"> </w:t>
      </w:r>
      <w:r w:rsidRPr="007925D2">
        <w:t>Detailing</w:t>
      </w:r>
      <w:r>
        <w:t xml:space="preserve"> </w:t>
      </w:r>
      <w:r w:rsidRPr="007925D2">
        <w:t>Manual.</w:t>
      </w:r>
    </w:p>
    <w:p w14:paraId="05F083DB" w14:textId="77777777" w:rsidR="003F2773" w:rsidRDefault="003F2773" w:rsidP="00E53678">
      <w:pPr>
        <w:pStyle w:val="ListParagraph"/>
        <w:numPr>
          <w:ilvl w:val="0"/>
          <w:numId w:val="279"/>
        </w:numPr>
      </w:pPr>
      <w:r w:rsidRPr="007925D2">
        <w:t>Bar</w:t>
      </w:r>
      <w:r>
        <w:t xml:space="preserve"> </w:t>
      </w:r>
      <w:r w:rsidRPr="007925D2">
        <w:t>lists</w:t>
      </w:r>
      <w:r>
        <w:t xml:space="preserve"> </w:t>
      </w:r>
      <w:r w:rsidRPr="007925D2">
        <w:t>showing</w:t>
      </w:r>
      <w:r>
        <w:t xml:space="preserve"> </w:t>
      </w:r>
      <w:r w:rsidRPr="007925D2">
        <w:t>the</w:t>
      </w:r>
      <w:r>
        <w:t xml:space="preserve"> </w:t>
      </w:r>
      <w:r w:rsidRPr="007925D2">
        <w:t>individual</w:t>
      </w:r>
      <w:r>
        <w:t xml:space="preserve"> </w:t>
      </w:r>
      <w:r w:rsidRPr="007925D2">
        <w:t>weight</w:t>
      </w:r>
      <w:r>
        <w:t xml:space="preserve"> </w:t>
      </w:r>
      <w:r w:rsidRPr="007925D2">
        <w:t>of</w:t>
      </w:r>
      <w:r>
        <w:t xml:space="preserve"> </w:t>
      </w:r>
      <w:r w:rsidRPr="007925D2">
        <w:t>each</w:t>
      </w:r>
      <w:r>
        <w:t xml:space="preserve"> </w:t>
      </w:r>
      <w:r w:rsidRPr="007925D2">
        <w:t>bar,</w:t>
      </w:r>
      <w:r>
        <w:t xml:space="preserve"> </w:t>
      </w:r>
      <w:r w:rsidRPr="007925D2">
        <w:t>total</w:t>
      </w:r>
      <w:r>
        <w:t xml:space="preserve"> </w:t>
      </w:r>
      <w:r w:rsidRPr="007925D2">
        <w:t>weight</w:t>
      </w:r>
      <w:r>
        <w:t xml:space="preserve"> </w:t>
      </w:r>
      <w:r w:rsidRPr="007925D2">
        <w:t>of</w:t>
      </w:r>
      <w:r>
        <w:t xml:space="preserve"> </w:t>
      </w:r>
      <w:r w:rsidRPr="007925D2">
        <w:t>each</w:t>
      </w:r>
      <w:r>
        <w:t xml:space="preserve"> </w:t>
      </w:r>
      <w:r w:rsidRPr="007925D2">
        <w:t>bar</w:t>
      </w:r>
      <w:r>
        <w:t xml:space="preserve"> </w:t>
      </w:r>
      <w:r w:rsidRPr="007925D2">
        <w:t>size</w:t>
      </w:r>
      <w:r>
        <w:t xml:space="preserve"> </w:t>
      </w:r>
      <w:r w:rsidRPr="007925D2">
        <w:t>and</w:t>
      </w:r>
      <w:r>
        <w:t xml:space="preserve"> </w:t>
      </w:r>
      <w:r w:rsidRPr="007925D2">
        <w:t>total</w:t>
      </w:r>
      <w:r>
        <w:t xml:space="preserve"> </w:t>
      </w:r>
      <w:r w:rsidRPr="007925D2">
        <w:t>weight</w:t>
      </w:r>
      <w:r>
        <w:t xml:space="preserve"> </w:t>
      </w:r>
      <w:r w:rsidRPr="007925D2">
        <w:t>of</w:t>
      </w:r>
      <w:r>
        <w:t xml:space="preserve"> </w:t>
      </w:r>
      <w:r w:rsidRPr="007925D2">
        <w:t>bars</w:t>
      </w:r>
      <w:r>
        <w:t xml:space="preserve"> </w:t>
      </w:r>
      <w:r w:rsidRPr="007925D2">
        <w:t>on</w:t>
      </w:r>
      <w:r>
        <w:t xml:space="preserve"> </w:t>
      </w:r>
      <w:r w:rsidRPr="007925D2">
        <w:t>list.</w:t>
      </w:r>
      <w:r>
        <w:t xml:space="preserve">  </w:t>
      </w:r>
      <w:r w:rsidRPr="007925D2">
        <w:t>Base</w:t>
      </w:r>
      <w:r>
        <w:t xml:space="preserve"> </w:t>
      </w:r>
      <w:r w:rsidRPr="007925D2">
        <w:t>calculated</w:t>
      </w:r>
      <w:r>
        <w:t xml:space="preserve"> </w:t>
      </w:r>
      <w:r w:rsidRPr="007925D2">
        <w:t>weights</w:t>
      </w:r>
      <w:r>
        <w:t xml:space="preserve"> </w:t>
      </w:r>
      <w:r w:rsidRPr="007925D2">
        <w:t>on</w:t>
      </w:r>
      <w:r>
        <w:t xml:space="preserve"> </w:t>
      </w:r>
      <w:r w:rsidRPr="007925D2">
        <w:t>theoretical</w:t>
      </w:r>
      <w:r>
        <w:t xml:space="preserve"> </w:t>
      </w:r>
      <w:r w:rsidRPr="007925D2">
        <w:t>unit</w:t>
      </w:r>
      <w:r>
        <w:t xml:space="preserve"> </w:t>
      </w:r>
      <w:r w:rsidRPr="007925D2">
        <w:t>weights</w:t>
      </w:r>
      <w:r>
        <w:t xml:space="preserve"> </w:t>
      </w:r>
      <w:r w:rsidRPr="007925D2">
        <w:t>show</w:t>
      </w:r>
      <w:r>
        <w:t xml:space="preserve"> </w:t>
      </w:r>
      <w:r w:rsidRPr="007925D2">
        <w:t>in</w:t>
      </w:r>
      <w:r>
        <w:t xml:space="preserve"> </w:t>
      </w:r>
      <w:r w:rsidRPr="007925D2">
        <w:t>ASTM</w:t>
      </w:r>
      <w:r>
        <w:t xml:space="preserve"> </w:t>
      </w:r>
      <w:r w:rsidRPr="007925D2">
        <w:t>A615,</w:t>
      </w:r>
      <w:r>
        <w:t xml:space="preserve"> </w:t>
      </w:r>
      <w:r w:rsidRPr="007925D2">
        <w:t>Table</w:t>
      </w:r>
      <w:r>
        <w:t xml:space="preserve"> </w:t>
      </w:r>
      <w:r w:rsidRPr="007925D2">
        <w:t>1.</w:t>
      </w:r>
    </w:p>
    <w:p w14:paraId="76FF27DF" w14:textId="77777777" w:rsidR="003F2773" w:rsidRPr="00E53678" w:rsidRDefault="003F2773" w:rsidP="00E53678">
      <w:pPr>
        <w:pStyle w:val="ListParagraph"/>
        <w:numPr>
          <w:ilvl w:val="0"/>
          <w:numId w:val="279"/>
        </w:numPr>
        <w:rPr>
          <w:rFonts w:cs="Arial"/>
          <w:u w:val="single"/>
        </w:rPr>
      </w:pPr>
      <w:r>
        <w:t>Reproduction of the reinforcement plan drawings is not acceptable.</w:t>
      </w:r>
    </w:p>
    <w:p w14:paraId="35A98282" w14:textId="77777777" w:rsidR="003F2773" w:rsidRPr="003F2773" w:rsidRDefault="003F2773" w:rsidP="00E53678">
      <w:pPr>
        <w:pStyle w:val="ListParagraph"/>
        <w:rPr>
          <w:rFonts w:cs="Arial"/>
          <w:u w:val="single"/>
        </w:rPr>
      </w:pPr>
    </w:p>
    <w:p w14:paraId="43008FAA" w14:textId="77777777" w:rsidR="00B82CD8" w:rsidRDefault="00B82CD8" w:rsidP="00A05743">
      <w:pPr>
        <w:rPr>
          <w:rFonts w:cs="Arial"/>
        </w:rPr>
      </w:pPr>
      <w:r w:rsidRPr="00A05743">
        <w:rPr>
          <w:rFonts w:cs="Arial"/>
          <w:u w:val="single"/>
        </w:rPr>
        <w:t>MATERIALS</w:t>
      </w:r>
      <w:r>
        <w:rPr>
          <w:rFonts w:cs="Arial"/>
        </w:rPr>
        <w:t>:</w:t>
      </w:r>
    </w:p>
    <w:p w14:paraId="07944FD1" w14:textId="77777777" w:rsidR="00B82CD8" w:rsidRDefault="00B82CD8" w:rsidP="00A05743">
      <w:pPr>
        <w:rPr>
          <w:rFonts w:cs="Arial"/>
        </w:rPr>
      </w:pPr>
    </w:p>
    <w:p w14:paraId="5FC6BD58" w14:textId="77777777" w:rsidR="00B82CD8" w:rsidRDefault="00B82CD8" w:rsidP="00A05743">
      <w:pPr>
        <w:rPr>
          <w:rFonts w:cs="Arial"/>
        </w:rPr>
      </w:pPr>
      <w:r w:rsidRPr="00A05743">
        <w:rPr>
          <w:rFonts w:cs="Arial"/>
        </w:rPr>
        <w:t>Comply</w:t>
      </w:r>
      <w:r>
        <w:rPr>
          <w:rFonts w:cs="Arial"/>
        </w:rPr>
        <w:t xml:space="preserve"> </w:t>
      </w:r>
      <w:r w:rsidRPr="00A05743">
        <w:rPr>
          <w:rFonts w:cs="Arial"/>
        </w:rPr>
        <w:t>with</w:t>
      </w:r>
      <w:r>
        <w:rPr>
          <w:rFonts w:cs="Arial"/>
        </w:rPr>
        <w:t xml:space="preserve"> </w:t>
      </w:r>
      <w:r w:rsidRPr="00A05743">
        <w:rPr>
          <w:rFonts w:cs="Arial"/>
        </w:rPr>
        <w:t>Subsection</w:t>
      </w:r>
      <w:r>
        <w:rPr>
          <w:rFonts w:cs="Arial"/>
        </w:rPr>
        <w:t xml:space="preserve"> </w:t>
      </w:r>
      <w:r w:rsidRPr="00A05743">
        <w:rPr>
          <w:rFonts w:cs="Arial"/>
        </w:rPr>
        <w:t>421.02</w:t>
      </w:r>
      <w:r>
        <w:rPr>
          <w:rFonts w:cs="Arial"/>
        </w:rPr>
        <w:t xml:space="preserve"> </w:t>
      </w:r>
      <w:r w:rsidRPr="00A05743">
        <w:rPr>
          <w:rFonts w:cs="Arial"/>
        </w:rPr>
        <w:t>of</w:t>
      </w:r>
      <w:r>
        <w:rPr>
          <w:rFonts w:cs="Arial"/>
        </w:rPr>
        <w:t xml:space="preserve"> </w:t>
      </w:r>
      <w:r w:rsidRPr="00A05743">
        <w:rPr>
          <w:rFonts w:cs="Arial"/>
        </w:rPr>
        <w:t>MSHA</w:t>
      </w:r>
      <w:r>
        <w:rPr>
          <w:rFonts w:cs="Arial"/>
        </w:rPr>
        <w:t xml:space="preserve"> </w:t>
      </w:r>
      <w:r w:rsidRPr="00A05743">
        <w:rPr>
          <w:rFonts w:cs="Arial"/>
        </w:rPr>
        <w:t>unless</w:t>
      </w:r>
      <w:r>
        <w:rPr>
          <w:rFonts w:cs="Arial"/>
        </w:rPr>
        <w:t xml:space="preserve"> </w:t>
      </w:r>
      <w:r w:rsidRPr="00A05743">
        <w:rPr>
          <w:rFonts w:cs="Arial"/>
        </w:rPr>
        <w:t>noted</w:t>
      </w:r>
      <w:r>
        <w:rPr>
          <w:rFonts w:cs="Arial"/>
        </w:rPr>
        <w:t xml:space="preserve"> </w:t>
      </w:r>
      <w:r w:rsidRPr="00A05743">
        <w:rPr>
          <w:rFonts w:cs="Arial"/>
        </w:rPr>
        <w:t>otherwise</w:t>
      </w:r>
      <w:r>
        <w:rPr>
          <w:rFonts w:cs="Arial"/>
        </w:rPr>
        <w:t xml:space="preserve"> </w:t>
      </w:r>
      <w:r w:rsidRPr="00A05743">
        <w:rPr>
          <w:rFonts w:cs="Arial"/>
        </w:rPr>
        <w:t>on</w:t>
      </w:r>
      <w:r>
        <w:rPr>
          <w:rFonts w:cs="Arial"/>
        </w:rPr>
        <w:t xml:space="preserve"> </w:t>
      </w:r>
      <w:r w:rsidRPr="00A05743">
        <w:rPr>
          <w:rFonts w:cs="Arial"/>
        </w:rPr>
        <w:t>Contract</w:t>
      </w:r>
      <w:r>
        <w:rPr>
          <w:rFonts w:cs="Arial"/>
        </w:rPr>
        <w:t xml:space="preserve"> </w:t>
      </w:r>
      <w:r w:rsidRPr="00A05743">
        <w:rPr>
          <w:rFonts w:cs="Arial"/>
        </w:rPr>
        <w:t>Documents.</w:t>
      </w:r>
    </w:p>
    <w:p w14:paraId="665AD08D" w14:textId="77777777" w:rsidR="001B6ADF" w:rsidRPr="006C4B79" w:rsidRDefault="001B6ADF" w:rsidP="00E53678">
      <w:pPr>
        <w:pStyle w:val="ListParagraph"/>
        <w:ind w:left="1080"/>
      </w:pPr>
    </w:p>
    <w:p w14:paraId="44FFAD87" w14:textId="77777777" w:rsidR="00B82CD8" w:rsidRDefault="00B82CD8" w:rsidP="00A05743">
      <w:pPr>
        <w:rPr>
          <w:rFonts w:cs="Arial"/>
        </w:rPr>
      </w:pPr>
      <w:r w:rsidRPr="00A05743">
        <w:rPr>
          <w:rFonts w:cs="Arial"/>
          <w:u w:val="single"/>
        </w:rPr>
        <w:t>CONSTRUCTION</w:t>
      </w:r>
      <w:r>
        <w:rPr>
          <w:rFonts w:cs="Arial"/>
        </w:rPr>
        <w:t>:</w:t>
      </w:r>
    </w:p>
    <w:p w14:paraId="1FB0FAFF" w14:textId="77777777" w:rsidR="00B82CD8" w:rsidRDefault="00B82CD8" w:rsidP="00A05743">
      <w:pPr>
        <w:rPr>
          <w:rFonts w:cs="Arial"/>
        </w:rPr>
      </w:pPr>
    </w:p>
    <w:p w14:paraId="6399D224" w14:textId="77777777" w:rsidR="00B82CD8" w:rsidRDefault="00B82CD8" w:rsidP="00A05743">
      <w:pPr>
        <w:rPr>
          <w:rFonts w:cs="Arial"/>
        </w:rPr>
      </w:pPr>
      <w:r w:rsidRPr="00A05743">
        <w:rPr>
          <w:rFonts w:cs="Arial"/>
        </w:rPr>
        <w:t>Comply</w:t>
      </w:r>
      <w:r>
        <w:rPr>
          <w:rFonts w:cs="Arial"/>
        </w:rPr>
        <w:t xml:space="preserve"> </w:t>
      </w:r>
      <w:r w:rsidRPr="00A05743">
        <w:rPr>
          <w:rFonts w:cs="Arial"/>
        </w:rPr>
        <w:t>with</w:t>
      </w:r>
      <w:r>
        <w:rPr>
          <w:rFonts w:cs="Arial"/>
        </w:rPr>
        <w:t xml:space="preserve"> </w:t>
      </w:r>
      <w:r w:rsidRPr="00A05743">
        <w:rPr>
          <w:rFonts w:cs="Arial"/>
        </w:rPr>
        <w:t>Subsection</w:t>
      </w:r>
      <w:r>
        <w:rPr>
          <w:rFonts w:cs="Arial"/>
        </w:rPr>
        <w:t xml:space="preserve"> </w:t>
      </w:r>
      <w:r w:rsidRPr="00A05743">
        <w:rPr>
          <w:rFonts w:cs="Arial"/>
        </w:rPr>
        <w:t>421.03</w:t>
      </w:r>
      <w:r>
        <w:rPr>
          <w:rFonts w:cs="Arial"/>
        </w:rPr>
        <w:t xml:space="preserve"> </w:t>
      </w:r>
      <w:r w:rsidRPr="00A05743">
        <w:rPr>
          <w:rFonts w:cs="Arial"/>
        </w:rPr>
        <w:t>of</w:t>
      </w:r>
      <w:r>
        <w:rPr>
          <w:rFonts w:cs="Arial"/>
        </w:rPr>
        <w:t xml:space="preserve"> </w:t>
      </w:r>
      <w:r w:rsidRPr="00A05743">
        <w:rPr>
          <w:rFonts w:cs="Arial"/>
        </w:rPr>
        <w:t>MSHA</w:t>
      </w:r>
      <w:r>
        <w:rPr>
          <w:rFonts w:cs="Arial"/>
        </w:rPr>
        <w:t xml:space="preserve"> </w:t>
      </w:r>
      <w:r w:rsidRPr="00A05743">
        <w:rPr>
          <w:rFonts w:cs="Arial"/>
        </w:rPr>
        <w:t>unless</w:t>
      </w:r>
      <w:r>
        <w:rPr>
          <w:rFonts w:cs="Arial"/>
        </w:rPr>
        <w:t xml:space="preserve"> </w:t>
      </w:r>
      <w:r w:rsidRPr="00A05743">
        <w:rPr>
          <w:rFonts w:cs="Arial"/>
        </w:rPr>
        <w:t>noted</w:t>
      </w:r>
      <w:r>
        <w:rPr>
          <w:rFonts w:cs="Arial"/>
        </w:rPr>
        <w:t xml:space="preserve"> </w:t>
      </w:r>
      <w:r w:rsidRPr="00A05743">
        <w:rPr>
          <w:rFonts w:cs="Arial"/>
        </w:rPr>
        <w:t>otherwise</w:t>
      </w:r>
      <w:r>
        <w:rPr>
          <w:rFonts w:cs="Arial"/>
        </w:rPr>
        <w:t xml:space="preserve"> </w:t>
      </w:r>
      <w:r w:rsidRPr="00A05743">
        <w:rPr>
          <w:rFonts w:cs="Arial"/>
        </w:rPr>
        <w:t>on</w:t>
      </w:r>
      <w:r>
        <w:rPr>
          <w:rFonts w:cs="Arial"/>
        </w:rPr>
        <w:t xml:space="preserve"> </w:t>
      </w:r>
      <w:r w:rsidRPr="00A05743">
        <w:rPr>
          <w:rFonts w:cs="Arial"/>
        </w:rPr>
        <w:t>Contract</w:t>
      </w:r>
      <w:r>
        <w:rPr>
          <w:rFonts w:cs="Arial"/>
        </w:rPr>
        <w:t xml:space="preserve"> </w:t>
      </w:r>
      <w:r w:rsidRPr="00A05743">
        <w:rPr>
          <w:rFonts w:cs="Arial"/>
        </w:rPr>
        <w:t>Documents</w:t>
      </w:r>
      <w:r>
        <w:rPr>
          <w:rFonts w:cs="Arial"/>
        </w:rPr>
        <w:t>.</w:t>
      </w:r>
    </w:p>
    <w:p w14:paraId="1F1F9030" w14:textId="77777777" w:rsidR="00B82CD8" w:rsidRDefault="00B82CD8" w:rsidP="00A05743">
      <w:pPr>
        <w:rPr>
          <w:rFonts w:cs="Arial"/>
        </w:rPr>
      </w:pPr>
    </w:p>
    <w:p w14:paraId="18EB4480" w14:textId="77777777" w:rsidR="00B82CD8" w:rsidRDefault="00B82CD8" w:rsidP="00A05743">
      <w:pPr>
        <w:rPr>
          <w:rFonts w:cs="Arial"/>
          <w:u w:val="single"/>
        </w:rPr>
      </w:pPr>
      <w:r w:rsidRPr="00A05743">
        <w:rPr>
          <w:rFonts w:cs="Arial"/>
          <w:u w:val="single"/>
        </w:rPr>
        <w:t>Reinforcement</w:t>
      </w:r>
      <w:r>
        <w:rPr>
          <w:rFonts w:cs="Arial"/>
          <w:u w:val="single"/>
        </w:rPr>
        <w:t xml:space="preserve"> </w:t>
      </w:r>
      <w:r w:rsidRPr="00A05743">
        <w:rPr>
          <w:rFonts w:cs="Arial"/>
          <w:u w:val="single"/>
        </w:rPr>
        <w:t>Product</w:t>
      </w:r>
      <w:r>
        <w:rPr>
          <w:rFonts w:cs="Arial"/>
          <w:u w:val="single"/>
        </w:rPr>
        <w:t xml:space="preserve"> </w:t>
      </w:r>
      <w:r w:rsidRPr="00A05743">
        <w:rPr>
          <w:rFonts w:cs="Arial"/>
          <w:u w:val="single"/>
        </w:rPr>
        <w:t>Delivery,</w:t>
      </w:r>
      <w:r>
        <w:rPr>
          <w:rFonts w:cs="Arial"/>
          <w:u w:val="single"/>
        </w:rPr>
        <w:t xml:space="preserve"> </w:t>
      </w:r>
      <w:r w:rsidRPr="00A05743">
        <w:rPr>
          <w:rFonts w:cs="Arial"/>
          <w:u w:val="single"/>
        </w:rPr>
        <w:t>Storage,</w:t>
      </w:r>
      <w:r>
        <w:rPr>
          <w:rFonts w:cs="Arial"/>
          <w:u w:val="single"/>
        </w:rPr>
        <w:t xml:space="preserve"> </w:t>
      </w:r>
      <w:r w:rsidRPr="00A05743">
        <w:rPr>
          <w:rFonts w:cs="Arial"/>
          <w:u w:val="single"/>
        </w:rPr>
        <w:t>and</w:t>
      </w:r>
      <w:r>
        <w:rPr>
          <w:rFonts w:cs="Arial"/>
          <w:u w:val="single"/>
        </w:rPr>
        <w:t xml:space="preserve"> </w:t>
      </w:r>
      <w:r w:rsidRPr="00A05743">
        <w:rPr>
          <w:rFonts w:cs="Arial"/>
          <w:u w:val="single"/>
        </w:rPr>
        <w:t>Handling</w:t>
      </w:r>
      <w:r w:rsidRPr="00A05743">
        <w:rPr>
          <w:rFonts w:cs="Arial"/>
        </w:rPr>
        <w:t>:</w:t>
      </w:r>
    </w:p>
    <w:p w14:paraId="14AFABC8" w14:textId="77777777" w:rsidR="00B82CD8" w:rsidRPr="007925D2" w:rsidRDefault="00B82CD8" w:rsidP="003D656D">
      <w:pPr>
        <w:pStyle w:val="ListParagraph"/>
        <w:numPr>
          <w:ilvl w:val="0"/>
          <w:numId w:val="39"/>
        </w:numPr>
      </w:pPr>
      <w:r w:rsidRPr="007925D2">
        <w:t>Ship</w:t>
      </w:r>
      <w:r>
        <w:t xml:space="preserve"> </w:t>
      </w:r>
      <w:r w:rsidRPr="007925D2">
        <w:t>reinforcing</w:t>
      </w:r>
      <w:r>
        <w:t xml:space="preserve"> </w:t>
      </w:r>
      <w:r w:rsidRPr="007925D2">
        <w:t>steel</w:t>
      </w:r>
      <w:r>
        <w:t xml:space="preserve"> </w:t>
      </w:r>
      <w:r w:rsidRPr="007925D2">
        <w:t>in</w:t>
      </w:r>
      <w:r>
        <w:t xml:space="preserve"> </w:t>
      </w:r>
      <w:r w:rsidRPr="007925D2">
        <w:t>bundles</w:t>
      </w:r>
      <w:r>
        <w:t xml:space="preserve"> </w:t>
      </w:r>
      <w:r w:rsidRPr="007925D2">
        <w:t>limited</w:t>
      </w:r>
      <w:r>
        <w:t xml:space="preserve"> </w:t>
      </w:r>
      <w:r w:rsidRPr="007925D2">
        <w:t>to</w:t>
      </w:r>
      <w:r>
        <w:t xml:space="preserve"> </w:t>
      </w:r>
      <w:r w:rsidRPr="007925D2">
        <w:t>one</w:t>
      </w:r>
      <w:r>
        <w:t xml:space="preserve"> </w:t>
      </w:r>
      <w:r w:rsidRPr="007925D2">
        <w:t>size</w:t>
      </w:r>
      <w:r>
        <w:t xml:space="preserve"> </w:t>
      </w:r>
      <w:r w:rsidRPr="007925D2">
        <w:t>and</w:t>
      </w:r>
      <w:r>
        <w:t xml:space="preserve"> </w:t>
      </w:r>
      <w:r w:rsidRPr="007925D2">
        <w:t>length.</w:t>
      </w:r>
    </w:p>
    <w:p w14:paraId="325DE3DC" w14:textId="77777777" w:rsidR="00B82CD8" w:rsidRPr="007925D2" w:rsidRDefault="00B82CD8" w:rsidP="003D656D">
      <w:pPr>
        <w:pStyle w:val="ListParagraph"/>
        <w:numPr>
          <w:ilvl w:val="0"/>
          <w:numId w:val="39"/>
        </w:numPr>
      </w:pPr>
      <w:r w:rsidRPr="007925D2">
        <w:t>Tag</w:t>
      </w:r>
      <w:r>
        <w:t xml:space="preserve"> </w:t>
      </w:r>
      <w:r w:rsidRPr="007925D2">
        <w:t>each</w:t>
      </w:r>
      <w:r>
        <w:t xml:space="preserve"> </w:t>
      </w:r>
      <w:r w:rsidRPr="007925D2">
        <w:t>bundle</w:t>
      </w:r>
      <w:r>
        <w:t xml:space="preserve"> </w:t>
      </w:r>
      <w:r w:rsidRPr="007925D2">
        <w:t>at</w:t>
      </w:r>
      <w:r>
        <w:t xml:space="preserve"> </w:t>
      </w:r>
      <w:r w:rsidRPr="007925D2">
        <w:t>mill</w:t>
      </w:r>
      <w:r>
        <w:t xml:space="preserve"> </w:t>
      </w:r>
      <w:r w:rsidRPr="007925D2">
        <w:t>with</w:t>
      </w:r>
      <w:r>
        <w:t xml:space="preserve"> </w:t>
      </w:r>
      <w:r w:rsidRPr="007925D2">
        <w:t>waterproof</w:t>
      </w:r>
      <w:r>
        <w:t xml:space="preserve"> </w:t>
      </w:r>
      <w:r w:rsidRPr="007925D2">
        <w:t>tag</w:t>
      </w:r>
      <w:r>
        <w:t xml:space="preserve"> </w:t>
      </w:r>
      <w:r w:rsidRPr="007925D2">
        <w:t>showing</w:t>
      </w:r>
      <w:r>
        <w:t xml:space="preserve"> </w:t>
      </w:r>
      <w:r w:rsidRPr="007925D2">
        <w:t>name</w:t>
      </w:r>
      <w:r>
        <w:t xml:space="preserve"> </w:t>
      </w:r>
      <w:r w:rsidRPr="007925D2">
        <w:t>of</w:t>
      </w:r>
      <w:r>
        <w:t xml:space="preserve"> </w:t>
      </w:r>
      <w:r w:rsidRPr="007925D2">
        <w:t>mill,</w:t>
      </w:r>
      <w:r>
        <w:t xml:space="preserve"> </w:t>
      </w:r>
      <w:r w:rsidRPr="007925D2">
        <w:t>heat</w:t>
      </w:r>
      <w:r>
        <w:t xml:space="preserve"> </w:t>
      </w:r>
      <w:r w:rsidRPr="007925D2">
        <w:t>number,</w:t>
      </w:r>
      <w:r>
        <w:t xml:space="preserve"> </w:t>
      </w:r>
      <w:r w:rsidRPr="007925D2">
        <w:t>grade</w:t>
      </w:r>
      <w:r>
        <w:t xml:space="preserve"> </w:t>
      </w:r>
      <w:r w:rsidRPr="007925D2">
        <w:t>and</w:t>
      </w:r>
      <w:r>
        <w:t xml:space="preserve"> </w:t>
      </w:r>
      <w:r w:rsidRPr="007925D2">
        <w:t>size</w:t>
      </w:r>
      <w:r>
        <w:t xml:space="preserve"> </w:t>
      </w:r>
      <w:r w:rsidRPr="007925D2">
        <w:t>of</w:t>
      </w:r>
      <w:r>
        <w:t xml:space="preserve"> </w:t>
      </w:r>
      <w:r w:rsidRPr="007925D2">
        <w:t>bars</w:t>
      </w:r>
      <w:r>
        <w:t xml:space="preserve"> </w:t>
      </w:r>
      <w:r w:rsidRPr="007925D2">
        <w:t>and</w:t>
      </w:r>
      <w:r>
        <w:t xml:space="preserve"> </w:t>
      </w:r>
      <w:r w:rsidRPr="007925D2">
        <w:t>identifying</w:t>
      </w:r>
      <w:r>
        <w:t xml:space="preserve"> </w:t>
      </w:r>
      <w:r w:rsidRPr="007925D2">
        <w:t>number.</w:t>
      </w:r>
    </w:p>
    <w:p w14:paraId="56FB3E58" w14:textId="77777777" w:rsidR="00B82CD8" w:rsidRPr="007925D2" w:rsidRDefault="00B82CD8" w:rsidP="003D656D">
      <w:pPr>
        <w:pStyle w:val="ListParagraph"/>
        <w:numPr>
          <w:ilvl w:val="0"/>
          <w:numId w:val="39"/>
        </w:numPr>
      </w:pPr>
      <w:r w:rsidRPr="007925D2">
        <w:t>Protect</w:t>
      </w:r>
      <w:r>
        <w:t xml:space="preserve"> </w:t>
      </w:r>
      <w:r w:rsidRPr="007925D2">
        <w:t>reinforcing</w:t>
      </w:r>
      <w:r>
        <w:t xml:space="preserve"> </w:t>
      </w:r>
      <w:r w:rsidRPr="007925D2">
        <w:t>steel</w:t>
      </w:r>
      <w:r>
        <w:t xml:space="preserve"> </w:t>
      </w:r>
      <w:r w:rsidRPr="007925D2">
        <w:t>and</w:t>
      </w:r>
      <w:r>
        <w:t xml:space="preserve"> </w:t>
      </w:r>
      <w:r w:rsidRPr="007925D2">
        <w:t>wire</w:t>
      </w:r>
      <w:r>
        <w:t xml:space="preserve"> </w:t>
      </w:r>
      <w:r w:rsidRPr="007925D2">
        <w:t>fabric</w:t>
      </w:r>
      <w:r>
        <w:t xml:space="preserve"> </w:t>
      </w:r>
      <w:r w:rsidRPr="007925D2">
        <w:t>from</w:t>
      </w:r>
      <w:r>
        <w:t xml:space="preserve"> </w:t>
      </w:r>
      <w:r w:rsidRPr="007925D2">
        <w:t>damage;</w:t>
      </w:r>
      <w:r>
        <w:t xml:space="preserve"> </w:t>
      </w:r>
      <w:r w:rsidRPr="007925D2">
        <w:t>foreign</w:t>
      </w:r>
      <w:r>
        <w:t xml:space="preserve"> </w:t>
      </w:r>
      <w:r w:rsidRPr="007925D2">
        <w:t>matter</w:t>
      </w:r>
      <w:r>
        <w:t xml:space="preserve"> </w:t>
      </w:r>
      <w:r w:rsidRPr="007925D2">
        <w:t>such</w:t>
      </w:r>
      <w:r>
        <w:t xml:space="preserve"> </w:t>
      </w:r>
      <w:r w:rsidRPr="007925D2">
        <w:t>as</w:t>
      </w:r>
      <w:r>
        <w:t xml:space="preserve"> </w:t>
      </w:r>
      <w:r w:rsidRPr="007925D2">
        <w:t>dirt,</w:t>
      </w:r>
      <w:r>
        <w:t xml:space="preserve"> </w:t>
      </w:r>
      <w:r w:rsidRPr="007925D2">
        <w:t>oil</w:t>
      </w:r>
      <w:r>
        <w:t xml:space="preserve"> </w:t>
      </w:r>
      <w:r w:rsidRPr="007925D2">
        <w:t>and</w:t>
      </w:r>
      <w:r>
        <w:t xml:space="preserve"> </w:t>
      </w:r>
      <w:r w:rsidRPr="007925D2">
        <w:t>grease;</w:t>
      </w:r>
      <w:r>
        <w:t xml:space="preserve"> </w:t>
      </w:r>
      <w:r w:rsidRPr="007925D2">
        <w:t>and</w:t>
      </w:r>
      <w:r>
        <w:t xml:space="preserve"> </w:t>
      </w:r>
      <w:r w:rsidRPr="007925D2">
        <w:t>rust</w:t>
      </w:r>
      <w:r>
        <w:t xml:space="preserve"> </w:t>
      </w:r>
      <w:r w:rsidRPr="007925D2">
        <w:t>causing</w:t>
      </w:r>
      <w:r>
        <w:t xml:space="preserve"> </w:t>
      </w:r>
      <w:r w:rsidRPr="007925D2">
        <w:t>conditions.</w:t>
      </w:r>
    </w:p>
    <w:p w14:paraId="7F93A47C" w14:textId="77777777" w:rsidR="00B82CD8" w:rsidRDefault="00B82CD8" w:rsidP="007925D2">
      <w:pPr>
        <w:ind w:left="720"/>
        <w:rPr>
          <w:rFonts w:cs="Arial"/>
        </w:rPr>
      </w:pPr>
    </w:p>
    <w:p w14:paraId="5E1A262D" w14:textId="77777777" w:rsidR="00B82CD8" w:rsidRDefault="00B82CD8" w:rsidP="00A05743">
      <w:pPr>
        <w:rPr>
          <w:rFonts w:cs="Arial"/>
        </w:rPr>
      </w:pPr>
      <w:r w:rsidRPr="00A05743">
        <w:rPr>
          <w:rFonts w:cs="Arial"/>
          <w:u w:val="single"/>
        </w:rPr>
        <w:t>Reinforcement</w:t>
      </w:r>
      <w:r>
        <w:rPr>
          <w:rFonts w:cs="Arial"/>
          <w:u w:val="single"/>
        </w:rPr>
        <w:t xml:space="preserve"> </w:t>
      </w:r>
      <w:r w:rsidRPr="00A05743">
        <w:rPr>
          <w:rFonts w:cs="Arial"/>
          <w:u w:val="single"/>
        </w:rPr>
        <w:t>Materials</w:t>
      </w:r>
      <w:r>
        <w:rPr>
          <w:rFonts w:cs="Arial"/>
          <w:u w:val="single"/>
        </w:rPr>
        <w:t xml:space="preserve"> </w:t>
      </w:r>
      <w:r w:rsidRPr="00A05743">
        <w:rPr>
          <w:rFonts w:cs="Arial"/>
          <w:u w:val="single"/>
        </w:rPr>
        <w:t>Installation</w:t>
      </w:r>
      <w:r w:rsidRPr="00A05743">
        <w:rPr>
          <w:rFonts w:cs="Arial"/>
        </w:rPr>
        <w:t>:</w:t>
      </w:r>
    </w:p>
    <w:p w14:paraId="2C377360" w14:textId="77777777" w:rsidR="00B82CD8" w:rsidRPr="007925D2" w:rsidRDefault="00B82CD8" w:rsidP="003D656D">
      <w:pPr>
        <w:pStyle w:val="ListParagraph"/>
        <w:numPr>
          <w:ilvl w:val="0"/>
          <w:numId w:val="40"/>
        </w:numPr>
      </w:pPr>
      <w:r w:rsidRPr="007925D2">
        <w:t>All</w:t>
      </w:r>
      <w:r>
        <w:t xml:space="preserve"> </w:t>
      </w:r>
      <w:r w:rsidRPr="007925D2">
        <w:t>reinforcement</w:t>
      </w:r>
      <w:r>
        <w:t xml:space="preserve"> </w:t>
      </w:r>
      <w:r w:rsidRPr="007925D2">
        <w:t>steel</w:t>
      </w:r>
      <w:r>
        <w:t xml:space="preserve"> </w:t>
      </w:r>
      <w:r w:rsidRPr="007925D2">
        <w:t>must</w:t>
      </w:r>
      <w:r>
        <w:t xml:space="preserve"> </w:t>
      </w:r>
      <w:r w:rsidRPr="007925D2">
        <w:t>be</w:t>
      </w:r>
      <w:r>
        <w:t xml:space="preserve"> </w:t>
      </w:r>
      <w:r w:rsidRPr="007925D2">
        <w:t>new</w:t>
      </w:r>
      <w:r>
        <w:t xml:space="preserve"> </w:t>
      </w:r>
      <w:r w:rsidRPr="007925D2">
        <w:t>billet</w:t>
      </w:r>
      <w:r>
        <w:t xml:space="preserve"> </w:t>
      </w:r>
      <w:r w:rsidRPr="007925D2">
        <w:t>steel</w:t>
      </w:r>
      <w:r>
        <w:t xml:space="preserve"> </w:t>
      </w:r>
      <w:r w:rsidRPr="007925D2">
        <w:t>to</w:t>
      </w:r>
      <w:r>
        <w:t xml:space="preserve"> </w:t>
      </w:r>
      <w:r w:rsidRPr="007925D2">
        <w:t>conform</w:t>
      </w:r>
      <w:r>
        <w:t xml:space="preserve"> </w:t>
      </w:r>
      <w:r w:rsidRPr="007925D2">
        <w:t>to</w:t>
      </w:r>
      <w:r>
        <w:t xml:space="preserve"> </w:t>
      </w:r>
      <w:r w:rsidRPr="007925D2">
        <w:t>ASTM</w:t>
      </w:r>
      <w:r>
        <w:t xml:space="preserve"> </w:t>
      </w:r>
      <w:r w:rsidRPr="007925D2">
        <w:t>A615</w:t>
      </w:r>
      <w:r>
        <w:t xml:space="preserve"> </w:t>
      </w:r>
      <w:r w:rsidRPr="007925D2">
        <w:t>Grade</w:t>
      </w:r>
      <w:r>
        <w:t xml:space="preserve"> </w:t>
      </w:r>
      <w:r w:rsidRPr="007925D2">
        <w:t>60,</w:t>
      </w:r>
      <w:r>
        <w:t xml:space="preserve"> </w:t>
      </w:r>
      <w:r w:rsidRPr="007925D2">
        <w:t>and</w:t>
      </w:r>
      <w:r>
        <w:t xml:space="preserve"> </w:t>
      </w:r>
      <w:r w:rsidRPr="007925D2">
        <w:t>MSHA</w:t>
      </w:r>
      <w:r>
        <w:t xml:space="preserve"> </w:t>
      </w:r>
      <w:r w:rsidRPr="007925D2">
        <w:t>Standard</w:t>
      </w:r>
      <w:r>
        <w:t xml:space="preserve"> </w:t>
      </w:r>
      <w:r w:rsidRPr="007925D2">
        <w:t>Specifications</w:t>
      </w:r>
      <w:r>
        <w:t xml:space="preserve"> </w:t>
      </w:r>
      <w:r w:rsidRPr="007925D2">
        <w:t>Section</w:t>
      </w:r>
      <w:r>
        <w:t xml:space="preserve"> </w:t>
      </w:r>
      <w:r w:rsidRPr="007925D2">
        <w:t>421.02</w:t>
      </w:r>
      <w:r>
        <w:t xml:space="preserve"> </w:t>
      </w:r>
      <w:r w:rsidRPr="007925D2">
        <w:t>to</w:t>
      </w:r>
      <w:r>
        <w:t xml:space="preserve"> </w:t>
      </w:r>
      <w:r w:rsidRPr="007925D2">
        <w:t>421.03</w:t>
      </w:r>
      <w:r>
        <w:t xml:space="preserve"> </w:t>
      </w:r>
      <w:r w:rsidRPr="007925D2">
        <w:t>except</w:t>
      </w:r>
      <w:r>
        <w:t xml:space="preserve"> </w:t>
      </w:r>
      <w:r w:rsidRPr="007925D2">
        <w:t>as</w:t>
      </w:r>
      <w:r>
        <w:t xml:space="preserve"> </w:t>
      </w:r>
      <w:r w:rsidRPr="007925D2">
        <w:t>modified</w:t>
      </w:r>
      <w:r>
        <w:t xml:space="preserve"> </w:t>
      </w:r>
      <w:r w:rsidRPr="007925D2">
        <w:t>herein.</w:t>
      </w:r>
    </w:p>
    <w:p w14:paraId="6651FA59" w14:textId="77777777" w:rsidR="00B82CD8" w:rsidRPr="007925D2" w:rsidRDefault="00B82CD8" w:rsidP="003D656D">
      <w:pPr>
        <w:pStyle w:val="ListParagraph"/>
        <w:numPr>
          <w:ilvl w:val="0"/>
          <w:numId w:val="40"/>
        </w:numPr>
      </w:pPr>
      <w:r w:rsidRPr="007925D2">
        <w:t>Concrete</w:t>
      </w:r>
      <w:r>
        <w:t xml:space="preserve"> </w:t>
      </w:r>
      <w:r w:rsidRPr="007925D2">
        <w:t>Protection</w:t>
      </w:r>
      <w:r>
        <w:t xml:space="preserve"> </w:t>
      </w:r>
      <w:r w:rsidRPr="007925D2">
        <w:t>for</w:t>
      </w:r>
      <w:r>
        <w:t xml:space="preserve"> </w:t>
      </w:r>
      <w:r w:rsidRPr="007925D2">
        <w:t>Reinforcement:</w:t>
      </w:r>
      <w:r>
        <w:t xml:space="preserve">  </w:t>
      </w:r>
      <w:r w:rsidRPr="007925D2">
        <w:t>Reinforcement</w:t>
      </w:r>
      <w:r>
        <w:t xml:space="preserve"> </w:t>
      </w:r>
      <w:r w:rsidRPr="007925D2">
        <w:t>must</w:t>
      </w:r>
      <w:r>
        <w:t xml:space="preserve"> </w:t>
      </w:r>
      <w:r w:rsidRPr="007925D2">
        <w:t>be</w:t>
      </w:r>
      <w:r>
        <w:t xml:space="preserve"> </w:t>
      </w:r>
      <w:r w:rsidRPr="007925D2">
        <w:t>protected</w:t>
      </w:r>
      <w:r>
        <w:t xml:space="preserve"> </w:t>
      </w:r>
      <w:r w:rsidRPr="007925D2">
        <w:t>by</w:t>
      </w:r>
      <w:r>
        <w:t xml:space="preserve"> </w:t>
      </w:r>
      <w:r w:rsidRPr="007925D2">
        <w:t>the</w:t>
      </w:r>
      <w:r>
        <w:t xml:space="preserve"> </w:t>
      </w:r>
      <w:r w:rsidRPr="007925D2">
        <w:t>thickness</w:t>
      </w:r>
      <w:r>
        <w:t xml:space="preserve"> </w:t>
      </w:r>
      <w:r w:rsidRPr="007925D2">
        <w:t>of</w:t>
      </w:r>
      <w:r>
        <w:t xml:space="preserve"> </w:t>
      </w:r>
      <w:r w:rsidRPr="007925D2">
        <w:t>the</w:t>
      </w:r>
      <w:r>
        <w:t xml:space="preserve"> </w:t>
      </w:r>
      <w:r w:rsidRPr="007925D2">
        <w:t>concrete</w:t>
      </w:r>
      <w:r>
        <w:t xml:space="preserve"> </w:t>
      </w:r>
      <w:r w:rsidRPr="007925D2">
        <w:t>indicated</w:t>
      </w:r>
      <w:r>
        <w:t xml:space="preserve"> </w:t>
      </w:r>
      <w:r w:rsidRPr="007925D2">
        <w:t>in</w:t>
      </w:r>
      <w:r>
        <w:t xml:space="preserve"> </w:t>
      </w:r>
      <w:r w:rsidRPr="007925D2">
        <w:t>the</w:t>
      </w:r>
      <w:r>
        <w:t xml:space="preserve"> </w:t>
      </w:r>
      <w:r w:rsidRPr="007925D2">
        <w:t>Contract</w:t>
      </w:r>
      <w:r>
        <w:t xml:space="preserve"> </w:t>
      </w:r>
      <w:r w:rsidRPr="007925D2">
        <w:t>Documents.</w:t>
      </w:r>
      <w:r>
        <w:t xml:space="preserve">  </w:t>
      </w:r>
      <w:r w:rsidRPr="007925D2">
        <w:t>Where</w:t>
      </w:r>
      <w:r>
        <w:t xml:space="preserve"> </w:t>
      </w:r>
      <w:r w:rsidRPr="007925D2">
        <w:t>not</w:t>
      </w:r>
      <w:r>
        <w:t xml:space="preserve"> </w:t>
      </w:r>
      <w:r w:rsidRPr="007925D2">
        <w:t>otherwise</w:t>
      </w:r>
      <w:r>
        <w:t xml:space="preserve"> </w:t>
      </w:r>
      <w:r w:rsidRPr="007925D2">
        <w:t>shown,</w:t>
      </w:r>
      <w:r>
        <w:t xml:space="preserve"> </w:t>
      </w:r>
      <w:r w:rsidRPr="007925D2">
        <w:t>the</w:t>
      </w:r>
      <w:r>
        <w:t xml:space="preserve"> </w:t>
      </w:r>
      <w:r w:rsidRPr="007925D2">
        <w:t>thickness</w:t>
      </w:r>
      <w:r>
        <w:t xml:space="preserve"> </w:t>
      </w:r>
      <w:r w:rsidRPr="007925D2">
        <w:t>of</w:t>
      </w:r>
      <w:r>
        <w:t xml:space="preserve"> </w:t>
      </w:r>
      <w:r w:rsidRPr="007925D2">
        <w:t>concrete</w:t>
      </w:r>
      <w:r>
        <w:t xml:space="preserve"> </w:t>
      </w:r>
      <w:r w:rsidRPr="007925D2">
        <w:t>over</w:t>
      </w:r>
      <w:r>
        <w:t xml:space="preserve"> </w:t>
      </w:r>
      <w:r w:rsidRPr="007925D2">
        <w:t>the</w:t>
      </w:r>
      <w:r>
        <w:t xml:space="preserve"> </w:t>
      </w:r>
      <w:r w:rsidRPr="007925D2">
        <w:t>reinforcement</w:t>
      </w:r>
      <w:r>
        <w:t xml:space="preserve"> </w:t>
      </w:r>
      <w:r w:rsidRPr="007925D2">
        <w:t>must</w:t>
      </w:r>
      <w:r>
        <w:t xml:space="preserve"> </w:t>
      </w:r>
      <w:r w:rsidRPr="007925D2">
        <w:t>be</w:t>
      </w:r>
      <w:r>
        <w:t xml:space="preserve"> </w:t>
      </w:r>
      <w:r w:rsidRPr="007925D2">
        <w:t>as</w:t>
      </w:r>
      <w:r>
        <w:t xml:space="preserve"> </w:t>
      </w:r>
      <w:r w:rsidRPr="007925D2">
        <w:t>follows:</w:t>
      </w:r>
    </w:p>
    <w:p w14:paraId="71FE0551" w14:textId="77777777" w:rsidR="00B82CD8" w:rsidRPr="007925D2" w:rsidRDefault="00B82CD8" w:rsidP="003D656D">
      <w:pPr>
        <w:pStyle w:val="ListParagraph"/>
        <w:numPr>
          <w:ilvl w:val="0"/>
          <w:numId w:val="41"/>
        </w:numPr>
        <w:ind w:left="1080"/>
      </w:pPr>
      <w:r w:rsidRPr="007925D2">
        <w:t>Where</w:t>
      </w:r>
      <w:r>
        <w:t xml:space="preserve"> </w:t>
      </w:r>
      <w:r w:rsidRPr="007925D2">
        <w:t>concrete</w:t>
      </w:r>
      <w:r>
        <w:t xml:space="preserve"> </w:t>
      </w:r>
      <w:r w:rsidRPr="007925D2">
        <w:t>is</w:t>
      </w:r>
      <w:r>
        <w:t xml:space="preserve"> </w:t>
      </w:r>
      <w:r w:rsidRPr="007925D2">
        <w:t>deposited</w:t>
      </w:r>
      <w:r>
        <w:t xml:space="preserve"> </w:t>
      </w:r>
      <w:r w:rsidRPr="007925D2">
        <w:t>against</w:t>
      </w:r>
      <w:r>
        <w:t xml:space="preserve"> </w:t>
      </w:r>
      <w:r w:rsidRPr="007925D2">
        <w:t>the</w:t>
      </w:r>
      <w:r>
        <w:t xml:space="preserve"> </w:t>
      </w:r>
      <w:r w:rsidRPr="007925D2">
        <w:t>ground</w:t>
      </w:r>
      <w:r>
        <w:t xml:space="preserve"> </w:t>
      </w:r>
      <w:r w:rsidRPr="007925D2">
        <w:t>without</w:t>
      </w:r>
      <w:r>
        <w:t xml:space="preserve"> </w:t>
      </w:r>
      <w:r w:rsidRPr="007925D2">
        <w:t>the</w:t>
      </w:r>
      <w:r>
        <w:t xml:space="preserve"> </w:t>
      </w:r>
      <w:r w:rsidRPr="007925D2">
        <w:t>use</w:t>
      </w:r>
      <w:r>
        <w:t xml:space="preserve"> </w:t>
      </w:r>
      <w:r w:rsidRPr="007925D2">
        <w:t>of</w:t>
      </w:r>
      <w:r>
        <w:t xml:space="preserve"> </w:t>
      </w:r>
      <w:r w:rsidRPr="007925D2">
        <w:t>forms,</w:t>
      </w:r>
      <w:r>
        <w:t xml:space="preserve"> </w:t>
      </w:r>
      <w:r w:rsidRPr="007925D2">
        <w:t>the</w:t>
      </w:r>
      <w:r>
        <w:t xml:space="preserve"> </w:t>
      </w:r>
      <w:r w:rsidRPr="007925D2">
        <w:t>Contractor</w:t>
      </w:r>
      <w:r>
        <w:t xml:space="preserve"> </w:t>
      </w:r>
      <w:r w:rsidRPr="007925D2">
        <w:t>must</w:t>
      </w:r>
      <w:r>
        <w:t xml:space="preserve"> </w:t>
      </w:r>
      <w:r w:rsidRPr="007925D2">
        <w:t>provide</w:t>
      </w:r>
      <w:r>
        <w:t xml:space="preserve"> </w:t>
      </w:r>
      <w:r w:rsidRPr="007925D2">
        <w:t>not</w:t>
      </w:r>
      <w:r>
        <w:t xml:space="preserve"> </w:t>
      </w:r>
      <w:r w:rsidRPr="007925D2">
        <w:t>less</w:t>
      </w:r>
      <w:r>
        <w:t xml:space="preserve"> </w:t>
      </w:r>
      <w:r w:rsidRPr="007925D2">
        <w:t>than</w:t>
      </w:r>
      <w:r>
        <w:t xml:space="preserve"> </w:t>
      </w:r>
      <w:r w:rsidR="001B6ADF">
        <w:t>three (3) i</w:t>
      </w:r>
      <w:r w:rsidRPr="007925D2">
        <w:t>nch</w:t>
      </w:r>
      <w:r w:rsidR="001B6ADF">
        <w:t>es</w:t>
      </w:r>
      <w:r>
        <w:t xml:space="preserve"> </w:t>
      </w:r>
      <w:r w:rsidRPr="007925D2">
        <w:t>of</w:t>
      </w:r>
      <w:r>
        <w:t xml:space="preserve"> </w:t>
      </w:r>
      <w:r w:rsidRPr="007925D2">
        <w:t>concrete</w:t>
      </w:r>
      <w:r>
        <w:t xml:space="preserve"> </w:t>
      </w:r>
      <w:r w:rsidRPr="007925D2">
        <w:t>cover.</w:t>
      </w:r>
    </w:p>
    <w:p w14:paraId="391EDE3A" w14:textId="77777777" w:rsidR="00B82CD8" w:rsidRPr="007925D2" w:rsidRDefault="00B82CD8" w:rsidP="003D656D">
      <w:pPr>
        <w:pStyle w:val="ListParagraph"/>
        <w:numPr>
          <w:ilvl w:val="0"/>
          <w:numId w:val="41"/>
        </w:numPr>
        <w:ind w:left="1080"/>
      </w:pPr>
      <w:r w:rsidRPr="007925D2">
        <w:t>Where</w:t>
      </w:r>
      <w:r>
        <w:t xml:space="preserve"> </w:t>
      </w:r>
      <w:r w:rsidRPr="007925D2">
        <w:t>concrete</w:t>
      </w:r>
      <w:r>
        <w:t xml:space="preserve"> </w:t>
      </w:r>
      <w:r w:rsidRPr="007925D2">
        <w:t>is</w:t>
      </w:r>
      <w:r>
        <w:t xml:space="preserve"> </w:t>
      </w:r>
      <w:r w:rsidRPr="007925D2">
        <w:t>exposed</w:t>
      </w:r>
      <w:r>
        <w:t xml:space="preserve"> </w:t>
      </w:r>
      <w:r w:rsidRPr="007925D2">
        <w:t>to</w:t>
      </w:r>
      <w:r>
        <w:t xml:space="preserve"> </w:t>
      </w:r>
      <w:r w:rsidRPr="007925D2">
        <w:t>weather</w:t>
      </w:r>
      <w:r>
        <w:t xml:space="preserve"> </w:t>
      </w:r>
      <w:r w:rsidRPr="007925D2">
        <w:t>or</w:t>
      </w:r>
      <w:r>
        <w:t xml:space="preserve"> </w:t>
      </w:r>
      <w:r w:rsidRPr="007925D2">
        <w:t>ground</w:t>
      </w:r>
      <w:r>
        <w:t xml:space="preserve"> </w:t>
      </w:r>
      <w:r w:rsidRPr="007925D2">
        <w:t>but</w:t>
      </w:r>
      <w:r>
        <w:t xml:space="preserve"> </w:t>
      </w:r>
      <w:r w:rsidRPr="007925D2">
        <w:t>placed</w:t>
      </w:r>
      <w:r>
        <w:t xml:space="preserve"> </w:t>
      </w:r>
      <w:r w:rsidRPr="007925D2">
        <w:t>in</w:t>
      </w:r>
      <w:r>
        <w:t xml:space="preserve"> </w:t>
      </w:r>
      <w:r w:rsidRPr="007925D2">
        <w:t>forms,</w:t>
      </w:r>
      <w:r>
        <w:t xml:space="preserve"> </w:t>
      </w:r>
      <w:r w:rsidRPr="007925D2">
        <w:t>the</w:t>
      </w:r>
      <w:r>
        <w:t xml:space="preserve"> </w:t>
      </w:r>
      <w:r w:rsidRPr="007925D2">
        <w:t>Contractor</w:t>
      </w:r>
      <w:r>
        <w:t xml:space="preserve"> </w:t>
      </w:r>
      <w:r w:rsidRPr="007925D2">
        <w:t>must</w:t>
      </w:r>
      <w:r>
        <w:t xml:space="preserve"> </w:t>
      </w:r>
      <w:r w:rsidRPr="007925D2">
        <w:t>provide</w:t>
      </w:r>
      <w:r>
        <w:t xml:space="preserve"> </w:t>
      </w:r>
      <w:r w:rsidR="001B6ADF">
        <w:t>two (</w:t>
      </w:r>
      <w:r w:rsidRPr="007925D2">
        <w:t>2</w:t>
      </w:r>
      <w:r w:rsidR="001B6ADF">
        <w:t>)</w:t>
      </w:r>
      <w:r>
        <w:t xml:space="preserve"> </w:t>
      </w:r>
      <w:r w:rsidRPr="007925D2">
        <w:t>inch</w:t>
      </w:r>
      <w:r w:rsidR="001B6ADF">
        <w:t>es</w:t>
      </w:r>
      <w:r>
        <w:t xml:space="preserve"> </w:t>
      </w:r>
      <w:r w:rsidRPr="007925D2">
        <w:t>of</w:t>
      </w:r>
      <w:r>
        <w:t xml:space="preserve"> </w:t>
      </w:r>
      <w:r w:rsidRPr="007925D2">
        <w:t>concrete</w:t>
      </w:r>
      <w:r>
        <w:t xml:space="preserve"> </w:t>
      </w:r>
      <w:r w:rsidRPr="007925D2">
        <w:t>cover</w:t>
      </w:r>
      <w:r>
        <w:t xml:space="preserve"> </w:t>
      </w:r>
      <w:r w:rsidRPr="007925D2">
        <w:t>over</w:t>
      </w:r>
      <w:r>
        <w:t xml:space="preserve"> </w:t>
      </w:r>
      <w:r w:rsidRPr="007925D2">
        <w:t>all</w:t>
      </w:r>
      <w:r>
        <w:t xml:space="preserve"> </w:t>
      </w:r>
      <w:r w:rsidRPr="007925D2">
        <w:t>reinforcing</w:t>
      </w:r>
      <w:r>
        <w:t xml:space="preserve"> </w:t>
      </w:r>
      <w:r w:rsidRPr="007925D2">
        <w:t>steel.</w:t>
      </w:r>
    </w:p>
    <w:p w14:paraId="70401CD3" w14:textId="77777777" w:rsidR="00B82CD8" w:rsidRPr="007925D2" w:rsidRDefault="00B82CD8" w:rsidP="007925D2"/>
    <w:p w14:paraId="669ECEF9" w14:textId="77777777" w:rsidR="00B82CD8" w:rsidRPr="007925D2" w:rsidRDefault="00B82CD8" w:rsidP="003D656D">
      <w:pPr>
        <w:pStyle w:val="ListParagraph"/>
        <w:numPr>
          <w:ilvl w:val="0"/>
          <w:numId w:val="40"/>
        </w:numPr>
      </w:pPr>
      <w:r w:rsidRPr="007925D2">
        <w:t>Steel</w:t>
      </w:r>
      <w:r>
        <w:t xml:space="preserve"> </w:t>
      </w:r>
      <w:r w:rsidRPr="007925D2">
        <w:t>Reinforcing:</w:t>
      </w:r>
      <w:r>
        <w:t xml:space="preserve">  </w:t>
      </w:r>
      <w:r w:rsidRPr="007925D2">
        <w:t>All</w:t>
      </w:r>
      <w:r>
        <w:t xml:space="preserve"> </w:t>
      </w:r>
      <w:r w:rsidRPr="007925D2">
        <w:t>steel</w:t>
      </w:r>
      <w:r>
        <w:t xml:space="preserve"> </w:t>
      </w:r>
      <w:r w:rsidRPr="007925D2">
        <w:t>reinforcing</w:t>
      </w:r>
      <w:r>
        <w:t xml:space="preserve"> </w:t>
      </w:r>
      <w:r w:rsidRPr="007925D2">
        <w:t>must</w:t>
      </w:r>
      <w:r>
        <w:t xml:space="preserve"> </w:t>
      </w:r>
      <w:r w:rsidRPr="007925D2">
        <w:t>be</w:t>
      </w:r>
      <w:r>
        <w:t xml:space="preserve"> </w:t>
      </w:r>
      <w:r w:rsidRPr="007925D2">
        <w:t>new</w:t>
      </w:r>
      <w:r>
        <w:t xml:space="preserve"> </w:t>
      </w:r>
      <w:r w:rsidRPr="007925D2">
        <w:t>billet</w:t>
      </w:r>
      <w:r>
        <w:t xml:space="preserve"> </w:t>
      </w:r>
      <w:r w:rsidRPr="007925D2">
        <w:t>steel</w:t>
      </w:r>
      <w:r>
        <w:t xml:space="preserve"> </w:t>
      </w:r>
      <w:r w:rsidRPr="007925D2">
        <w:t>to</w:t>
      </w:r>
      <w:r>
        <w:t xml:space="preserve"> </w:t>
      </w:r>
      <w:r w:rsidRPr="007925D2">
        <w:t>confirm</w:t>
      </w:r>
      <w:r>
        <w:t xml:space="preserve"> </w:t>
      </w:r>
      <w:r w:rsidRPr="007925D2">
        <w:t>to</w:t>
      </w:r>
      <w:r>
        <w:t xml:space="preserve"> </w:t>
      </w:r>
      <w:r w:rsidRPr="007925D2">
        <w:t>ASTM</w:t>
      </w:r>
      <w:r>
        <w:t xml:space="preserve"> </w:t>
      </w:r>
      <w:r w:rsidRPr="007925D2">
        <w:t>A</w:t>
      </w:r>
      <w:r>
        <w:t xml:space="preserve"> </w:t>
      </w:r>
      <w:r w:rsidRPr="007925D2">
        <w:t>615</w:t>
      </w:r>
      <w:r>
        <w:t xml:space="preserve"> </w:t>
      </w:r>
      <w:r w:rsidRPr="007925D2">
        <w:t>Grade</w:t>
      </w:r>
      <w:r>
        <w:t xml:space="preserve"> </w:t>
      </w:r>
      <w:r w:rsidRPr="007925D2">
        <w:t>60</w:t>
      </w:r>
      <w:r w:rsidR="001B6ADF">
        <w:t xml:space="preserve"> unless otherwise noted on the Contract Documents.</w:t>
      </w:r>
    </w:p>
    <w:p w14:paraId="75771E44" w14:textId="77777777" w:rsidR="00B82CD8" w:rsidRPr="007925D2" w:rsidRDefault="00B82CD8" w:rsidP="003D656D">
      <w:pPr>
        <w:pStyle w:val="ListParagraph"/>
        <w:numPr>
          <w:ilvl w:val="0"/>
          <w:numId w:val="40"/>
        </w:numPr>
      </w:pPr>
      <w:r w:rsidRPr="007925D2">
        <w:t>Concrete</w:t>
      </w:r>
      <w:r>
        <w:t xml:space="preserve"> </w:t>
      </w:r>
      <w:r w:rsidRPr="007925D2">
        <w:t>Joints:</w:t>
      </w:r>
      <w:r>
        <w:t xml:space="preserve">  </w:t>
      </w:r>
      <w:r w:rsidRPr="007925D2">
        <w:t>Where</w:t>
      </w:r>
      <w:r>
        <w:t xml:space="preserve"> </w:t>
      </w:r>
      <w:r w:rsidRPr="007925D2">
        <w:t>required,</w:t>
      </w:r>
      <w:r>
        <w:t xml:space="preserve"> </w:t>
      </w:r>
      <w:r w:rsidRPr="007925D2">
        <w:t>concrete</w:t>
      </w:r>
      <w:r>
        <w:t xml:space="preserve"> </w:t>
      </w:r>
      <w:r w:rsidRPr="007925D2">
        <w:t>joints,</w:t>
      </w:r>
      <w:r>
        <w:t xml:space="preserve"> </w:t>
      </w:r>
      <w:r w:rsidRPr="007925D2">
        <w:t>including</w:t>
      </w:r>
      <w:r>
        <w:t xml:space="preserve"> </w:t>
      </w:r>
      <w:r w:rsidRPr="007925D2">
        <w:t>water</w:t>
      </w:r>
      <w:r>
        <w:t xml:space="preserve"> </w:t>
      </w:r>
      <w:r w:rsidRPr="007925D2">
        <w:t>stops,</w:t>
      </w:r>
      <w:r>
        <w:t xml:space="preserve"> </w:t>
      </w:r>
      <w:r w:rsidRPr="007925D2">
        <w:t>must</w:t>
      </w:r>
      <w:r>
        <w:t xml:space="preserve"> </w:t>
      </w:r>
      <w:r w:rsidRPr="007925D2">
        <w:t>be</w:t>
      </w:r>
      <w:r>
        <w:t xml:space="preserve"> </w:t>
      </w:r>
      <w:r w:rsidRPr="007925D2">
        <w:t>installed</w:t>
      </w:r>
      <w:r>
        <w:t xml:space="preserve"> </w:t>
      </w:r>
      <w:r w:rsidRPr="007925D2">
        <w:t>to</w:t>
      </w:r>
      <w:r>
        <w:t xml:space="preserve"> </w:t>
      </w:r>
      <w:r w:rsidRPr="007925D2">
        <w:t>ensure</w:t>
      </w:r>
      <w:r>
        <w:t xml:space="preserve"> </w:t>
      </w:r>
      <w:r w:rsidRPr="007925D2">
        <w:t>watertight</w:t>
      </w:r>
      <w:r>
        <w:t xml:space="preserve"> </w:t>
      </w:r>
      <w:r w:rsidRPr="007925D2">
        <w:t>structure.</w:t>
      </w:r>
      <w:r>
        <w:t xml:space="preserve">  </w:t>
      </w:r>
      <w:r w:rsidRPr="007925D2">
        <w:t>Submittals</w:t>
      </w:r>
      <w:r>
        <w:t xml:space="preserve"> </w:t>
      </w:r>
      <w:r w:rsidRPr="007925D2">
        <w:t>indicating</w:t>
      </w:r>
      <w:r>
        <w:t xml:space="preserve"> </w:t>
      </w:r>
      <w:r w:rsidRPr="007925D2">
        <w:t>specific</w:t>
      </w:r>
      <w:r>
        <w:t xml:space="preserve"> </w:t>
      </w:r>
      <w:r w:rsidRPr="007925D2">
        <w:t>type</w:t>
      </w:r>
      <w:r>
        <w:t xml:space="preserve"> </w:t>
      </w:r>
      <w:r w:rsidRPr="007925D2">
        <w:t>and</w:t>
      </w:r>
      <w:r>
        <w:t xml:space="preserve"> </w:t>
      </w:r>
      <w:r w:rsidRPr="007925D2">
        <w:t>size</w:t>
      </w:r>
      <w:r>
        <w:t xml:space="preserve"> </w:t>
      </w:r>
      <w:r w:rsidRPr="007925D2">
        <w:t>of</w:t>
      </w:r>
      <w:r>
        <w:t xml:space="preserve"> </w:t>
      </w:r>
      <w:r w:rsidRPr="007925D2">
        <w:t>the</w:t>
      </w:r>
      <w:r>
        <w:t xml:space="preserve"> </w:t>
      </w:r>
      <w:r w:rsidRPr="007925D2">
        <w:t>water</w:t>
      </w:r>
      <w:r>
        <w:t xml:space="preserve"> </w:t>
      </w:r>
      <w:r w:rsidRPr="007925D2">
        <w:t>stops</w:t>
      </w:r>
      <w:r>
        <w:t xml:space="preserve"> </w:t>
      </w:r>
      <w:r w:rsidRPr="007925D2">
        <w:t>and</w:t>
      </w:r>
      <w:r>
        <w:t xml:space="preserve"> </w:t>
      </w:r>
      <w:r w:rsidRPr="007925D2">
        <w:t>accommodations</w:t>
      </w:r>
      <w:r>
        <w:t xml:space="preserve"> </w:t>
      </w:r>
      <w:r w:rsidRPr="007925D2">
        <w:t>for</w:t>
      </w:r>
      <w:r>
        <w:t xml:space="preserve"> </w:t>
      </w:r>
      <w:r w:rsidRPr="007925D2">
        <w:t>nearby</w:t>
      </w:r>
      <w:r>
        <w:t xml:space="preserve"> </w:t>
      </w:r>
      <w:r w:rsidRPr="007925D2">
        <w:t>reinforcement</w:t>
      </w:r>
      <w:r>
        <w:t xml:space="preserve"> </w:t>
      </w:r>
      <w:r w:rsidRPr="007925D2">
        <w:t>must</w:t>
      </w:r>
      <w:r>
        <w:t xml:space="preserve"> </w:t>
      </w:r>
      <w:r w:rsidRPr="007925D2">
        <w:t>be</w:t>
      </w:r>
      <w:r>
        <w:t xml:space="preserve"> </w:t>
      </w:r>
      <w:r w:rsidRPr="007925D2">
        <w:t>approved</w:t>
      </w:r>
      <w:r>
        <w:t xml:space="preserve"> </w:t>
      </w:r>
      <w:r w:rsidRPr="007925D2">
        <w:t>by</w:t>
      </w:r>
      <w:r>
        <w:t xml:space="preserve"> </w:t>
      </w:r>
      <w:r w:rsidRPr="007925D2">
        <w:t>the</w:t>
      </w:r>
      <w:r>
        <w:t xml:space="preserve"> </w:t>
      </w:r>
      <w:r w:rsidR="001B6ADF">
        <w:t xml:space="preserve">EIC </w:t>
      </w:r>
      <w:r w:rsidRPr="007925D2">
        <w:t>prior</w:t>
      </w:r>
      <w:r>
        <w:t xml:space="preserve"> </w:t>
      </w:r>
      <w:r w:rsidRPr="007925D2">
        <w:t>to</w:t>
      </w:r>
      <w:r>
        <w:t xml:space="preserve"> </w:t>
      </w:r>
      <w:r w:rsidRPr="007925D2">
        <w:t>installation.</w:t>
      </w:r>
    </w:p>
    <w:p w14:paraId="75D1018C" w14:textId="77777777" w:rsidR="00B82CD8" w:rsidRDefault="00B82CD8" w:rsidP="007925D2">
      <w:pPr>
        <w:ind w:left="720"/>
        <w:rPr>
          <w:rFonts w:cs="Arial"/>
        </w:rPr>
      </w:pPr>
    </w:p>
    <w:p w14:paraId="6E3558F5" w14:textId="77777777" w:rsidR="00B82CD8" w:rsidRDefault="00B82CD8" w:rsidP="00A05743">
      <w:pPr>
        <w:rPr>
          <w:rFonts w:cs="Arial"/>
        </w:rPr>
      </w:pPr>
      <w:r w:rsidRPr="00A05743">
        <w:rPr>
          <w:rFonts w:cs="Arial"/>
        </w:rPr>
        <w:t>Allowable</w:t>
      </w:r>
      <w:r>
        <w:rPr>
          <w:rFonts w:cs="Arial"/>
        </w:rPr>
        <w:t xml:space="preserve"> </w:t>
      </w:r>
      <w:r w:rsidRPr="00A05743">
        <w:rPr>
          <w:rFonts w:cs="Arial"/>
        </w:rPr>
        <w:t>Tolerances:</w:t>
      </w:r>
      <w:r>
        <w:rPr>
          <w:rFonts w:cs="Arial"/>
        </w:rPr>
        <w:t xml:space="preserve">  </w:t>
      </w:r>
      <w:r w:rsidRPr="00A05743">
        <w:rPr>
          <w:rFonts w:cs="Arial"/>
        </w:rPr>
        <w:t>Cut</w:t>
      </w:r>
      <w:r>
        <w:rPr>
          <w:rFonts w:cs="Arial"/>
        </w:rPr>
        <w:t xml:space="preserve"> </w:t>
      </w:r>
      <w:r w:rsidRPr="00A05743">
        <w:rPr>
          <w:rFonts w:cs="Arial"/>
        </w:rPr>
        <w:t>and</w:t>
      </w:r>
      <w:r>
        <w:rPr>
          <w:rFonts w:cs="Arial"/>
        </w:rPr>
        <w:t xml:space="preserve"> </w:t>
      </w:r>
      <w:r w:rsidRPr="00A05743">
        <w:rPr>
          <w:rFonts w:cs="Arial"/>
        </w:rPr>
        <w:t>bend</w:t>
      </w:r>
      <w:r>
        <w:rPr>
          <w:rFonts w:cs="Arial"/>
        </w:rPr>
        <w:t xml:space="preserve"> </w:t>
      </w:r>
      <w:r w:rsidRPr="00A05743">
        <w:rPr>
          <w:rFonts w:cs="Arial"/>
        </w:rPr>
        <w:t>reinforcing</w:t>
      </w:r>
      <w:r>
        <w:rPr>
          <w:rFonts w:cs="Arial"/>
        </w:rPr>
        <w:t xml:space="preserve"> </w:t>
      </w:r>
      <w:r w:rsidRPr="00A05743">
        <w:rPr>
          <w:rFonts w:cs="Arial"/>
        </w:rPr>
        <w:t>steel</w:t>
      </w:r>
      <w:r>
        <w:rPr>
          <w:rFonts w:cs="Arial"/>
        </w:rPr>
        <w:t xml:space="preserve"> </w:t>
      </w:r>
      <w:r w:rsidRPr="00A05743">
        <w:rPr>
          <w:rFonts w:cs="Arial"/>
        </w:rPr>
        <w:t>to</w:t>
      </w:r>
      <w:r>
        <w:rPr>
          <w:rFonts w:cs="Arial"/>
        </w:rPr>
        <w:t xml:space="preserve"> </w:t>
      </w:r>
      <w:r w:rsidRPr="00A05743">
        <w:rPr>
          <w:rFonts w:cs="Arial"/>
        </w:rPr>
        <w:t>conform</w:t>
      </w:r>
      <w:r>
        <w:rPr>
          <w:rFonts w:cs="Arial"/>
        </w:rPr>
        <w:t xml:space="preserve"> </w:t>
      </w:r>
      <w:r w:rsidRPr="00A05743">
        <w:rPr>
          <w:rFonts w:cs="Arial"/>
        </w:rPr>
        <w:t>to</w:t>
      </w:r>
      <w:r>
        <w:rPr>
          <w:rFonts w:cs="Arial"/>
        </w:rPr>
        <w:t xml:space="preserve"> </w:t>
      </w:r>
      <w:r w:rsidRPr="00A05743">
        <w:rPr>
          <w:rFonts w:cs="Arial"/>
        </w:rPr>
        <w:t>dimensions</w:t>
      </w:r>
      <w:r>
        <w:rPr>
          <w:rFonts w:cs="Arial"/>
        </w:rPr>
        <w:t xml:space="preserve"> </w:t>
      </w:r>
      <w:r w:rsidRPr="00A05743">
        <w:rPr>
          <w:rFonts w:cs="Arial"/>
        </w:rPr>
        <w:t>shown</w:t>
      </w:r>
      <w:r>
        <w:rPr>
          <w:rFonts w:cs="Arial"/>
        </w:rPr>
        <w:t xml:space="preserve"> </w:t>
      </w:r>
      <w:r w:rsidRPr="00A05743">
        <w:rPr>
          <w:rFonts w:cs="Arial"/>
        </w:rPr>
        <w:t>within</w:t>
      </w:r>
      <w:r>
        <w:rPr>
          <w:rFonts w:cs="Arial"/>
        </w:rPr>
        <w:t xml:space="preserve"> </w:t>
      </w:r>
      <w:r w:rsidRPr="00A05743">
        <w:rPr>
          <w:rFonts w:cs="Arial"/>
        </w:rPr>
        <w:t>the</w:t>
      </w:r>
      <w:r>
        <w:rPr>
          <w:rFonts w:cs="Arial"/>
        </w:rPr>
        <w:t xml:space="preserve"> </w:t>
      </w:r>
      <w:r w:rsidRPr="00A05743">
        <w:rPr>
          <w:rFonts w:cs="Arial"/>
        </w:rPr>
        <w:t>following</w:t>
      </w:r>
      <w:r>
        <w:rPr>
          <w:rFonts w:cs="Arial"/>
        </w:rPr>
        <w:t xml:space="preserve"> </w:t>
      </w:r>
      <w:r w:rsidRPr="00A05743">
        <w:rPr>
          <w:rFonts w:cs="Arial"/>
        </w:rPr>
        <w:t>tolerances:</w:t>
      </w:r>
    </w:p>
    <w:p w14:paraId="0FA2AE03" w14:textId="77777777" w:rsidR="00B82CD8" w:rsidRPr="007925D2" w:rsidRDefault="00B82CD8" w:rsidP="003D656D">
      <w:pPr>
        <w:pStyle w:val="ListParagraph"/>
        <w:numPr>
          <w:ilvl w:val="0"/>
          <w:numId w:val="42"/>
        </w:numPr>
      </w:pPr>
      <w:r w:rsidRPr="007925D2">
        <w:t>Sheared</w:t>
      </w:r>
      <w:r>
        <w:t xml:space="preserve"> </w:t>
      </w:r>
      <w:r w:rsidRPr="007925D2">
        <w:t>length:</w:t>
      </w:r>
      <w:r>
        <w:t xml:space="preserve">  </w:t>
      </w:r>
      <w:proofErr w:type="gramStart"/>
      <w:r w:rsidRPr="007925D2">
        <w:t>Plus</w:t>
      </w:r>
      <w:proofErr w:type="gramEnd"/>
      <w:r>
        <w:t xml:space="preserve"> </w:t>
      </w:r>
      <w:r w:rsidRPr="007925D2">
        <w:t>or</w:t>
      </w:r>
      <w:r>
        <w:t xml:space="preserve"> </w:t>
      </w:r>
      <w:r w:rsidRPr="007925D2">
        <w:t>minus</w:t>
      </w:r>
      <w:r>
        <w:t xml:space="preserve"> </w:t>
      </w:r>
      <w:r w:rsidRPr="007925D2">
        <w:t>one</w:t>
      </w:r>
      <w:r>
        <w:t xml:space="preserve"> </w:t>
      </w:r>
      <w:r w:rsidRPr="007925D2">
        <w:t>inch</w:t>
      </w:r>
    </w:p>
    <w:p w14:paraId="6EFA5811" w14:textId="77777777" w:rsidR="00B82CD8" w:rsidRPr="007925D2" w:rsidRDefault="00B82CD8" w:rsidP="003D656D">
      <w:pPr>
        <w:pStyle w:val="ListParagraph"/>
        <w:numPr>
          <w:ilvl w:val="0"/>
          <w:numId w:val="42"/>
        </w:numPr>
      </w:pPr>
      <w:r w:rsidRPr="007925D2">
        <w:t>All</w:t>
      </w:r>
      <w:r>
        <w:t xml:space="preserve"> </w:t>
      </w:r>
      <w:r w:rsidRPr="007925D2">
        <w:t>other</w:t>
      </w:r>
      <w:r>
        <w:t xml:space="preserve"> </w:t>
      </w:r>
      <w:r w:rsidRPr="007925D2">
        <w:t>bends:</w:t>
      </w:r>
      <w:r>
        <w:t xml:space="preserve">  </w:t>
      </w:r>
      <w:proofErr w:type="gramStart"/>
      <w:r w:rsidRPr="007925D2">
        <w:t>Plus</w:t>
      </w:r>
      <w:proofErr w:type="gramEnd"/>
      <w:r>
        <w:t xml:space="preserve"> </w:t>
      </w:r>
      <w:r w:rsidRPr="007925D2">
        <w:t>or</w:t>
      </w:r>
      <w:r>
        <w:t xml:space="preserve"> </w:t>
      </w:r>
      <w:r w:rsidRPr="007925D2">
        <w:t>minus</w:t>
      </w:r>
      <w:r>
        <w:t xml:space="preserve"> </w:t>
      </w:r>
      <w:r w:rsidRPr="007925D2">
        <w:t>one</w:t>
      </w:r>
      <w:r>
        <w:t xml:space="preserve"> </w:t>
      </w:r>
      <w:r w:rsidRPr="007925D2">
        <w:t>inch</w:t>
      </w:r>
      <w:r>
        <w:t xml:space="preserve"> </w:t>
      </w:r>
    </w:p>
    <w:p w14:paraId="1511801C" w14:textId="77777777" w:rsidR="004B29E5" w:rsidRDefault="004B29E5" w:rsidP="00A05743">
      <w:pPr>
        <w:rPr>
          <w:rFonts w:cs="Arial"/>
          <w:b/>
          <w:bCs/>
        </w:rPr>
      </w:pPr>
    </w:p>
    <w:p w14:paraId="5B6C766E" w14:textId="77777777" w:rsidR="00ED7622" w:rsidRDefault="00ED7622" w:rsidP="00A05743">
      <w:pPr>
        <w:rPr>
          <w:rFonts w:cs="Arial"/>
          <w:b/>
          <w:bCs/>
        </w:rPr>
      </w:pPr>
    </w:p>
    <w:p w14:paraId="6B084601" w14:textId="77777777" w:rsidR="00ED7622" w:rsidRDefault="00ED7622" w:rsidP="00A05743">
      <w:pPr>
        <w:rPr>
          <w:rFonts w:cs="Arial"/>
          <w:b/>
          <w:bCs/>
        </w:rPr>
      </w:pPr>
    </w:p>
    <w:p w14:paraId="377291B8" w14:textId="77777777" w:rsidR="00ED7622" w:rsidRDefault="00ED7622" w:rsidP="00A05743">
      <w:pPr>
        <w:rPr>
          <w:rFonts w:cs="Arial"/>
          <w:b/>
          <w:bCs/>
        </w:rPr>
      </w:pPr>
    </w:p>
    <w:p w14:paraId="414D1556" w14:textId="77777777" w:rsidR="00FC2551" w:rsidRDefault="00445132" w:rsidP="00A05743">
      <w:pPr>
        <w:rPr>
          <w:rFonts w:cs="Arial"/>
          <w:bCs/>
        </w:rPr>
      </w:pPr>
      <w:r w:rsidRPr="00445132">
        <w:rPr>
          <w:rFonts w:cs="Arial"/>
          <w:bCs/>
          <w:u w:val="single"/>
        </w:rPr>
        <w:lastRenderedPageBreak/>
        <w:t>SUPERVISION AND INSPECTION</w:t>
      </w:r>
      <w:r w:rsidRPr="00445132">
        <w:rPr>
          <w:rFonts w:cs="Arial"/>
          <w:bCs/>
        </w:rPr>
        <w:t>:</w:t>
      </w:r>
    </w:p>
    <w:p w14:paraId="453867BF" w14:textId="77777777" w:rsidR="00FC2551" w:rsidRDefault="00FC2551" w:rsidP="00A05743">
      <w:pPr>
        <w:rPr>
          <w:rFonts w:cs="Arial"/>
          <w:bCs/>
        </w:rPr>
      </w:pPr>
    </w:p>
    <w:p w14:paraId="1FF0EC9F" w14:textId="77777777" w:rsidR="009D78A2" w:rsidRDefault="00FC2551">
      <w:r w:rsidRPr="007925D2">
        <w:t>Reinforcing</w:t>
      </w:r>
      <w:r>
        <w:t xml:space="preserve"> </w:t>
      </w:r>
      <w:r w:rsidRPr="007925D2">
        <w:t>must</w:t>
      </w:r>
      <w:r>
        <w:t xml:space="preserve"> </w:t>
      </w:r>
      <w:r w:rsidRPr="007925D2">
        <w:t>be</w:t>
      </w:r>
      <w:r>
        <w:t xml:space="preserve"> </w:t>
      </w:r>
      <w:r w:rsidRPr="007925D2">
        <w:t>inspected</w:t>
      </w:r>
      <w:r>
        <w:t xml:space="preserve"> </w:t>
      </w:r>
      <w:r w:rsidRPr="007925D2">
        <w:t>in</w:t>
      </w:r>
      <w:r>
        <w:t xml:space="preserve"> </w:t>
      </w:r>
      <w:r w:rsidRPr="007925D2">
        <w:t>the</w:t>
      </w:r>
      <w:r>
        <w:t xml:space="preserve"> </w:t>
      </w:r>
      <w:r w:rsidRPr="007925D2">
        <w:t>forms</w:t>
      </w:r>
      <w:r>
        <w:t xml:space="preserve"> </w:t>
      </w:r>
      <w:r w:rsidRPr="007925D2">
        <w:t>and</w:t>
      </w:r>
      <w:r>
        <w:t xml:space="preserve"> </w:t>
      </w:r>
      <w:r w:rsidRPr="007925D2">
        <w:t>approved</w:t>
      </w:r>
      <w:r>
        <w:t xml:space="preserve"> </w:t>
      </w:r>
      <w:r w:rsidRPr="007925D2">
        <w:t>by</w:t>
      </w:r>
      <w:r>
        <w:t xml:space="preserve"> </w:t>
      </w:r>
      <w:r w:rsidRPr="007925D2">
        <w:t>the</w:t>
      </w:r>
      <w:r>
        <w:t xml:space="preserve"> EIC </w:t>
      </w:r>
      <w:r w:rsidRPr="007925D2">
        <w:t>before</w:t>
      </w:r>
      <w:r>
        <w:t xml:space="preserve"> </w:t>
      </w:r>
      <w:r w:rsidRPr="007925D2">
        <w:t>any</w:t>
      </w:r>
      <w:r>
        <w:t xml:space="preserve"> </w:t>
      </w:r>
      <w:r w:rsidRPr="007925D2">
        <w:t>concrete</w:t>
      </w:r>
      <w:r>
        <w:t xml:space="preserve"> </w:t>
      </w:r>
      <w:r w:rsidRPr="007925D2">
        <w:t>is</w:t>
      </w:r>
      <w:r>
        <w:t xml:space="preserve"> </w:t>
      </w:r>
      <w:r w:rsidRPr="007925D2">
        <w:t>placed.</w:t>
      </w:r>
      <w:r>
        <w:t xml:space="preserve">  </w:t>
      </w:r>
      <w:r w:rsidRPr="007925D2">
        <w:t>Water</w:t>
      </w:r>
      <w:r>
        <w:t xml:space="preserve"> </w:t>
      </w:r>
      <w:r w:rsidRPr="007925D2">
        <w:t>stops</w:t>
      </w:r>
      <w:r>
        <w:t xml:space="preserve"> </w:t>
      </w:r>
      <w:r w:rsidRPr="007925D2">
        <w:t>are</w:t>
      </w:r>
      <w:r>
        <w:t xml:space="preserve"> </w:t>
      </w:r>
      <w:r w:rsidRPr="007925D2">
        <w:t>to</w:t>
      </w:r>
      <w:r>
        <w:t xml:space="preserve"> </w:t>
      </w:r>
      <w:r w:rsidRPr="007925D2">
        <w:t>be</w:t>
      </w:r>
      <w:r>
        <w:t xml:space="preserve"> </w:t>
      </w:r>
      <w:r w:rsidRPr="007925D2">
        <w:t>installed</w:t>
      </w:r>
      <w:r>
        <w:t xml:space="preserve"> </w:t>
      </w:r>
      <w:r w:rsidRPr="007925D2">
        <w:t>as</w:t>
      </w:r>
      <w:r>
        <w:t xml:space="preserve"> </w:t>
      </w:r>
      <w:proofErr w:type="gramStart"/>
      <w:r w:rsidRPr="007925D2">
        <w:t>specified,</w:t>
      </w:r>
      <w:r>
        <w:t xml:space="preserve"> </w:t>
      </w:r>
      <w:r w:rsidRPr="007925D2">
        <w:t>and</w:t>
      </w:r>
      <w:proofErr w:type="gramEnd"/>
      <w:r>
        <w:t xml:space="preserve"> </w:t>
      </w:r>
      <w:r w:rsidRPr="007925D2">
        <w:t>inspected</w:t>
      </w:r>
      <w:r>
        <w:t xml:space="preserve"> </w:t>
      </w:r>
      <w:r w:rsidRPr="007925D2">
        <w:t>prior</w:t>
      </w:r>
      <w:r>
        <w:t xml:space="preserve"> </w:t>
      </w:r>
      <w:r w:rsidRPr="007925D2">
        <w:t>to</w:t>
      </w:r>
      <w:r>
        <w:t xml:space="preserve"> </w:t>
      </w:r>
      <w:r w:rsidRPr="007925D2">
        <w:t>concrete</w:t>
      </w:r>
      <w:r>
        <w:t xml:space="preserve"> </w:t>
      </w:r>
      <w:r w:rsidRPr="007925D2">
        <w:t>placement.</w:t>
      </w:r>
      <w:r>
        <w:t xml:space="preserve">  The </w:t>
      </w:r>
      <w:r w:rsidR="00ED7622">
        <w:t xml:space="preserve">EIC </w:t>
      </w:r>
      <w:r>
        <w:t xml:space="preserve">shall inspect the bar type, bar sizes, bar spacing, clearance to forms, water stop location, type, and dimensions.  The </w:t>
      </w:r>
      <w:r w:rsidR="00ED7622">
        <w:t xml:space="preserve">EIC </w:t>
      </w:r>
      <w:r>
        <w:t>shall complete a written report noting the following:</w:t>
      </w:r>
    </w:p>
    <w:p w14:paraId="78B24841" w14:textId="77777777" w:rsidR="009D78A2" w:rsidRDefault="009D78A2">
      <w:pPr>
        <w:pStyle w:val="ListParagraph"/>
      </w:pPr>
    </w:p>
    <w:p w14:paraId="6A8AE42A" w14:textId="77777777" w:rsidR="009D78A2" w:rsidRDefault="00FC2551">
      <w:pPr>
        <w:pStyle w:val="ListParagraph"/>
        <w:numPr>
          <w:ilvl w:val="0"/>
          <w:numId w:val="302"/>
        </w:numPr>
      </w:pPr>
      <w:r>
        <w:t>Date of Inspection</w:t>
      </w:r>
    </w:p>
    <w:p w14:paraId="6D601784" w14:textId="77777777" w:rsidR="009D78A2" w:rsidRDefault="00FC2551">
      <w:pPr>
        <w:pStyle w:val="ListParagraph"/>
        <w:numPr>
          <w:ilvl w:val="0"/>
          <w:numId w:val="302"/>
        </w:numPr>
      </w:pPr>
      <w:r>
        <w:t>Structure/Portion of Structure Inspected (e.g. “EW-1 Footing”)</w:t>
      </w:r>
    </w:p>
    <w:p w14:paraId="1A731140" w14:textId="77777777" w:rsidR="009D78A2" w:rsidRDefault="00FC2551">
      <w:pPr>
        <w:pStyle w:val="ListParagraph"/>
        <w:numPr>
          <w:ilvl w:val="0"/>
          <w:numId w:val="302"/>
        </w:numPr>
      </w:pPr>
      <w:r>
        <w:t>Inspected items (reinforcement, water stop)</w:t>
      </w:r>
    </w:p>
    <w:p w14:paraId="4B69861D" w14:textId="77777777" w:rsidR="009D78A2" w:rsidRDefault="00FC2551">
      <w:pPr>
        <w:pStyle w:val="ListParagraph"/>
        <w:numPr>
          <w:ilvl w:val="0"/>
          <w:numId w:val="302"/>
        </w:numPr>
      </w:pPr>
      <w:r>
        <w:t>Findings</w:t>
      </w:r>
    </w:p>
    <w:p w14:paraId="2A4AD36A" w14:textId="77777777" w:rsidR="009D78A2" w:rsidRDefault="00FC2551">
      <w:pPr>
        <w:pStyle w:val="ListParagraph"/>
        <w:numPr>
          <w:ilvl w:val="0"/>
          <w:numId w:val="302"/>
        </w:numPr>
      </w:pPr>
      <w:r>
        <w:t xml:space="preserve">Repair/revision recommendations made to the contractor </w:t>
      </w:r>
    </w:p>
    <w:p w14:paraId="139D4AEC" w14:textId="77777777" w:rsidR="009D78A2" w:rsidRDefault="00FC2551">
      <w:pPr>
        <w:pStyle w:val="ListParagraph"/>
        <w:numPr>
          <w:ilvl w:val="0"/>
          <w:numId w:val="302"/>
        </w:numPr>
      </w:pPr>
      <w:r>
        <w:t>Pertinent Photos of the inspection</w:t>
      </w:r>
    </w:p>
    <w:p w14:paraId="1450092B" w14:textId="77777777" w:rsidR="009D78A2" w:rsidRDefault="009D78A2"/>
    <w:p w14:paraId="5D7C6A65" w14:textId="77777777" w:rsidR="00FC2551" w:rsidRDefault="00FC2551" w:rsidP="00A05743">
      <w:pPr>
        <w:rPr>
          <w:rFonts w:cs="Arial"/>
          <w:b/>
          <w:bCs/>
        </w:rPr>
      </w:pPr>
    </w:p>
    <w:p w14:paraId="090A923E" w14:textId="77777777" w:rsidR="00ED7622" w:rsidRDefault="00ED7622" w:rsidP="00A05743">
      <w:pPr>
        <w:rPr>
          <w:rFonts w:cs="Arial"/>
          <w:b/>
          <w:bCs/>
        </w:rPr>
      </w:pPr>
    </w:p>
    <w:p w14:paraId="7598F710" w14:textId="77777777" w:rsidR="00ED7622" w:rsidRDefault="00ED7622" w:rsidP="00A05743">
      <w:pPr>
        <w:rPr>
          <w:rFonts w:cs="Arial"/>
          <w:b/>
          <w:bCs/>
        </w:rPr>
      </w:pPr>
    </w:p>
    <w:p w14:paraId="084B16E7" w14:textId="77777777" w:rsidR="00ED7622" w:rsidRDefault="00ED7622" w:rsidP="00A05743">
      <w:pPr>
        <w:rPr>
          <w:rFonts w:cs="Arial"/>
          <w:b/>
          <w:bCs/>
        </w:rPr>
      </w:pPr>
    </w:p>
    <w:p w14:paraId="43BA5996" w14:textId="77777777" w:rsidR="00ED7622" w:rsidRDefault="00ED7622" w:rsidP="00A05743">
      <w:pPr>
        <w:rPr>
          <w:rFonts w:cs="Arial"/>
          <w:b/>
          <w:bCs/>
        </w:rPr>
      </w:pPr>
    </w:p>
    <w:p w14:paraId="5F0B95C6" w14:textId="77777777" w:rsidR="00ED7622" w:rsidRDefault="00ED7622" w:rsidP="00A05743">
      <w:pPr>
        <w:rPr>
          <w:rFonts w:cs="Arial"/>
          <w:b/>
          <w:bCs/>
        </w:rPr>
      </w:pPr>
    </w:p>
    <w:p w14:paraId="5A7DB54E" w14:textId="77777777" w:rsidR="00ED7622" w:rsidRDefault="00ED7622" w:rsidP="00A05743">
      <w:pPr>
        <w:rPr>
          <w:rFonts w:cs="Arial"/>
          <w:b/>
          <w:bCs/>
        </w:rPr>
      </w:pPr>
    </w:p>
    <w:p w14:paraId="23A14C27" w14:textId="77777777" w:rsidR="00ED7622" w:rsidRDefault="00ED7622" w:rsidP="00A05743">
      <w:pPr>
        <w:rPr>
          <w:rFonts w:cs="Arial"/>
          <w:b/>
          <w:bCs/>
        </w:rPr>
      </w:pPr>
    </w:p>
    <w:p w14:paraId="7DF32D56" w14:textId="77777777" w:rsidR="00ED7622" w:rsidRDefault="00ED7622" w:rsidP="00A05743">
      <w:pPr>
        <w:rPr>
          <w:rFonts w:cs="Arial"/>
          <w:b/>
          <w:bCs/>
        </w:rPr>
      </w:pPr>
    </w:p>
    <w:p w14:paraId="751F2CC8" w14:textId="77777777" w:rsidR="00ED7622" w:rsidRDefault="00ED7622" w:rsidP="00A05743">
      <w:pPr>
        <w:rPr>
          <w:rFonts w:cs="Arial"/>
          <w:b/>
          <w:bCs/>
        </w:rPr>
      </w:pPr>
    </w:p>
    <w:p w14:paraId="4805EE44" w14:textId="77777777" w:rsidR="00ED7622" w:rsidRDefault="00ED7622" w:rsidP="00A05743">
      <w:pPr>
        <w:rPr>
          <w:rFonts w:cs="Arial"/>
          <w:b/>
          <w:bCs/>
        </w:rPr>
      </w:pPr>
    </w:p>
    <w:p w14:paraId="2692790D" w14:textId="77777777" w:rsidR="00ED7622" w:rsidRDefault="00ED7622" w:rsidP="00A05743">
      <w:pPr>
        <w:rPr>
          <w:rFonts w:cs="Arial"/>
          <w:b/>
          <w:bCs/>
        </w:rPr>
      </w:pPr>
    </w:p>
    <w:p w14:paraId="5C3AB319" w14:textId="77777777" w:rsidR="00ED7622" w:rsidRDefault="00ED7622" w:rsidP="00A05743">
      <w:pPr>
        <w:rPr>
          <w:rFonts w:cs="Arial"/>
          <w:b/>
          <w:bCs/>
        </w:rPr>
      </w:pPr>
    </w:p>
    <w:p w14:paraId="52F5BBF2" w14:textId="77777777" w:rsidR="00ED7622" w:rsidRDefault="00ED7622" w:rsidP="00A05743">
      <w:pPr>
        <w:rPr>
          <w:rFonts w:cs="Arial"/>
          <w:b/>
          <w:bCs/>
        </w:rPr>
      </w:pPr>
    </w:p>
    <w:p w14:paraId="3838020A" w14:textId="77777777" w:rsidR="00ED7622" w:rsidRDefault="00ED7622" w:rsidP="00A05743">
      <w:pPr>
        <w:rPr>
          <w:rFonts w:cs="Arial"/>
          <w:b/>
          <w:bCs/>
        </w:rPr>
      </w:pPr>
    </w:p>
    <w:p w14:paraId="57B30C47" w14:textId="77777777" w:rsidR="00ED7622" w:rsidRDefault="00ED7622" w:rsidP="00A05743">
      <w:pPr>
        <w:rPr>
          <w:rFonts w:cs="Arial"/>
          <w:b/>
          <w:bCs/>
        </w:rPr>
      </w:pPr>
    </w:p>
    <w:p w14:paraId="0AEAE70C" w14:textId="77777777" w:rsidR="00ED7622" w:rsidRDefault="00ED7622" w:rsidP="00A05743">
      <w:pPr>
        <w:rPr>
          <w:rFonts w:cs="Arial"/>
          <w:b/>
          <w:bCs/>
        </w:rPr>
      </w:pPr>
    </w:p>
    <w:p w14:paraId="70AE765F" w14:textId="77777777" w:rsidR="00ED7622" w:rsidRDefault="00ED7622" w:rsidP="00A05743">
      <w:pPr>
        <w:rPr>
          <w:rFonts w:cs="Arial"/>
          <w:b/>
          <w:bCs/>
        </w:rPr>
      </w:pPr>
    </w:p>
    <w:p w14:paraId="7000117F" w14:textId="77777777" w:rsidR="00ED7622" w:rsidRDefault="00ED7622" w:rsidP="00A05743">
      <w:pPr>
        <w:rPr>
          <w:rFonts w:cs="Arial"/>
          <w:b/>
          <w:bCs/>
        </w:rPr>
      </w:pPr>
    </w:p>
    <w:p w14:paraId="4DAC200F" w14:textId="77777777" w:rsidR="00ED7622" w:rsidRDefault="00ED7622" w:rsidP="00A05743">
      <w:pPr>
        <w:rPr>
          <w:rFonts w:cs="Arial"/>
          <w:b/>
          <w:bCs/>
        </w:rPr>
      </w:pPr>
    </w:p>
    <w:p w14:paraId="5F56C114" w14:textId="77777777" w:rsidR="00ED7622" w:rsidRDefault="00ED7622" w:rsidP="00A05743">
      <w:pPr>
        <w:rPr>
          <w:rFonts w:cs="Arial"/>
          <w:b/>
          <w:bCs/>
        </w:rPr>
      </w:pPr>
    </w:p>
    <w:p w14:paraId="1E3A101B" w14:textId="77777777" w:rsidR="00ED7622" w:rsidRDefault="00ED7622" w:rsidP="00A05743">
      <w:pPr>
        <w:rPr>
          <w:rFonts w:cs="Arial"/>
          <w:b/>
          <w:bCs/>
        </w:rPr>
      </w:pPr>
    </w:p>
    <w:p w14:paraId="3488AE9B" w14:textId="77777777" w:rsidR="00ED7622" w:rsidRDefault="00ED7622" w:rsidP="00A05743">
      <w:pPr>
        <w:rPr>
          <w:rFonts w:cs="Arial"/>
          <w:b/>
          <w:bCs/>
        </w:rPr>
      </w:pPr>
    </w:p>
    <w:p w14:paraId="7A9F3F21" w14:textId="77777777" w:rsidR="00ED7622" w:rsidRDefault="00ED7622" w:rsidP="00A05743">
      <w:pPr>
        <w:rPr>
          <w:rFonts w:cs="Arial"/>
          <w:b/>
          <w:bCs/>
        </w:rPr>
      </w:pPr>
    </w:p>
    <w:p w14:paraId="4A45D87D" w14:textId="77777777" w:rsidR="00ED7622" w:rsidRDefault="00ED7622" w:rsidP="00A05743">
      <w:pPr>
        <w:rPr>
          <w:rFonts w:cs="Arial"/>
          <w:b/>
          <w:bCs/>
        </w:rPr>
      </w:pPr>
    </w:p>
    <w:p w14:paraId="748F04DB" w14:textId="77777777" w:rsidR="00ED7622" w:rsidRDefault="00ED7622" w:rsidP="00A05743">
      <w:pPr>
        <w:rPr>
          <w:rFonts w:cs="Arial"/>
          <w:b/>
          <w:bCs/>
        </w:rPr>
      </w:pPr>
    </w:p>
    <w:p w14:paraId="2DBA3068" w14:textId="77777777" w:rsidR="00ED7622" w:rsidRDefault="00ED7622" w:rsidP="00A05743">
      <w:pPr>
        <w:rPr>
          <w:rFonts w:cs="Arial"/>
          <w:b/>
          <w:bCs/>
        </w:rPr>
      </w:pPr>
    </w:p>
    <w:p w14:paraId="5ADFE085" w14:textId="77777777" w:rsidR="00ED7622" w:rsidRDefault="00ED7622" w:rsidP="00A05743">
      <w:pPr>
        <w:rPr>
          <w:rFonts w:cs="Arial"/>
          <w:b/>
          <w:bCs/>
        </w:rPr>
      </w:pPr>
    </w:p>
    <w:p w14:paraId="59B526E1" w14:textId="77777777" w:rsidR="00ED7622" w:rsidRDefault="00ED7622" w:rsidP="00A05743">
      <w:pPr>
        <w:rPr>
          <w:rFonts w:cs="Arial"/>
          <w:b/>
          <w:bCs/>
        </w:rPr>
      </w:pPr>
    </w:p>
    <w:p w14:paraId="15A17A68" w14:textId="77777777" w:rsidR="00ED7622" w:rsidRDefault="00ED7622" w:rsidP="00A05743">
      <w:pPr>
        <w:rPr>
          <w:rFonts w:cs="Arial"/>
          <w:b/>
          <w:bCs/>
        </w:rPr>
      </w:pPr>
    </w:p>
    <w:p w14:paraId="6EE19423" w14:textId="77777777" w:rsidR="00ED7622" w:rsidRDefault="00ED7622" w:rsidP="00A05743">
      <w:pPr>
        <w:rPr>
          <w:rFonts w:cs="Arial"/>
          <w:b/>
          <w:bCs/>
        </w:rPr>
      </w:pPr>
    </w:p>
    <w:p w14:paraId="5EFCF0EF" w14:textId="77777777" w:rsidR="00ED7622" w:rsidRDefault="00ED7622" w:rsidP="00A05743">
      <w:pPr>
        <w:rPr>
          <w:rFonts w:cs="Arial"/>
          <w:b/>
          <w:bCs/>
        </w:rPr>
      </w:pPr>
    </w:p>
    <w:p w14:paraId="28B3E228" w14:textId="77777777" w:rsidR="00ED7622" w:rsidRDefault="00ED7622" w:rsidP="00A05743">
      <w:pPr>
        <w:rPr>
          <w:rFonts w:cs="Arial"/>
          <w:b/>
          <w:bCs/>
        </w:rPr>
      </w:pPr>
    </w:p>
    <w:p w14:paraId="17F7F080" w14:textId="77777777" w:rsidR="00ED7622" w:rsidRDefault="00ED7622" w:rsidP="00A05743">
      <w:pPr>
        <w:rPr>
          <w:rFonts w:cs="Arial"/>
          <w:b/>
          <w:bCs/>
        </w:rPr>
      </w:pPr>
    </w:p>
    <w:p w14:paraId="1DD21B6B" w14:textId="77777777" w:rsidR="00ED7622" w:rsidRDefault="00ED7622" w:rsidP="00A05743">
      <w:pPr>
        <w:rPr>
          <w:rFonts w:cs="Arial"/>
          <w:b/>
          <w:bCs/>
        </w:rPr>
      </w:pPr>
    </w:p>
    <w:p w14:paraId="2072A533" w14:textId="77777777" w:rsidR="00ED7622" w:rsidRDefault="00ED7622" w:rsidP="00A05743">
      <w:pPr>
        <w:rPr>
          <w:rFonts w:cs="Arial"/>
          <w:b/>
          <w:bCs/>
        </w:rPr>
      </w:pPr>
    </w:p>
    <w:p w14:paraId="69385A62" w14:textId="77777777" w:rsidR="00ED7622" w:rsidRDefault="00ED7622" w:rsidP="00A05743">
      <w:pPr>
        <w:rPr>
          <w:rFonts w:cs="Arial"/>
          <w:b/>
          <w:bCs/>
        </w:rPr>
      </w:pPr>
    </w:p>
    <w:p w14:paraId="31F05F08" w14:textId="77777777" w:rsidR="00ED7622" w:rsidRDefault="00ED7622" w:rsidP="00A05743">
      <w:pPr>
        <w:rPr>
          <w:rFonts w:cs="Arial"/>
          <w:b/>
          <w:bCs/>
        </w:rPr>
      </w:pPr>
    </w:p>
    <w:p w14:paraId="6D7A924A" w14:textId="77777777" w:rsidR="00ED7622" w:rsidRDefault="00ED7622" w:rsidP="00A05743">
      <w:pPr>
        <w:rPr>
          <w:rFonts w:cs="Arial"/>
          <w:b/>
          <w:bCs/>
        </w:rPr>
      </w:pPr>
    </w:p>
    <w:p w14:paraId="124B1FAA" w14:textId="77777777" w:rsidR="00ED7622" w:rsidRDefault="00ED7622" w:rsidP="00A05743">
      <w:pPr>
        <w:rPr>
          <w:rFonts w:cs="Arial"/>
          <w:b/>
          <w:bCs/>
        </w:rPr>
      </w:pPr>
    </w:p>
    <w:p w14:paraId="670A7D1F" w14:textId="77777777" w:rsidR="00B82CD8" w:rsidRDefault="00B82CD8" w:rsidP="00A05743">
      <w:pPr>
        <w:rPr>
          <w:rFonts w:cs="Arial"/>
          <w:i/>
        </w:rPr>
      </w:pPr>
      <w:r w:rsidRPr="00A05743">
        <w:rPr>
          <w:rFonts w:cs="Arial"/>
          <w:b/>
          <w:bCs/>
        </w:rPr>
        <w:lastRenderedPageBreak/>
        <w:t>METAL</w:t>
      </w:r>
      <w:r>
        <w:rPr>
          <w:rFonts w:cs="Arial"/>
          <w:b/>
          <w:bCs/>
        </w:rPr>
        <w:t xml:space="preserve"> </w:t>
      </w:r>
      <w:r w:rsidRPr="00A05743">
        <w:rPr>
          <w:rFonts w:cs="Arial"/>
          <w:b/>
          <w:bCs/>
        </w:rPr>
        <w:t>STRUCTURES</w:t>
      </w:r>
      <w:r>
        <w:rPr>
          <w:rFonts w:cs="Arial"/>
          <w:b/>
          <w:bCs/>
        </w:rPr>
        <w:t xml:space="preserve"> </w:t>
      </w:r>
    </w:p>
    <w:p w14:paraId="186EE93A" w14:textId="77777777" w:rsidR="00B82CD8" w:rsidRDefault="00B82CD8" w:rsidP="00A05743">
      <w:pPr>
        <w:rPr>
          <w:rFonts w:cs="Arial"/>
          <w:i/>
        </w:rPr>
      </w:pPr>
    </w:p>
    <w:p w14:paraId="71F61D2D" w14:textId="77777777" w:rsidR="00B82CD8" w:rsidRDefault="00B82CD8" w:rsidP="00A05743">
      <w:pPr>
        <w:rPr>
          <w:rFonts w:cs="Arial"/>
        </w:rPr>
      </w:pPr>
      <w:r w:rsidRPr="00A05743">
        <w:rPr>
          <w:rFonts w:cs="Arial"/>
          <w:u w:val="single"/>
        </w:rPr>
        <w:t>DESCRIPTION</w:t>
      </w:r>
      <w:r>
        <w:rPr>
          <w:rFonts w:cs="Arial"/>
        </w:rPr>
        <w:t>:</w:t>
      </w:r>
    </w:p>
    <w:p w14:paraId="09CA2FA7" w14:textId="77777777" w:rsidR="00B82CD8" w:rsidRDefault="00B82CD8" w:rsidP="00A05743">
      <w:pPr>
        <w:rPr>
          <w:rFonts w:cs="Arial"/>
        </w:rPr>
      </w:pPr>
    </w:p>
    <w:p w14:paraId="2C92C727" w14:textId="77777777" w:rsidR="00B82CD8" w:rsidRDefault="00B82CD8" w:rsidP="00A05743">
      <w:pPr>
        <w:rPr>
          <w:rFonts w:cs="Arial"/>
        </w:rPr>
      </w:pPr>
      <w:r w:rsidRPr="00A05743">
        <w:rPr>
          <w:rFonts w:cs="Arial"/>
        </w:rPr>
        <w:t>Comply</w:t>
      </w:r>
      <w:r>
        <w:rPr>
          <w:rFonts w:cs="Arial"/>
        </w:rPr>
        <w:t xml:space="preserve"> </w:t>
      </w:r>
      <w:r w:rsidRPr="00A05743">
        <w:rPr>
          <w:rFonts w:cs="Arial"/>
        </w:rPr>
        <w:t>with</w:t>
      </w:r>
      <w:r>
        <w:rPr>
          <w:rFonts w:cs="Arial"/>
        </w:rPr>
        <w:t xml:space="preserve"> </w:t>
      </w:r>
      <w:r w:rsidRPr="00A05743">
        <w:rPr>
          <w:rFonts w:cs="Arial"/>
        </w:rPr>
        <w:t>Subsection</w:t>
      </w:r>
      <w:r>
        <w:rPr>
          <w:rFonts w:cs="Arial"/>
        </w:rPr>
        <w:t xml:space="preserve"> </w:t>
      </w:r>
      <w:r w:rsidRPr="00A05743">
        <w:rPr>
          <w:rFonts w:cs="Arial"/>
        </w:rPr>
        <w:t>430.01</w:t>
      </w:r>
      <w:r>
        <w:rPr>
          <w:rFonts w:cs="Arial"/>
        </w:rPr>
        <w:t xml:space="preserve"> </w:t>
      </w:r>
      <w:r w:rsidRPr="00A05743">
        <w:rPr>
          <w:rFonts w:cs="Arial"/>
        </w:rPr>
        <w:t>of</w:t>
      </w:r>
      <w:r>
        <w:rPr>
          <w:rFonts w:cs="Arial"/>
        </w:rPr>
        <w:t xml:space="preserve"> </w:t>
      </w:r>
      <w:r w:rsidRPr="00A05743">
        <w:rPr>
          <w:rFonts w:cs="Arial"/>
        </w:rPr>
        <w:t>MSHA</w:t>
      </w:r>
      <w:r>
        <w:rPr>
          <w:rFonts w:cs="Arial"/>
        </w:rPr>
        <w:t xml:space="preserve"> </w:t>
      </w:r>
      <w:r w:rsidRPr="00A05743">
        <w:rPr>
          <w:rFonts w:cs="Arial"/>
        </w:rPr>
        <w:t>unless</w:t>
      </w:r>
      <w:r>
        <w:rPr>
          <w:rFonts w:cs="Arial"/>
        </w:rPr>
        <w:t xml:space="preserve"> </w:t>
      </w:r>
      <w:r w:rsidRPr="00A05743">
        <w:rPr>
          <w:rFonts w:cs="Arial"/>
        </w:rPr>
        <w:t>noted</w:t>
      </w:r>
      <w:r>
        <w:rPr>
          <w:rFonts w:cs="Arial"/>
        </w:rPr>
        <w:t xml:space="preserve"> </w:t>
      </w:r>
      <w:r w:rsidRPr="00A05743">
        <w:rPr>
          <w:rFonts w:cs="Arial"/>
        </w:rPr>
        <w:t>otherwise</w:t>
      </w:r>
      <w:r>
        <w:rPr>
          <w:rFonts w:cs="Arial"/>
        </w:rPr>
        <w:t xml:space="preserve"> </w:t>
      </w:r>
      <w:r w:rsidRPr="00A05743">
        <w:rPr>
          <w:rFonts w:cs="Arial"/>
        </w:rPr>
        <w:t>on</w:t>
      </w:r>
      <w:r>
        <w:rPr>
          <w:rFonts w:cs="Arial"/>
        </w:rPr>
        <w:t xml:space="preserve"> </w:t>
      </w:r>
      <w:r w:rsidRPr="00A05743">
        <w:rPr>
          <w:rFonts w:cs="Arial"/>
        </w:rPr>
        <w:t>Contract</w:t>
      </w:r>
      <w:r>
        <w:rPr>
          <w:rFonts w:cs="Arial"/>
        </w:rPr>
        <w:t xml:space="preserve"> </w:t>
      </w:r>
      <w:r w:rsidRPr="00A05743">
        <w:rPr>
          <w:rFonts w:cs="Arial"/>
        </w:rPr>
        <w:t>Documents</w:t>
      </w:r>
      <w:r>
        <w:rPr>
          <w:rFonts w:cs="Arial"/>
        </w:rPr>
        <w:t>.</w:t>
      </w:r>
    </w:p>
    <w:p w14:paraId="15EEE076" w14:textId="77777777" w:rsidR="00B82CD8" w:rsidRDefault="00B82CD8" w:rsidP="00A05743">
      <w:pPr>
        <w:rPr>
          <w:rFonts w:cs="Arial"/>
        </w:rPr>
      </w:pPr>
    </w:p>
    <w:p w14:paraId="0825D8AD" w14:textId="77777777" w:rsidR="00B82CD8" w:rsidRDefault="00B82CD8" w:rsidP="00A05743">
      <w:pPr>
        <w:rPr>
          <w:rFonts w:cs="Arial"/>
        </w:rPr>
      </w:pPr>
      <w:r w:rsidRPr="00A05743">
        <w:rPr>
          <w:rFonts w:cs="Arial"/>
        </w:rPr>
        <w:t>Work</w:t>
      </w:r>
      <w:r>
        <w:rPr>
          <w:rFonts w:cs="Arial"/>
        </w:rPr>
        <w:t xml:space="preserve"> </w:t>
      </w:r>
      <w:r w:rsidRPr="00A05743">
        <w:rPr>
          <w:rFonts w:cs="Arial"/>
        </w:rPr>
        <w:t>includes</w:t>
      </w:r>
      <w:r>
        <w:rPr>
          <w:rFonts w:cs="Arial"/>
        </w:rPr>
        <w:t xml:space="preserve"> </w:t>
      </w:r>
      <w:r w:rsidRPr="00A05743">
        <w:rPr>
          <w:rFonts w:cs="Arial"/>
        </w:rPr>
        <w:t>fabricating,</w:t>
      </w:r>
      <w:r>
        <w:rPr>
          <w:rFonts w:cs="Arial"/>
        </w:rPr>
        <w:t xml:space="preserve"> </w:t>
      </w:r>
      <w:r w:rsidRPr="00A05743">
        <w:rPr>
          <w:rFonts w:cs="Arial"/>
        </w:rPr>
        <w:t>furnishing,</w:t>
      </w:r>
      <w:r>
        <w:rPr>
          <w:rFonts w:cs="Arial"/>
        </w:rPr>
        <w:t xml:space="preserve"> </w:t>
      </w:r>
      <w:r w:rsidRPr="00A05743">
        <w:rPr>
          <w:rFonts w:cs="Arial"/>
        </w:rPr>
        <w:t>galvanizing</w:t>
      </w:r>
      <w:r>
        <w:rPr>
          <w:rFonts w:cs="Arial"/>
        </w:rPr>
        <w:t xml:space="preserve"> </w:t>
      </w:r>
      <w:r w:rsidRPr="00A05743">
        <w:rPr>
          <w:rFonts w:cs="Arial"/>
        </w:rPr>
        <w:t>and</w:t>
      </w:r>
      <w:r>
        <w:rPr>
          <w:rFonts w:cs="Arial"/>
        </w:rPr>
        <w:t xml:space="preserve"> </w:t>
      </w:r>
      <w:r w:rsidRPr="00A05743">
        <w:rPr>
          <w:rFonts w:cs="Arial"/>
        </w:rPr>
        <w:t>installing</w:t>
      </w:r>
      <w:r>
        <w:rPr>
          <w:rFonts w:cs="Arial"/>
        </w:rPr>
        <w:t xml:space="preserve"> </w:t>
      </w:r>
      <w:r w:rsidRPr="00A05743">
        <w:rPr>
          <w:rFonts w:cs="Arial"/>
        </w:rPr>
        <w:t>ladders,</w:t>
      </w:r>
      <w:r>
        <w:rPr>
          <w:rFonts w:cs="Arial"/>
        </w:rPr>
        <w:t xml:space="preserve"> </w:t>
      </w:r>
      <w:r w:rsidRPr="00A05743">
        <w:rPr>
          <w:rFonts w:cs="Arial"/>
        </w:rPr>
        <w:t>access</w:t>
      </w:r>
      <w:r>
        <w:rPr>
          <w:rFonts w:cs="Arial"/>
        </w:rPr>
        <w:t xml:space="preserve"> </w:t>
      </w:r>
      <w:r w:rsidRPr="00A05743">
        <w:rPr>
          <w:rFonts w:cs="Arial"/>
        </w:rPr>
        <w:t>hatches</w:t>
      </w:r>
      <w:r>
        <w:rPr>
          <w:rFonts w:cs="Arial"/>
        </w:rPr>
        <w:t xml:space="preserve"> </w:t>
      </w:r>
      <w:r w:rsidRPr="00A05743">
        <w:rPr>
          <w:rFonts w:cs="Arial"/>
        </w:rPr>
        <w:t>and</w:t>
      </w:r>
      <w:r>
        <w:rPr>
          <w:rFonts w:cs="Arial"/>
        </w:rPr>
        <w:t xml:space="preserve"> </w:t>
      </w:r>
      <w:r w:rsidRPr="00A05743">
        <w:rPr>
          <w:rFonts w:cs="Arial"/>
        </w:rPr>
        <w:t>trash-racks</w:t>
      </w:r>
      <w:r>
        <w:rPr>
          <w:rFonts w:cs="Arial"/>
        </w:rPr>
        <w:t xml:space="preserve"> </w:t>
      </w:r>
      <w:r w:rsidRPr="00A05743">
        <w:rPr>
          <w:rFonts w:cs="Arial"/>
        </w:rPr>
        <w:t>in</w:t>
      </w:r>
      <w:r>
        <w:rPr>
          <w:rFonts w:cs="Arial"/>
        </w:rPr>
        <w:t xml:space="preserve"> </w:t>
      </w:r>
      <w:r w:rsidRPr="00A05743">
        <w:rPr>
          <w:rFonts w:cs="Arial"/>
        </w:rPr>
        <w:t>riser</w:t>
      </w:r>
      <w:r>
        <w:rPr>
          <w:rFonts w:cs="Arial"/>
        </w:rPr>
        <w:t xml:space="preserve"> </w:t>
      </w:r>
      <w:r w:rsidRPr="00A05743">
        <w:rPr>
          <w:rFonts w:cs="Arial"/>
        </w:rPr>
        <w:t>structures,</w:t>
      </w:r>
      <w:r>
        <w:rPr>
          <w:rFonts w:cs="Arial"/>
        </w:rPr>
        <w:t xml:space="preserve"> </w:t>
      </w:r>
      <w:r w:rsidRPr="00A05743">
        <w:rPr>
          <w:rFonts w:cs="Arial"/>
        </w:rPr>
        <w:t>orifice</w:t>
      </w:r>
      <w:r>
        <w:rPr>
          <w:rFonts w:cs="Arial"/>
        </w:rPr>
        <w:t xml:space="preserve"> </w:t>
      </w:r>
      <w:r w:rsidRPr="00A05743">
        <w:rPr>
          <w:rFonts w:cs="Arial"/>
        </w:rPr>
        <w:t>plates,</w:t>
      </w:r>
      <w:r>
        <w:rPr>
          <w:rFonts w:cs="Arial"/>
        </w:rPr>
        <w:t xml:space="preserve"> </w:t>
      </w:r>
      <w:r w:rsidRPr="00A05743">
        <w:rPr>
          <w:rFonts w:cs="Arial"/>
        </w:rPr>
        <w:t>and</w:t>
      </w:r>
      <w:r>
        <w:rPr>
          <w:rFonts w:cs="Arial"/>
        </w:rPr>
        <w:t xml:space="preserve"> </w:t>
      </w:r>
      <w:r w:rsidRPr="00A05743">
        <w:rPr>
          <w:rFonts w:cs="Arial"/>
        </w:rPr>
        <w:t>other</w:t>
      </w:r>
      <w:r>
        <w:rPr>
          <w:rFonts w:cs="Arial"/>
        </w:rPr>
        <w:t xml:space="preserve"> </w:t>
      </w:r>
      <w:r w:rsidRPr="00A05743">
        <w:rPr>
          <w:rFonts w:cs="Arial"/>
        </w:rPr>
        <w:t>miscellaneous</w:t>
      </w:r>
      <w:r>
        <w:rPr>
          <w:rFonts w:cs="Arial"/>
        </w:rPr>
        <w:t xml:space="preserve"> </w:t>
      </w:r>
      <w:r w:rsidRPr="00A05743">
        <w:rPr>
          <w:rFonts w:cs="Arial"/>
        </w:rPr>
        <w:t>metal</w:t>
      </w:r>
      <w:r>
        <w:rPr>
          <w:rFonts w:cs="Arial"/>
        </w:rPr>
        <w:t xml:space="preserve"> </w:t>
      </w:r>
      <w:r w:rsidRPr="00A05743">
        <w:rPr>
          <w:rFonts w:cs="Arial"/>
        </w:rPr>
        <w:t>items,</w:t>
      </w:r>
      <w:r>
        <w:rPr>
          <w:rFonts w:cs="Arial"/>
        </w:rPr>
        <w:t xml:space="preserve"> </w:t>
      </w:r>
      <w:r w:rsidRPr="00A05743">
        <w:rPr>
          <w:rFonts w:cs="Arial"/>
        </w:rPr>
        <w:t>and</w:t>
      </w:r>
      <w:r>
        <w:rPr>
          <w:rFonts w:cs="Arial"/>
        </w:rPr>
        <w:t xml:space="preserve"> </w:t>
      </w:r>
      <w:r w:rsidRPr="00A05743">
        <w:rPr>
          <w:rFonts w:cs="Arial"/>
        </w:rPr>
        <w:t>all</w:t>
      </w:r>
      <w:r>
        <w:rPr>
          <w:rFonts w:cs="Arial"/>
        </w:rPr>
        <w:t xml:space="preserve"> </w:t>
      </w:r>
      <w:r w:rsidRPr="00A05743">
        <w:rPr>
          <w:rFonts w:cs="Arial"/>
        </w:rPr>
        <w:t>accessories</w:t>
      </w:r>
      <w:r>
        <w:rPr>
          <w:rFonts w:cs="Arial"/>
        </w:rPr>
        <w:t xml:space="preserve"> </w:t>
      </w:r>
      <w:r w:rsidRPr="00A05743">
        <w:rPr>
          <w:rFonts w:cs="Arial"/>
        </w:rPr>
        <w:t>as</w:t>
      </w:r>
      <w:r>
        <w:rPr>
          <w:rFonts w:cs="Arial"/>
        </w:rPr>
        <w:t xml:space="preserve"> </w:t>
      </w:r>
      <w:r w:rsidRPr="00A05743">
        <w:rPr>
          <w:rFonts w:cs="Arial"/>
        </w:rPr>
        <w:t>shown</w:t>
      </w:r>
      <w:r>
        <w:rPr>
          <w:rFonts w:cs="Arial"/>
        </w:rPr>
        <w:t xml:space="preserve"> </w:t>
      </w:r>
      <w:r w:rsidRPr="00A05743">
        <w:rPr>
          <w:rFonts w:cs="Arial"/>
        </w:rPr>
        <w:t>in</w:t>
      </w:r>
      <w:r>
        <w:rPr>
          <w:rFonts w:cs="Arial"/>
        </w:rPr>
        <w:t xml:space="preserve"> </w:t>
      </w:r>
      <w:r w:rsidRPr="00A05743">
        <w:rPr>
          <w:rFonts w:cs="Arial"/>
        </w:rPr>
        <w:t>the</w:t>
      </w:r>
      <w:r>
        <w:rPr>
          <w:rFonts w:cs="Arial"/>
        </w:rPr>
        <w:t xml:space="preserve"> </w:t>
      </w:r>
      <w:r w:rsidRPr="00A05743">
        <w:rPr>
          <w:rFonts w:cs="Arial"/>
        </w:rPr>
        <w:t>Contract</w:t>
      </w:r>
      <w:r>
        <w:rPr>
          <w:rFonts w:cs="Arial"/>
        </w:rPr>
        <w:t xml:space="preserve"> </w:t>
      </w:r>
      <w:r w:rsidRPr="00A05743">
        <w:rPr>
          <w:rFonts w:cs="Arial"/>
        </w:rPr>
        <w:t>Documents.</w:t>
      </w:r>
    </w:p>
    <w:p w14:paraId="2EF6151A" w14:textId="77777777" w:rsidR="00B82CD8" w:rsidRDefault="00B82CD8" w:rsidP="00A05743">
      <w:pPr>
        <w:rPr>
          <w:rFonts w:cs="Arial"/>
        </w:rPr>
      </w:pPr>
    </w:p>
    <w:p w14:paraId="31945F63" w14:textId="77777777" w:rsidR="00B82CD8" w:rsidRDefault="00B82CD8" w:rsidP="00A05743">
      <w:pPr>
        <w:rPr>
          <w:rFonts w:cs="Arial"/>
        </w:rPr>
      </w:pPr>
      <w:r w:rsidRPr="00A05743">
        <w:rPr>
          <w:rFonts w:cs="Arial"/>
          <w:u w:val="single"/>
        </w:rPr>
        <w:t>MATERIALS</w:t>
      </w:r>
      <w:r>
        <w:rPr>
          <w:rFonts w:cs="Arial"/>
        </w:rPr>
        <w:t>:</w:t>
      </w:r>
    </w:p>
    <w:p w14:paraId="241C23BF" w14:textId="77777777" w:rsidR="00B82CD8" w:rsidRDefault="00B82CD8" w:rsidP="00A05743">
      <w:pPr>
        <w:rPr>
          <w:rFonts w:cs="Arial"/>
        </w:rPr>
      </w:pPr>
    </w:p>
    <w:p w14:paraId="66941480" w14:textId="77777777" w:rsidR="00B82CD8" w:rsidRDefault="00B82CD8" w:rsidP="00A05743">
      <w:pPr>
        <w:rPr>
          <w:rFonts w:cs="Arial"/>
        </w:rPr>
      </w:pPr>
      <w:r w:rsidRPr="00A05743">
        <w:rPr>
          <w:rFonts w:cs="Arial"/>
        </w:rPr>
        <w:t>Comply</w:t>
      </w:r>
      <w:r>
        <w:rPr>
          <w:rFonts w:cs="Arial"/>
        </w:rPr>
        <w:t xml:space="preserve"> </w:t>
      </w:r>
      <w:r w:rsidRPr="00A05743">
        <w:rPr>
          <w:rFonts w:cs="Arial"/>
        </w:rPr>
        <w:t>with</w:t>
      </w:r>
      <w:r>
        <w:rPr>
          <w:rFonts w:cs="Arial"/>
        </w:rPr>
        <w:t xml:space="preserve"> </w:t>
      </w:r>
      <w:r w:rsidRPr="00A05743">
        <w:rPr>
          <w:rFonts w:cs="Arial"/>
        </w:rPr>
        <w:t>Subsection</w:t>
      </w:r>
      <w:r>
        <w:rPr>
          <w:rFonts w:cs="Arial"/>
        </w:rPr>
        <w:t xml:space="preserve"> </w:t>
      </w:r>
      <w:r w:rsidRPr="00A05743">
        <w:rPr>
          <w:rFonts w:cs="Arial"/>
        </w:rPr>
        <w:t>430.02</w:t>
      </w:r>
      <w:r>
        <w:rPr>
          <w:rFonts w:cs="Arial"/>
        </w:rPr>
        <w:t xml:space="preserve"> </w:t>
      </w:r>
      <w:r w:rsidRPr="00A05743">
        <w:rPr>
          <w:rFonts w:cs="Arial"/>
        </w:rPr>
        <w:t>of</w:t>
      </w:r>
      <w:r>
        <w:rPr>
          <w:rFonts w:cs="Arial"/>
        </w:rPr>
        <w:t xml:space="preserve"> </w:t>
      </w:r>
      <w:r w:rsidRPr="00A05743">
        <w:rPr>
          <w:rFonts w:cs="Arial"/>
        </w:rPr>
        <w:t>MSHA</w:t>
      </w:r>
      <w:r>
        <w:rPr>
          <w:rFonts w:cs="Arial"/>
        </w:rPr>
        <w:t xml:space="preserve"> </w:t>
      </w:r>
      <w:r w:rsidRPr="00A05743">
        <w:rPr>
          <w:rFonts w:cs="Arial"/>
        </w:rPr>
        <w:t>unless</w:t>
      </w:r>
      <w:r>
        <w:rPr>
          <w:rFonts w:cs="Arial"/>
        </w:rPr>
        <w:t xml:space="preserve"> </w:t>
      </w:r>
      <w:r w:rsidRPr="00A05743">
        <w:rPr>
          <w:rFonts w:cs="Arial"/>
        </w:rPr>
        <w:t>noted</w:t>
      </w:r>
      <w:r>
        <w:rPr>
          <w:rFonts w:cs="Arial"/>
        </w:rPr>
        <w:t xml:space="preserve"> </w:t>
      </w:r>
      <w:r w:rsidRPr="00A05743">
        <w:rPr>
          <w:rFonts w:cs="Arial"/>
        </w:rPr>
        <w:t>otherwise</w:t>
      </w:r>
      <w:r>
        <w:rPr>
          <w:rFonts w:cs="Arial"/>
        </w:rPr>
        <w:t xml:space="preserve"> </w:t>
      </w:r>
      <w:r w:rsidRPr="00A05743">
        <w:rPr>
          <w:rFonts w:cs="Arial"/>
        </w:rPr>
        <w:t>on</w:t>
      </w:r>
      <w:r>
        <w:rPr>
          <w:rFonts w:cs="Arial"/>
        </w:rPr>
        <w:t xml:space="preserve"> </w:t>
      </w:r>
      <w:r w:rsidRPr="00A05743">
        <w:rPr>
          <w:rFonts w:cs="Arial"/>
        </w:rPr>
        <w:t>Contract</w:t>
      </w:r>
      <w:r>
        <w:rPr>
          <w:rFonts w:cs="Arial"/>
        </w:rPr>
        <w:t xml:space="preserve"> </w:t>
      </w:r>
      <w:r w:rsidRPr="00A05743">
        <w:rPr>
          <w:rFonts w:cs="Arial"/>
        </w:rPr>
        <w:t>Documents.</w:t>
      </w:r>
    </w:p>
    <w:p w14:paraId="59E36297" w14:textId="77777777" w:rsidR="00B82CD8" w:rsidRDefault="00B82CD8" w:rsidP="00A05743">
      <w:pPr>
        <w:rPr>
          <w:rFonts w:cs="Arial"/>
        </w:rPr>
      </w:pPr>
    </w:p>
    <w:p w14:paraId="034A30DF" w14:textId="77777777" w:rsidR="00B82CD8" w:rsidRDefault="00B82CD8" w:rsidP="00A05743">
      <w:pPr>
        <w:rPr>
          <w:rFonts w:cs="Arial"/>
        </w:rPr>
      </w:pPr>
      <w:r w:rsidRPr="00A05743">
        <w:rPr>
          <w:rFonts w:cs="Arial"/>
        </w:rPr>
        <w:t>Unless</w:t>
      </w:r>
      <w:r>
        <w:rPr>
          <w:rFonts w:cs="Arial"/>
        </w:rPr>
        <w:t xml:space="preserve"> </w:t>
      </w:r>
      <w:r w:rsidRPr="00A05743">
        <w:rPr>
          <w:rFonts w:cs="Arial"/>
        </w:rPr>
        <w:t>stated</w:t>
      </w:r>
      <w:r>
        <w:rPr>
          <w:rFonts w:cs="Arial"/>
        </w:rPr>
        <w:t xml:space="preserve"> </w:t>
      </w:r>
      <w:r w:rsidRPr="00A05743">
        <w:rPr>
          <w:rFonts w:cs="Arial"/>
        </w:rPr>
        <w:t>otherwise;</w:t>
      </w:r>
      <w:r>
        <w:rPr>
          <w:rFonts w:cs="Arial"/>
        </w:rPr>
        <w:t xml:space="preserve"> </w:t>
      </w:r>
      <w:r w:rsidRPr="00A05743">
        <w:rPr>
          <w:rFonts w:cs="Arial"/>
        </w:rPr>
        <w:t>all</w:t>
      </w:r>
      <w:r>
        <w:rPr>
          <w:rFonts w:cs="Arial"/>
        </w:rPr>
        <w:t xml:space="preserve"> </w:t>
      </w:r>
      <w:r w:rsidRPr="00A05743">
        <w:rPr>
          <w:rFonts w:cs="Arial"/>
        </w:rPr>
        <w:t>steel</w:t>
      </w:r>
      <w:r>
        <w:rPr>
          <w:rFonts w:cs="Arial"/>
        </w:rPr>
        <w:t xml:space="preserve"> </w:t>
      </w:r>
      <w:r w:rsidRPr="00A05743">
        <w:rPr>
          <w:rFonts w:cs="Arial"/>
        </w:rPr>
        <w:t>must</w:t>
      </w:r>
      <w:r>
        <w:rPr>
          <w:rFonts w:cs="Arial"/>
        </w:rPr>
        <w:t xml:space="preserve"> </w:t>
      </w:r>
      <w:r w:rsidRPr="00A05743">
        <w:rPr>
          <w:rFonts w:cs="Arial"/>
        </w:rPr>
        <w:t>meet</w:t>
      </w:r>
      <w:r>
        <w:rPr>
          <w:rFonts w:cs="Arial"/>
        </w:rPr>
        <w:t xml:space="preserve"> </w:t>
      </w:r>
      <w:r w:rsidRPr="00A05743">
        <w:rPr>
          <w:rFonts w:cs="Arial"/>
        </w:rPr>
        <w:t>the</w:t>
      </w:r>
      <w:r>
        <w:rPr>
          <w:rFonts w:cs="Arial"/>
        </w:rPr>
        <w:t xml:space="preserve"> </w:t>
      </w:r>
      <w:r w:rsidRPr="00A05743">
        <w:rPr>
          <w:rFonts w:cs="Arial"/>
        </w:rPr>
        <w:t>requirements</w:t>
      </w:r>
      <w:r>
        <w:rPr>
          <w:rFonts w:cs="Arial"/>
        </w:rPr>
        <w:t xml:space="preserve"> </w:t>
      </w:r>
      <w:r w:rsidRPr="00A05743">
        <w:rPr>
          <w:rFonts w:cs="Arial"/>
        </w:rPr>
        <w:t>of</w:t>
      </w:r>
      <w:r>
        <w:rPr>
          <w:rFonts w:cs="Arial"/>
        </w:rPr>
        <w:t xml:space="preserve"> </w:t>
      </w:r>
      <w:r w:rsidRPr="00A05743">
        <w:rPr>
          <w:rFonts w:cs="Arial"/>
        </w:rPr>
        <w:t>ASTM</w:t>
      </w:r>
      <w:r>
        <w:rPr>
          <w:rFonts w:cs="Arial"/>
        </w:rPr>
        <w:t xml:space="preserve"> </w:t>
      </w:r>
      <w:r w:rsidRPr="00A05743">
        <w:rPr>
          <w:rFonts w:cs="Arial"/>
        </w:rPr>
        <w:t>A-</w:t>
      </w:r>
      <w:proofErr w:type="gramStart"/>
      <w:r w:rsidRPr="00A05743">
        <w:rPr>
          <w:rFonts w:cs="Arial"/>
        </w:rPr>
        <w:t>36,</w:t>
      </w:r>
      <w:r>
        <w:rPr>
          <w:rFonts w:cs="Arial"/>
        </w:rPr>
        <w:t xml:space="preserve"> </w:t>
      </w:r>
      <w:r w:rsidRPr="00A05743">
        <w:rPr>
          <w:rFonts w:cs="Arial"/>
        </w:rPr>
        <w:t>and</w:t>
      </w:r>
      <w:proofErr w:type="gramEnd"/>
      <w:r>
        <w:rPr>
          <w:rFonts w:cs="Arial"/>
        </w:rPr>
        <w:t xml:space="preserve"> </w:t>
      </w:r>
      <w:r w:rsidRPr="00A05743">
        <w:rPr>
          <w:rFonts w:cs="Arial"/>
        </w:rPr>
        <w:t>be</w:t>
      </w:r>
      <w:r>
        <w:rPr>
          <w:rFonts w:cs="Arial"/>
        </w:rPr>
        <w:t xml:space="preserve"> </w:t>
      </w:r>
      <w:r w:rsidRPr="00A05743">
        <w:rPr>
          <w:rFonts w:cs="Arial"/>
        </w:rPr>
        <w:t>galvanized</w:t>
      </w:r>
      <w:r>
        <w:rPr>
          <w:rFonts w:cs="Arial"/>
        </w:rPr>
        <w:t xml:space="preserve"> </w:t>
      </w:r>
      <w:r w:rsidRPr="00A05743">
        <w:rPr>
          <w:rFonts w:cs="Arial"/>
        </w:rPr>
        <w:t>in</w:t>
      </w:r>
      <w:r>
        <w:rPr>
          <w:rFonts w:cs="Arial"/>
        </w:rPr>
        <w:t xml:space="preserve"> </w:t>
      </w:r>
      <w:r w:rsidRPr="00A05743">
        <w:rPr>
          <w:rFonts w:cs="Arial"/>
        </w:rPr>
        <w:t>accordance</w:t>
      </w:r>
      <w:r>
        <w:rPr>
          <w:rFonts w:cs="Arial"/>
        </w:rPr>
        <w:t xml:space="preserve"> </w:t>
      </w:r>
      <w:r w:rsidRPr="00A05743">
        <w:rPr>
          <w:rFonts w:cs="Arial"/>
        </w:rPr>
        <w:t>with</w:t>
      </w:r>
      <w:r>
        <w:rPr>
          <w:rFonts w:cs="Arial"/>
        </w:rPr>
        <w:t xml:space="preserve"> </w:t>
      </w:r>
      <w:r w:rsidRPr="00A05743">
        <w:rPr>
          <w:rFonts w:cs="Arial"/>
        </w:rPr>
        <w:t>ASTM</w:t>
      </w:r>
      <w:r>
        <w:rPr>
          <w:rFonts w:cs="Arial"/>
        </w:rPr>
        <w:t xml:space="preserve"> </w:t>
      </w:r>
      <w:r w:rsidRPr="00A05743">
        <w:rPr>
          <w:rFonts w:cs="Arial"/>
        </w:rPr>
        <w:t>A-153</w:t>
      </w:r>
      <w:r>
        <w:rPr>
          <w:rFonts w:cs="Arial"/>
        </w:rPr>
        <w:t xml:space="preserve"> </w:t>
      </w:r>
      <w:r w:rsidRPr="00A05743">
        <w:rPr>
          <w:rFonts w:cs="Arial"/>
        </w:rPr>
        <w:t>and</w:t>
      </w:r>
      <w:r>
        <w:rPr>
          <w:rFonts w:cs="Arial"/>
        </w:rPr>
        <w:t xml:space="preserve"> </w:t>
      </w:r>
      <w:r w:rsidRPr="00A05743">
        <w:rPr>
          <w:rFonts w:cs="Arial"/>
        </w:rPr>
        <w:t>fabricated</w:t>
      </w:r>
      <w:r>
        <w:rPr>
          <w:rFonts w:cs="Arial"/>
        </w:rPr>
        <w:t xml:space="preserve"> </w:t>
      </w:r>
      <w:r w:rsidRPr="00A05743">
        <w:rPr>
          <w:rFonts w:cs="Arial"/>
        </w:rPr>
        <w:t>as</w:t>
      </w:r>
      <w:r>
        <w:rPr>
          <w:rFonts w:cs="Arial"/>
        </w:rPr>
        <w:t xml:space="preserve"> </w:t>
      </w:r>
      <w:r w:rsidRPr="00A05743">
        <w:rPr>
          <w:rFonts w:cs="Arial"/>
        </w:rPr>
        <w:t>shown</w:t>
      </w:r>
      <w:r>
        <w:rPr>
          <w:rFonts w:cs="Arial"/>
        </w:rPr>
        <w:t xml:space="preserve"> </w:t>
      </w:r>
      <w:r w:rsidRPr="00A05743">
        <w:rPr>
          <w:rFonts w:cs="Arial"/>
        </w:rPr>
        <w:t>in</w:t>
      </w:r>
      <w:r>
        <w:rPr>
          <w:rFonts w:cs="Arial"/>
        </w:rPr>
        <w:t xml:space="preserve"> </w:t>
      </w:r>
      <w:r w:rsidRPr="00A05743">
        <w:rPr>
          <w:rFonts w:cs="Arial"/>
        </w:rPr>
        <w:t>the</w:t>
      </w:r>
      <w:r>
        <w:rPr>
          <w:rFonts w:cs="Arial"/>
        </w:rPr>
        <w:t xml:space="preserve"> </w:t>
      </w:r>
      <w:r w:rsidRPr="00A05743">
        <w:rPr>
          <w:rFonts w:cs="Arial"/>
        </w:rPr>
        <w:t>Contract</w:t>
      </w:r>
      <w:r>
        <w:rPr>
          <w:rFonts w:cs="Arial"/>
        </w:rPr>
        <w:t xml:space="preserve"> </w:t>
      </w:r>
      <w:r w:rsidRPr="00A05743">
        <w:rPr>
          <w:rFonts w:cs="Arial"/>
        </w:rPr>
        <w:t>Documents.</w:t>
      </w:r>
      <w:r>
        <w:rPr>
          <w:rFonts w:cs="Arial"/>
        </w:rPr>
        <w:t xml:space="preserve"> </w:t>
      </w:r>
      <w:r w:rsidRPr="00A05743">
        <w:rPr>
          <w:rFonts w:cs="Arial"/>
        </w:rPr>
        <w:t>All</w:t>
      </w:r>
      <w:r>
        <w:rPr>
          <w:rFonts w:cs="Arial"/>
        </w:rPr>
        <w:t xml:space="preserve"> </w:t>
      </w:r>
      <w:r w:rsidRPr="00A05743">
        <w:rPr>
          <w:rFonts w:cs="Arial"/>
        </w:rPr>
        <w:t>components</w:t>
      </w:r>
      <w:r>
        <w:rPr>
          <w:rFonts w:cs="Arial"/>
        </w:rPr>
        <w:t xml:space="preserve"> </w:t>
      </w:r>
      <w:r w:rsidRPr="00A05743">
        <w:rPr>
          <w:rFonts w:cs="Arial"/>
        </w:rPr>
        <w:t>of</w:t>
      </w:r>
      <w:r>
        <w:rPr>
          <w:rFonts w:cs="Arial"/>
        </w:rPr>
        <w:t xml:space="preserve"> </w:t>
      </w:r>
      <w:r w:rsidR="001B6ADF">
        <w:rPr>
          <w:rFonts w:cs="Arial"/>
        </w:rPr>
        <w:t>each installation</w:t>
      </w:r>
      <w:r>
        <w:rPr>
          <w:rFonts w:cs="Arial"/>
        </w:rPr>
        <w:t xml:space="preserve"> </w:t>
      </w:r>
      <w:r w:rsidRPr="00A05743">
        <w:rPr>
          <w:rFonts w:cs="Arial"/>
        </w:rPr>
        <w:t>must</w:t>
      </w:r>
      <w:r>
        <w:rPr>
          <w:rFonts w:cs="Arial"/>
        </w:rPr>
        <w:t xml:space="preserve"> </w:t>
      </w:r>
      <w:r w:rsidRPr="00A05743">
        <w:rPr>
          <w:rFonts w:cs="Arial"/>
        </w:rPr>
        <w:t>be</w:t>
      </w:r>
      <w:r>
        <w:rPr>
          <w:rFonts w:cs="Arial"/>
        </w:rPr>
        <w:t xml:space="preserve"> </w:t>
      </w:r>
      <w:r w:rsidRPr="00A05743">
        <w:rPr>
          <w:rFonts w:cs="Arial"/>
        </w:rPr>
        <w:t>fully</w:t>
      </w:r>
      <w:r>
        <w:rPr>
          <w:rFonts w:cs="Arial"/>
        </w:rPr>
        <w:t xml:space="preserve"> </w:t>
      </w:r>
      <w:r w:rsidRPr="00A05743">
        <w:rPr>
          <w:rFonts w:cs="Arial"/>
        </w:rPr>
        <w:t>welded</w:t>
      </w:r>
      <w:r>
        <w:rPr>
          <w:rFonts w:cs="Arial"/>
        </w:rPr>
        <w:t xml:space="preserve"> </w:t>
      </w:r>
      <w:r w:rsidRPr="00A05743">
        <w:rPr>
          <w:rFonts w:cs="Arial"/>
        </w:rPr>
        <w:t>as</w:t>
      </w:r>
      <w:r>
        <w:rPr>
          <w:rFonts w:cs="Arial"/>
        </w:rPr>
        <w:t xml:space="preserve"> </w:t>
      </w:r>
      <w:r w:rsidRPr="00A05743">
        <w:rPr>
          <w:rFonts w:cs="Arial"/>
        </w:rPr>
        <w:t>one-piece</w:t>
      </w:r>
      <w:r>
        <w:rPr>
          <w:rFonts w:cs="Arial"/>
        </w:rPr>
        <w:t xml:space="preserve"> </w:t>
      </w:r>
      <w:r w:rsidRPr="00A05743">
        <w:rPr>
          <w:rFonts w:cs="Arial"/>
        </w:rPr>
        <w:t>and</w:t>
      </w:r>
      <w:r>
        <w:rPr>
          <w:rFonts w:cs="Arial"/>
        </w:rPr>
        <w:t xml:space="preserve"> </w:t>
      </w:r>
      <w:r w:rsidRPr="00A05743">
        <w:rPr>
          <w:rFonts w:cs="Arial"/>
        </w:rPr>
        <w:t>galvanized</w:t>
      </w:r>
      <w:r>
        <w:rPr>
          <w:rFonts w:cs="Arial"/>
        </w:rPr>
        <w:t xml:space="preserve"> </w:t>
      </w:r>
      <w:r w:rsidRPr="00A05743">
        <w:rPr>
          <w:rFonts w:cs="Arial"/>
        </w:rPr>
        <w:t>after</w:t>
      </w:r>
      <w:r>
        <w:rPr>
          <w:rFonts w:cs="Arial"/>
        </w:rPr>
        <w:t xml:space="preserve"> </w:t>
      </w:r>
      <w:r w:rsidRPr="00A05743">
        <w:rPr>
          <w:rFonts w:cs="Arial"/>
        </w:rPr>
        <w:t>fabrication.</w:t>
      </w:r>
      <w:r>
        <w:rPr>
          <w:rFonts w:cs="Arial"/>
        </w:rPr>
        <w:t xml:space="preserve"> </w:t>
      </w:r>
    </w:p>
    <w:p w14:paraId="504191B5" w14:textId="77777777" w:rsidR="00B82CD8" w:rsidRDefault="00B82CD8" w:rsidP="00A05743">
      <w:pPr>
        <w:rPr>
          <w:rFonts w:cs="Arial"/>
        </w:rPr>
      </w:pPr>
    </w:p>
    <w:p w14:paraId="7E7FBD85" w14:textId="77777777" w:rsidR="00FC2551" w:rsidRDefault="00FC2551" w:rsidP="00FC2551">
      <w:pPr>
        <w:rPr>
          <w:rFonts w:cs="Arial"/>
        </w:rPr>
      </w:pPr>
      <w:r>
        <w:rPr>
          <w:rFonts w:cs="Arial"/>
          <w:u w:val="single"/>
        </w:rPr>
        <w:t>SUBMITTALS</w:t>
      </w:r>
    </w:p>
    <w:p w14:paraId="05969653" w14:textId="77777777" w:rsidR="009D78A2" w:rsidRDefault="009D78A2"/>
    <w:p w14:paraId="7D119D21" w14:textId="77777777" w:rsidR="009D78A2" w:rsidRDefault="00FC2551">
      <w:r>
        <w:t>Prior to fabrication of metal structures, the Contractor shall submit to the EIC and obtain approval of shop drawings or manufacturer’s detail sheets.  For items that must be custom fabricated such as ladders, catwalks, trash racks, etc., the shop drawing shall include the following:</w:t>
      </w:r>
    </w:p>
    <w:p w14:paraId="27C5F6EC" w14:textId="77777777" w:rsidR="009D78A2" w:rsidRDefault="009D78A2">
      <w:pPr>
        <w:pStyle w:val="ListParagraph"/>
      </w:pPr>
    </w:p>
    <w:p w14:paraId="709E7FFE" w14:textId="77777777" w:rsidR="009D78A2" w:rsidRDefault="00A61CEC">
      <w:pPr>
        <w:pStyle w:val="ListParagraph"/>
        <w:numPr>
          <w:ilvl w:val="0"/>
          <w:numId w:val="304"/>
        </w:numPr>
      </w:pPr>
      <w:r>
        <w:t>Specifications</w:t>
      </w:r>
      <w:r w:rsidR="00FC2551">
        <w:t xml:space="preserve"> for all materials to be used in the fabrication</w:t>
      </w:r>
    </w:p>
    <w:p w14:paraId="0BA11F53" w14:textId="77777777" w:rsidR="009D78A2" w:rsidRDefault="00FC2551">
      <w:pPr>
        <w:pStyle w:val="ListParagraph"/>
        <w:numPr>
          <w:ilvl w:val="0"/>
          <w:numId w:val="304"/>
        </w:numPr>
      </w:pPr>
      <w:r>
        <w:t>All dimensions required for fabrication</w:t>
      </w:r>
    </w:p>
    <w:p w14:paraId="3F3B63EE" w14:textId="77777777" w:rsidR="009D78A2" w:rsidRDefault="00A61CEC">
      <w:pPr>
        <w:pStyle w:val="ListParagraph"/>
        <w:numPr>
          <w:ilvl w:val="0"/>
          <w:numId w:val="304"/>
        </w:numPr>
      </w:pPr>
      <w:r>
        <w:t>Finishes for the fabrication (e.g. hot dip galvanizer)</w:t>
      </w:r>
    </w:p>
    <w:p w14:paraId="647584D0" w14:textId="77777777" w:rsidR="009D78A2" w:rsidRDefault="00A61CEC">
      <w:pPr>
        <w:pStyle w:val="ListParagraph"/>
        <w:numPr>
          <w:ilvl w:val="0"/>
          <w:numId w:val="304"/>
        </w:numPr>
      </w:pPr>
      <w:r>
        <w:t>In-field construction item specifications such as bolts, screws, ties, caulk, etc.</w:t>
      </w:r>
    </w:p>
    <w:p w14:paraId="0B751A39" w14:textId="77777777" w:rsidR="009D78A2" w:rsidRDefault="00A61CEC">
      <w:pPr>
        <w:pStyle w:val="ListParagraph"/>
        <w:numPr>
          <w:ilvl w:val="0"/>
          <w:numId w:val="304"/>
        </w:numPr>
      </w:pPr>
      <w:r>
        <w:t>Highlight any deviations from the Contract Documents</w:t>
      </w:r>
    </w:p>
    <w:p w14:paraId="267BBD72" w14:textId="77777777" w:rsidR="009D78A2" w:rsidRDefault="009D78A2"/>
    <w:p w14:paraId="741F95DA" w14:textId="77777777" w:rsidR="009D78A2" w:rsidRDefault="00A61CEC">
      <w:r>
        <w:t xml:space="preserve">For items that do not have to be fabricated such as manhole covers, </w:t>
      </w:r>
      <w:r w:rsidR="006D6FDB">
        <w:t>vault doors</w:t>
      </w:r>
      <w:r>
        <w:t>, etc., the manufacturer’s detail sheet must include:</w:t>
      </w:r>
    </w:p>
    <w:p w14:paraId="7AC4CB6C" w14:textId="77777777" w:rsidR="009D78A2" w:rsidRDefault="009D78A2">
      <w:pPr>
        <w:pStyle w:val="ListParagraph"/>
      </w:pPr>
    </w:p>
    <w:p w14:paraId="6ABCD88E" w14:textId="77777777" w:rsidR="009D78A2" w:rsidRDefault="00A61CEC">
      <w:pPr>
        <w:pStyle w:val="ListParagraph"/>
        <w:numPr>
          <w:ilvl w:val="0"/>
          <w:numId w:val="305"/>
        </w:numPr>
      </w:pPr>
      <w:r>
        <w:t>Name, model, and manufacturer’s identification number of the item</w:t>
      </w:r>
    </w:p>
    <w:p w14:paraId="69CCB632" w14:textId="77777777" w:rsidR="009D78A2" w:rsidRDefault="00A61CEC">
      <w:pPr>
        <w:pStyle w:val="ListParagraph"/>
        <w:numPr>
          <w:ilvl w:val="0"/>
          <w:numId w:val="305"/>
        </w:numPr>
      </w:pPr>
      <w:r>
        <w:t>All dimensions of the item</w:t>
      </w:r>
    </w:p>
    <w:p w14:paraId="6D768A9B" w14:textId="77777777" w:rsidR="009D78A2" w:rsidRDefault="00A61CEC">
      <w:pPr>
        <w:pStyle w:val="ListParagraph"/>
        <w:numPr>
          <w:ilvl w:val="0"/>
          <w:numId w:val="305"/>
        </w:numPr>
      </w:pPr>
      <w:r>
        <w:t>Specification for the materials used in the item</w:t>
      </w:r>
    </w:p>
    <w:p w14:paraId="77B05278" w14:textId="77777777" w:rsidR="009D78A2" w:rsidRDefault="00A61CEC">
      <w:pPr>
        <w:pStyle w:val="ListParagraph"/>
        <w:numPr>
          <w:ilvl w:val="0"/>
          <w:numId w:val="305"/>
        </w:numPr>
      </w:pPr>
      <w:r>
        <w:t>Specifications for finishes used in the item</w:t>
      </w:r>
    </w:p>
    <w:p w14:paraId="4258B0AB" w14:textId="77777777" w:rsidR="009D78A2" w:rsidRDefault="009D78A2"/>
    <w:p w14:paraId="5F7E5953" w14:textId="77777777" w:rsidR="009D78A2" w:rsidRDefault="00A61CEC">
      <w:pPr>
        <w:rPr>
          <w:rFonts w:cs="Arial"/>
          <w:u w:val="single"/>
        </w:rPr>
      </w:pPr>
      <w:r>
        <w:t>Reproduction of details provided</w:t>
      </w:r>
      <w:r w:rsidR="00282CD3">
        <w:t xml:space="preserve"> or referenced</w:t>
      </w:r>
      <w:r>
        <w:t xml:space="preserve"> in the Contract Documents is not acceptable and will be rejected.</w:t>
      </w:r>
    </w:p>
    <w:p w14:paraId="0D35B0C1" w14:textId="77777777" w:rsidR="00FC2551" w:rsidRDefault="00FC2551" w:rsidP="00A05743">
      <w:pPr>
        <w:rPr>
          <w:rFonts w:cs="Arial"/>
          <w:u w:val="single"/>
        </w:rPr>
      </w:pPr>
    </w:p>
    <w:p w14:paraId="5FCA894B" w14:textId="77777777" w:rsidR="00B82CD8" w:rsidRDefault="00B82CD8" w:rsidP="00A05743">
      <w:pPr>
        <w:rPr>
          <w:rFonts w:cs="Arial"/>
        </w:rPr>
      </w:pPr>
      <w:r w:rsidRPr="00A05743">
        <w:rPr>
          <w:rFonts w:cs="Arial"/>
          <w:u w:val="single"/>
        </w:rPr>
        <w:t>CONSTRUCTION</w:t>
      </w:r>
      <w:r>
        <w:rPr>
          <w:rFonts w:cs="Arial"/>
        </w:rPr>
        <w:t>:</w:t>
      </w:r>
    </w:p>
    <w:p w14:paraId="7801F063" w14:textId="77777777" w:rsidR="00B82CD8" w:rsidRDefault="00B82CD8" w:rsidP="00A05743">
      <w:pPr>
        <w:rPr>
          <w:rFonts w:cs="Arial"/>
        </w:rPr>
      </w:pPr>
    </w:p>
    <w:p w14:paraId="7D70069D" w14:textId="77777777" w:rsidR="00B82CD8" w:rsidRDefault="00B82CD8" w:rsidP="00A05743">
      <w:pPr>
        <w:rPr>
          <w:rFonts w:cs="Arial"/>
        </w:rPr>
      </w:pPr>
      <w:r w:rsidRPr="00A05743">
        <w:rPr>
          <w:rFonts w:cs="Arial"/>
        </w:rPr>
        <w:t>Comply</w:t>
      </w:r>
      <w:r>
        <w:rPr>
          <w:rFonts w:cs="Arial"/>
        </w:rPr>
        <w:t xml:space="preserve"> </w:t>
      </w:r>
      <w:r w:rsidRPr="00A05743">
        <w:rPr>
          <w:rFonts w:cs="Arial"/>
        </w:rPr>
        <w:t>with</w:t>
      </w:r>
      <w:r>
        <w:rPr>
          <w:rFonts w:cs="Arial"/>
        </w:rPr>
        <w:t xml:space="preserve"> </w:t>
      </w:r>
      <w:r w:rsidRPr="00A05743">
        <w:rPr>
          <w:rFonts w:cs="Arial"/>
        </w:rPr>
        <w:t>Subsection</w:t>
      </w:r>
      <w:r>
        <w:rPr>
          <w:rFonts w:cs="Arial"/>
        </w:rPr>
        <w:t xml:space="preserve"> </w:t>
      </w:r>
      <w:r w:rsidRPr="00A05743">
        <w:rPr>
          <w:rFonts w:cs="Arial"/>
        </w:rPr>
        <w:t>430.03</w:t>
      </w:r>
      <w:r>
        <w:rPr>
          <w:rFonts w:cs="Arial"/>
        </w:rPr>
        <w:t xml:space="preserve"> </w:t>
      </w:r>
      <w:r w:rsidRPr="00A05743">
        <w:rPr>
          <w:rFonts w:cs="Arial"/>
        </w:rPr>
        <w:t>of</w:t>
      </w:r>
      <w:r>
        <w:rPr>
          <w:rFonts w:cs="Arial"/>
        </w:rPr>
        <w:t xml:space="preserve"> </w:t>
      </w:r>
      <w:r w:rsidRPr="00A05743">
        <w:rPr>
          <w:rFonts w:cs="Arial"/>
        </w:rPr>
        <w:t>MSHA</w:t>
      </w:r>
      <w:r>
        <w:rPr>
          <w:rFonts w:cs="Arial"/>
        </w:rPr>
        <w:t xml:space="preserve"> </w:t>
      </w:r>
      <w:r w:rsidRPr="00A05743">
        <w:rPr>
          <w:rFonts w:cs="Arial"/>
        </w:rPr>
        <w:t>unless</w:t>
      </w:r>
      <w:r>
        <w:rPr>
          <w:rFonts w:cs="Arial"/>
        </w:rPr>
        <w:t xml:space="preserve"> </w:t>
      </w:r>
      <w:r w:rsidRPr="00A05743">
        <w:rPr>
          <w:rFonts w:cs="Arial"/>
        </w:rPr>
        <w:t>noted</w:t>
      </w:r>
      <w:r>
        <w:rPr>
          <w:rFonts w:cs="Arial"/>
        </w:rPr>
        <w:t xml:space="preserve"> </w:t>
      </w:r>
      <w:r w:rsidRPr="00A05743">
        <w:rPr>
          <w:rFonts w:cs="Arial"/>
        </w:rPr>
        <w:t>otherwise</w:t>
      </w:r>
      <w:r>
        <w:rPr>
          <w:rFonts w:cs="Arial"/>
        </w:rPr>
        <w:t xml:space="preserve"> </w:t>
      </w:r>
      <w:r w:rsidRPr="00A05743">
        <w:rPr>
          <w:rFonts w:cs="Arial"/>
        </w:rPr>
        <w:t>on</w:t>
      </w:r>
      <w:r>
        <w:rPr>
          <w:rFonts w:cs="Arial"/>
        </w:rPr>
        <w:t xml:space="preserve"> </w:t>
      </w:r>
      <w:r w:rsidRPr="00A05743">
        <w:rPr>
          <w:rFonts w:cs="Arial"/>
        </w:rPr>
        <w:t>Contract</w:t>
      </w:r>
      <w:r>
        <w:rPr>
          <w:rFonts w:cs="Arial"/>
        </w:rPr>
        <w:t xml:space="preserve"> </w:t>
      </w:r>
      <w:r w:rsidRPr="00A05743">
        <w:rPr>
          <w:rFonts w:cs="Arial"/>
        </w:rPr>
        <w:t>Documents</w:t>
      </w:r>
      <w:r>
        <w:rPr>
          <w:rFonts w:cs="Arial"/>
        </w:rPr>
        <w:t>.</w:t>
      </w:r>
    </w:p>
    <w:p w14:paraId="4DBAB097" w14:textId="77777777" w:rsidR="00B82CD8" w:rsidRDefault="00B82CD8" w:rsidP="00A05743">
      <w:pPr>
        <w:rPr>
          <w:rFonts w:cs="Arial"/>
        </w:rPr>
      </w:pPr>
    </w:p>
    <w:p w14:paraId="0E157EEE" w14:textId="77777777" w:rsidR="00B82CD8" w:rsidRDefault="00B82CD8" w:rsidP="00A05743">
      <w:pPr>
        <w:rPr>
          <w:rFonts w:cs="Arial"/>
        </w:rPr>
      </w:pPr>
      <w:r w:rsidRPr="00A05743">
        <w:rPr>
          <w:rFonts w:cs="Arial"/>
        </w:rPr>
        <w:t>Codes,</w:t>
      </w:r>
      <w:r>
        <w:rPr>
          <w:rFonts w:cs="Arial"/>
        </w:rPr>
        <w:t xml:space="preserve"> </w:t>
      </w:r>
      <w:r w:rsidRPr="00A05743">
        <w:rPr>
          <w:rFonts w:cs="Arial"/>
        </w:rPr>
        <w:t>Regulations,</w:t>
      </w:r>
      <w:r>
        <w:rPr>
          <w:rFonts w:cs="Arial"/>
        </w:rPr>
        <w:t xml:space="preserve"> </w:t>
      </w:r>
      <w:r w:rsidRPr="00A05743">
        <w:rPr>
          <w:rFonts w:cs="Arial"/>
        </w:rPr>
        <w:t>Reference</w:t>
      </w:r>
      <w:r>
        <w:rPr>
          <w:rFonts w:cs="Arial"/>
        </w:rPr>
        <w:t xml:space="preserve"> </w:t>
      </w:r>
      <w:r w:rsidRPr="00A05743">
        <w:rPr>
          <w:rFonts w:cs="Arial"/>
        </w:rPr>
        <w:t>Standards</w:t>
      </w:r>
      <w:r>
        <w:rPr>
          <w:rFonts w:cs="Arial"/>
        </w:rPr>
        <w:t xml:space="preserve"> </w:t>
      </w:r>
      <w:r w:rsidRPr="00A05743">
        <w:rPr>
          <w:rFonts w:cs="Arial"/>
        </w:rPr>
        <w:t>and</w:t>
      </w:r>
      <w:r>
        <w:rPr>
          <w:rFonts w:cs="Arial"/>
        </w:rPr>
        <w:t xml:space="preserve"> </w:t>
      </w:r>
      <w:r w:rsidRPr="00A05743">
        <w:rPr>
          <w:rFonts w:cs="Arial"/>
        </w:rPr>
        <w:t>Specifications:</w:t>
      </w:r>
    </w:p>
    <w:p w14:paraId="69B31D6A" w14:textId="77777777" w:rsidR="00B82CD8" w:rsidRDefault="00B82CD8" w:rsidP="00A05743">
      <w:pPr>
        <w:rPr>
          <w:rFonts w:cs="Arial"/>
        </w:rPr>
      </w:pPr>
    </w:p>
    <w:p w14:paraId="177C6B1D" w14:textId="77777777" w:rsidR="00B82CD8" w:rsidRPr="007925D2" w:rsidRDefault="00B82CD8" w:rsidP="003D656D">
      <w:pPr>
        <w:pStyle w:val="ListParagraph"/>
        <w:numPr>
          <w:ilvl w:val="0"/>
          <w:numId w:val="43"/>
        </w:numPr>
      </w:pPr>
      <w:r w:rsidRPr="007925D2">
        <w:t>OSHA</w:t>
      </w:r>
      <w:r>
        <w:t xml:space="preserve"> </w:t>
      </w:r>
      <w:r w:rsidRPr="007925D2">
        <w:t>Regulations</w:t>
      </w:r>
      <w:r>
        <w:t xml:space="preserve"> </w:t>
      </w:r>
      <w:r w:rsidRPr="007925D2">
        <w:t>(ladders</w:t>
      </w:r>
      <w:r>
        <w:t xml:space="preserve"> </w:t>
      </w:r>
      <w:r w:rsidRPr="007925D2">
        <w:t>for</w:t>
      </w:r>
      <w:r>
        <w:t xml:space="preserve"> </w:t>
      </w:r>
      <w:r w:rsidRPr="007925D2">
        <w:t>riser</w:t>
      </w:r>
      <w:r>
        <w:t xml:space="preserve"> </w:t>
      </w:r>
      <w:r w:rsidRPr="007925D2">
        <w:t>structures</w:t>
      </w:r>
      <w:r>
        <w:t xml:space="preserve"> </w:t>
      </w:r>
      <w:r w:rsidRPr="007925D2">
        <w:t>and</w:t>
      </w:r>
      <w:r>
        <w:t xml:space="preserve"> </w:t>
      </w:r>
      <w:r w:rsidRPr="007925D2">
        <w:t>railings)</w:t>
      </w:r>
    </w:p>
    <w:p w14:paraId="1B25F7D4" w14:textId="77777777" w:rsidR="00B82CD8" w:rsidRPr="007925D2" w:rsidRDefault="00B82CD8" w:rsidP="003D656D">
      <w:pPr>
        <w:pStyle w:val="ListParagraph"/>
        <w:numPr>
          <w:ilvl w:val="0"/>
          <w:numId w:val="43"/>
        </w:numPr>
      </w:pPr>
      <w:r w:rsidRPr="007925D2">
        <w:t>MSHA</w:t>
      </w:r>
      <w:r>
        <w:t xml:space="preserve"> </w:t>
      </w:r>
      <w:r w:rsidRPr="007925D2">
        <w:t>Standard</w:t>
      </w:r>
      <w:r>
        <w:t xml:space="preserve"> </w:t>
      </w:r>
      <w:r w:rsidRPr="007925D2">
        <w:t>Specifications</w:t>
      </w:r>
      <w:r>
        <w:t xml:space="preserve"> </w:t>
      </w:r>
      <w:r w:rsidRPr="007925D2">
        <w:t>Sections</w:t>
      </w:r>
      <w:r>
        <w:t xml:space="preserve"> </w:t>
      </w:r>
      <w:r w:rsidRPr="007925D2">
        <w:t>430</w:t>
      </w:r>
      <w:r>
        <w:t xml:space="preserve"> </w:t>
      </w:r>
      <w:r w:rsidRPr="007925D2">
        <w:t>and</w:t>
      </w:r>
      <w:r>
        <w:t xml:space="preserve"> </w:t>
      </w:r>
      <w:r w:rsidRPr="007925D2">
        <w:t>461</w:t>
      </w:r>
    </w:p>
    <w:p w14:paraId="1AA12DA6" w14:textId="77777777" w:rsidR="00B82CD8" w:rsidRDefault="00B82CD8" w:rsidP="00A05743">
      <w:pPr>
        <w:rPr>
          <w:rFonts w:cs="Arial"/>
        </w:rPr>
      </w:pPr>
    </w:p>
    <w:p w14:paraId="34610489" w14:textId="77777777" w:rsidR="00B82CD8" w:rsidRDefault="00B82CD8" w:rsidP="00A05743">
      <w:pPr>
        <w:rPr>
          <w:rFonts w:cs="Arial"/>
        </w:rPr>
      </w:pPr>
      <w:r w:rsidRPr="00A05743">
        <w:rPr>
          <w:rFonts w:cs="Arial"/>
        </w:rPr>
        <w:t>Bolts</w:t>
      </w:r>
      <w:r>
        <w:rPr>
          <w:rFonts w:cs="Arial"/>
        </w:rPr>
        <w:t xml:space="preserve"> </w:t>
      </w:r>
      <w:r w:rsidRPr="00A05743">
        <w:rPr>
          <w:rFonts w:cs="Arial"/>
        </w:rPr>
        <w:t>and</w:t>
      </w:r>
      <w:r>
        <w:rPr>
          <w:rFonts w:cs="Arial"/>
        </w:rPr>
        <w:t xml:space="preserve"> </w:t>
      </w:r>
      <w:r w:rsidRPr="00A05743">
        <w:rPr>
          <w:rFonts w:cs="Arial"/>
        </w:rPr>
        <w:t>Expansion</w:t>
      </w:r>
      <w:r>
        <w:rPr>
          <w:rFonts w:cs="Arial"/>
        </w:rPr>
        <w:t xml:space="preserve"> </w:t>
      </w:r>
      <w:r w:rsidRPr="00A05743">
        <w:rPr>
          <w:rFonts w:cs="Arial"/>
        </w:rPr>
        <w:t>Bolt</w:t>
      </w:r>
      <w:r>
        <w:rPr>
          <w:rFonts w:cs="Arial"/>
        </w:rPr>
        <w:t xml:space="preserve"> </w:t>
      </w:r>
      <w:r w:rsidRPr="00A05743">
        <w:rPr>
          <w:rFonts w:cs="Arial"/>
        </w:rPr>
        <w:t>Materials:</w:t>
      </w:r>
      <w:r>
        <w:rPr>
          <w:rFonts w:cs="Arial"/>
        </w:rPr>
        <w:t xml:space="preserve">  </w:t>
      </w:r>
      <w:r w:rsidRPr="00A05743">
        <w:rPr>
          <w:rFonts w:cs="Arial"/>
        </w:rPr>
        <w:t>Expansion</w:t>
      </w:r>
      <w:r>
        <w:rPr>
          <w:rFonts w:cs="Arial"/>
        </w:rPr>
        <w:t xml:space="preserve"> </w:t>
      </w:r>
      <w:r w:rsidRPr="00A05743">
        <w:rPr>
          <w:rFonts w:cs="Arial"/>
        </w:rPr>
        <w:t>anchor</w:t>
      </w:r>
      <w:r>
        <w:rPr>
          <w:rFonts w:cs="Arial"/>
        </w:rPr>
        <w:t xml:space="preserve"> </w:t>
      </w:r>
      <w:r w:rsidRPr="00A05743">
        <w:rPr>
          <w:rFonts w:cs="Arial"/>
        </w:rPr>
        <w:t>bolts</w:t>
      </w:r>
      <w:r>
        <w:rPr>
          <w:rFonts w:cs="Arial"/>
        </w:rPr>
        <w:t xml:space="preserve"> </w:t>
      </w:r>
      <w:r w:rsidRPr="00A05743">
        <w:rPr>
          <w:rFonts w:cs="Arial"/>
        </w:rPr>
        <w:t>used</w:t>
      </w:r>
      <w:r>
        <w:rPr>
          <w:rFonts w:cs="Arial"/>
        </w:rPr>
        <w:t xml:space="preserve"> </w:t>
      </w:r>
      <w:r w:rsidRPr="00A05743">
        <w:rPr>
          <w:rFonts w:cs="Arial"/>
        </w:rPr>
        <w:t>for</w:t>
      </w:r>
      <w:r>
        <w:rPr>
          <w:rFonts w:cs="Arial"/>
        </w:rPr>
        <w:t xml:space="preserve"> </w:t>
      </w:r>
      <w:r w:rsidRPr="00A05743">
        <w:rPr>
          <w:rFonts w:cs="Arial"/>
        </w:rPr>
        <w:t>anchoring</w:t>
      </w:r>
      <w:r>
        <w:rPr>
          <w:rFonts w:cs="Arial"/>
        </w:rPr>
        <w:t xml:space="preserve"> </w:t>
      </w:r>
      <w:r w:rsidRPr="00A05743">
        <w:rPr>
          <w:rFonts w:cs="Arial"/>
        </w:rPr>
        <w:t>the</w:t>
      </w:r>
      <w:r>
        <w:rPr>
          <w:rFonts w:cs="Arial"/>
        </w:rPr>
        <w:t xml:space="preserve"> </w:t>
      </w:r>
      <w:r w:rsidRPr="00A05743">
        <w:rPr>
          <w:rFonts w:cs="Arial"/>
        </w:rPr>
        <w:t>ladders,</w:t>
      </w:r>
      <w:r>
        <w:rPr>
          <w:rFonts w:cs="Arial"/>
        </w:rPr>
        <w:t xml:space="preserve"> </w:t>
      </w:r>
      <w:r w:rsidRPr="00A05743">
        <w:rPr>
          <w:rFonts w:cs="Arial"/>
        </w:rPr>
        <w:t>hatches,</w:t>
      </w:r>
      <w:r>
        <w:rPr>
          <w:rFonts w:cs="Arial"/>
        </w:rPr>
        <w:t xml:space="preserve"> </w:t>
      </w:r>
      <w:r w:rsidRPr="00A05743">
        <w:rPr>
          <w:rFonts w:cs="Arial"/>
        </w:rPr>
        <w:t>security</w:t>
      </w:r>
      <w:r>
        <w:rPr>
          <w:rFonts w:cs="Arial"/>
        </w:rPr>
        <w:t xml:space="preserve"> </w:t>
      </w:r>
      <w:r w:rsidRPr="00A05743">
        <w:rPr>
          <w:rFonts w:cs="Arial"/>
        </w:rPr>
        <w:t>bars</w:t>
      </w:r>
      <w:r>
        <w:rPr>
          <w:rFonts w:cs="Arial"/>
        </w:rPr>
        <w:t xml:space="preserve"> </w:t>
      </w:r>
      <w:r w:rsidRPr="00A05743">
        <w:rPr>
          <w:rFonts w:cs="Arial"/>
        </w:rPr>
        <w:t>and</w:t>
      </w:r>
      <w:r>
        <w:rPr>
          <w:rFonts w:cs="Arial"/>
        </w:rPr>
        <w:t xml:space="preserve"> </w:t>
      </w:r>
      <w:r w:rsidRPr="00A05743">
        <w:rPr>
          <w:rFonts w:cs="Arial"/>
        </w:rPr>
        <w:t>plates</w:t>
      </w:r>
      <w:r>
        <w:rPr>
          <w:rFonts w:cs="Arial"/>
        </w:rPr>
        <w:t xml:space="preserve"> </w:t>
      </w:r>
      <w:r w:rsidRPr="00A05743">
        <w:rPr>
          <w:rFonts w:cs="Arial"/>
        </w:rPr>
        <w:t>to</w:t>
      </w:r>
      <w:r>
        <w:rPr>
          <w:rFonts w:cs="Arial"/>
        </w:rPr>
        <w:t xml:space="preserve"> </w:t>
      </w:r>
      <w:r w:rsidRPr="00A05743">
        <w:rPr>
          <w:rFonts w:cs="Arial"/>
        </w:rPr>
        <w:t>existing</w:t>
      </w:r>
      <w:r>
        <w:rPr>
          <w:rFonts w:cs="Arial"/>
        </w:rPr>
        <w:t xml:space="preserve"> </w:t>
      </w:r>
      <w:r w:rsidRPr="00A05743">
        <w:rPr>
          <w:rFonts w:cs="Arial"/>
        </w:rPr>
        <w:t>concrete</w:t>
      </w:r>
      <w:r>
        <w:rPr>
          <w:rFonts w:cs="Arial"/>
        </w:rPr>
        <w:t xml:space="preserve"> </w:t>
      </w:r>
      <w:r w:rsidRPr="00A05743">
        <w:rPr>
          <w:rFonts w:cs="Arial"/>
        </w:rPr>
        <w:t>structure</w:t>
      </w:r>
      <w:r>
        <w:rPr>
          <w:rFonts w:cs="Arial"/>
        </w:rPr>
        <w:t xml:space="preserve"> </w:t>
      </w:r>
      <w:r w:rsidRPr="00A05743">
        <w:rPr>
          <w:rFonts w:cs="Arial"/>
        </w:rPr>
        <w:t>must</w:t>
      </w:r>
      <w:r>
        <w:rPr>
          <w:rFonts w:cs="Arial"/>
        </w:rPr>
        <w:t xml:space="preserve"> </w:t>
      </w:r>
      <w:r w:rsidRPr="00A05743">
        <w:rPr>
          <w:rFonts w:cs="Arial"/>
        </w:rPr>
        <w:t>be</w:t>
      </w:r>
      <w:r>
        <w:rPr>
          <w:rFonts w:cs="Arial"/>
        </w:rPr>
        <w:t xml:space="preserve"> </w:t>
      </w:r>
      <w:r w:rsidRPr="00A05743">
        <w:rPr>
          <w:rFonts w:cs="Arial"/>
        </w:rPr>
        <w:t>“Kwik-Bolt”</w:t>
      </w:r>
      <w:r>
        <w:rPr>
          <w:rFonts w:cs="Arial"/>
        </w:rPr>
        <w:t xml:space="preserve"> </w:t>
      </w:r>
      <w:r w:rsidRPr="00A05743">
        <w:rPr>
          <w:rFonts w:cs="Arial"/>
        </w:rPr>
        <w:t>as</w:t>
      </w:r>
      <w:r>
        <w:rPr>
          <w:rFonts w:cs="Arial"/>
        </w:rPr>
        <w:t xml:space="preserve"> </w:t>
      </w:r>
      <w:r w:rsidRPr="00A05743">
        <w:rPr>
          <w:rFonts w:cs="Arial"/>
        </w:rPr>
        <w:t>manufactured</w:t>
      </w:r>
      <w:r>
        <w:rPr>
          <w:rFonts w:cs="Arial"/>
        </w:rPr>
        <w:t xml:space="preserve"> </w:t>
      </w:r>
      <w:r w:rsidRPr="00A05743">
        <w:rPr>
          <w:rFonts w:cs="Arial"/>
        </w:rPr>
        <w:t>by</w:t>
      </w:r>
      <w:r>
        <w:rPr>
          <w:rFonts w:cs="Arial"/>
        </w:rPr>
        <w:t xml:space="preserve"> </w:t>
      </w:r>
      <w:r w:rsidRPr="00A05743">
        <w:rPr>
          <w:rFonts w:cs="Arial"/>
        </w:rPr>
        <w:t>Hilti,</w:t>
      </w:r>
      <w:r>
        <w:rPr>
          <w:rFonts w:cs="Arial"/>
        </w:rPr>
        <w:t xml:space="preserve"> </w:t>
      </w:r>
      <w:r w:rsidRPr="00A05743">
        <w:rPr>
          <w:rFonts w:cs="Arial"/>
        </w:rPr>
        <w:t>Inc.,</w:t>
      </w:r>
      <w:r>
        <w:rPr>
          <w:rFonts w:cs="Arial"/>
        </w:rPr>
        <w:t xml:space="preserve"> </w:t>
      </w:r>
      <w:r w:rsidRPr="00A05743">
        <w:rPr>
          <w:rFonts w:cs="Arial"/>
        </w:rPr>
        <w:t>or</w:t>
      </w:r>
      <w:r>
        <w:rPr>
          <w:rFonts w:cs="Arial"/>
        </w:rPr>
        <w:t xml:space="preserve"> </w:t>
      </w:r>
      <w:r w:rsidRPr="00A05743">
        <w:rPr>
          <w:rFonts w:cs="Arial"/>
        </w:rPr>
        <w:t>equivalent</w:t>
      </w:r>
      <w:r>
        <w:rPr>
          <w:rFonts w:cs="Arial"/>
        </w:rPr>
        <w:t xml:space="preserve"> </w:t>
      </w:r>
      <w:r w:rsidRPr="00A05743">
        <w:rPr>
          <w:rFonts w:cs="Arial"/>
        </w:rPr>
        <w:t>as</w:t>
      </w:r>
      <w:r>
        <w:rPr>
          <w:rFonts w:cs="Arial"/>
        </w:rPr>
        <w:t xml:space="preserve"> </w:t>
      </w:r>
      <w:r w:rsidRPr="00A05743">
        <w:rPr>
          <w:rFonts w:cs="Arial"/>
        </w:rPr>
        <w:t>approved</w:t>
      </w:r>
      <w:r>
        <w:rPr>
          <w:rFonts w:cs="Arial"/>
        </w:rPr>
        <w:t xml:space="preserve"> </w:t>
      </w:r>
      <w:r w:rsidRPr="00A05743">
        <w:rPr>
          <w:rFonts w:cs="Arial"/>
        </w:rPr>
        <w:t>by</w:t>
      </w:r>
      <w:r>
        <w:rPr>
          <w:rFonts w:cs="Arial"/>
        </w:rPr>
        <w:t xml:space="preserve"> </w:t>
      </w:r>
      <w:r w:rsidRPr="00A05743">
        <w:rPr>
          <w:rFonts w:cs="Arial"/>
        </w:rPr>
        <w:t>the</w:t>
      </w:r>
      <w:r>
        <w:rPr>
          <w:rFonts w:cs="Arial"/>
        </w:rPr>
        <w:t xml:space="preserve"> </w:t>
      </w:r>
      <w:r w:rsidR="001B6ADF">
        <w:rPr>
          <w:rFonts w:cs="Arial"/>
        </w:rPr>
        <w:t>EIC</w:t>
      </w:r>
      <w:r w:rsidRPr="00A05743">
        <w:rPr>
          <w:rFonts w:cs="Arial"/>
        </w:rPr>
        <w:t>.</w:t>
      </w:r>
      <w:r>
        <w:rPr>
          <w:rFonts w:cs="Arial"/>
        </w:rPr>
        <w:t xml:space="preserve">  </w:t>
      </w:r>
      <w:r w:rsidRPr="00A05743">
        <w:rPr>
          <w:rFonts w:cs="Arial"/>
        </w:rPr>
        <w:t>All</w:t>
      </w:r>
      <w:r>
        <w:rPr>
          <w:rFonts w:cs="Arial"/>
        </w:rPr>
        <w:t xml:space="preserve"> </w:t>
      </w:r>
      <w:r w:rsidRPr="00A05743">
        <w:rPr>
          <w:rFonts w:cs="Arial"/>
        </w:rPr>
        <w:t>bolts</w:t>
      </w:r>
      <w:r>
        <w:rPr>
          <w:rFonts w:cs="Arial"/>
        </w:rPr>
        <w:t xml:space="preserve"> </w:t>
      </w:r>
      <w:r w:rsidRPr="00A05743">
        <w:rPr>
          <w:rFonts w:cs="Arial"/>
        </w:rPr>
        <w:t>or</w:t>
      </w:r>
      <w:r>
        <w:rPr>
          <w:rFonts w:cs="Arial"/>
        </w:rPr>
        <w:t xml:space="preserve"> </w:t>
      </w:r>
      <w:r w:rsidRPr="00A05743">
        <w:rPr>
          <w:rFonts w:cs="Arial"/>
        </w:rPr>
        <w:t>expansion</w:t>
      </w:r>
      <w:r>
        <w:rPr>
          <w:rFonts w:cs="Arial"/>
        </w:rPr>
        <w:t xml:space="preserve"> </w:t>
      </w:r>
      <w:r w:rsidRPr="00A05743">
        <w:rPr>
          <w:rFonts w:cs="Arial"/>
        </w:rPr>
        <w:t>bolts</w:t>
      </w:r>
      <w:r>
        <w:rPr>
          <w:rFonts w:cs="Arial"/>
        </w:rPr>
        <w:t xml:space="preserve"> </w:t>
      </w:r>
      <w:r w:rsidRPr="00A05743">
        <w:rPr>
          <w:rFonts w:cs="Arial"/>
        </w:rPr>
        <w:t>must</w:t>
      </w:r>
      <w:r>
        <w:rPr>
          <w:rFonts w:cs="Arial"/>
        </w:rPr>
        <w:t xml:space="preserve"> </w:t>
      </w:r>
      <w:r w:rsidRPr="00A05743">
        <w:rPr>
          <w:rFonts w:cs="Arial"/>
        </w:rPr>
        <w:t>be</w:t>
      </w:r>
      <w:r>
        <w:rPr>
          <w:rFonts w:cs="Arial"/>
        </w:rPr>
        <w:t xml:space="preserve"> </w:t>
      </w:r>
      <w:r w:rsidRPr="00A05743">
        <w:rPr>
          <w:rFonts w:cs="Arial"/>
        </w:rPr>
        <w:t>A304</w:t>
      </w:r>
      <w:r>
        <w:rPr>
          <w:rFonts w:cs="Arial"/>
        </w:rPr>
        <w:t xml:space="preserve"> </w:t>
      </w:r>
      <w:r w:rsidRPr="00A05743">
        <w:rPr>
          <w:rFonts w:cs="Arial"/>
        </w:rPr>
        <w:t>stainless</w:t>
      </w:r>
      <w:r>
        <w:rPr>
          <w:rFonts w:cs="Arial"/>
        </w:rPr>
        <w:t xml:space="preserve"> </w:t>
      </w:r>
      <w:r w:rsidRPr="00A05743">
        <w:rPr>
          <w:rFonts w:cs="Arial"/>
        </w:rPr>
        <w:t>steel</w:t>
      </w:r>
      <w:r>
        <w:rPr>
          <w:rFonts w:cs="Arial"/>
        </w:rPr>
        <w:t>.</w:t>
      </w:r>
    </w:p>
    <w:p w14:paraId="08F7BD56" w14:textId="77777777" w:rsidR="00B82CD8" w:rsidRDefault="00B82CD8" w:rsidP="00A05743">
      <w:pPr>
        <w:rPr>
          <w:rFonts w:cs="Arial"/>
        </w:rPr>
      </w:pPr>
    </w:p>
    <w:p w14:paraId="23273D3F" w14:textId="77777777" w:rsidR="00B82CD8" w:rsidRDefault="00B82CD8" w:rsidP="00A05743">
      <w:pPr>
        <w:rPr>
          <w:rFonts w:cs="Arial"/>
          <w:bCs/>
        </w:rPr>
      </w:pPr>
      <w:r w:rsidRPr="00A05743">
        <w:rPr>
          <w:rFonts w:cs="Arial"/>
          <w:bCs/>
        </w:rPr>
        <w:lastRenderedPageBreak/>
        <w:t>Bar</w:t>
      </w:r>
      <w:r>
        <w:rPr>
          <w:rFonts w:cs="Arial"/>
          <w:bCs/>
        </w:rPr>
        <w:t xml:space="preserve"> </w:t>
      </w:r>
      <w:r w:rsidRPr="00A05743">
        <w:rPr>
          <w:rFonts w:cs="Arial"/>
          <w:bCs/>
        </w:rPr>
        <w:t>type</w:t>
      </w:r>
      <w:r>
        <w:rPr>
          <w:rFonts w:cs="Arial"/>
          <w:bCs/>
        </w:rPr>
        <w:t xml:space="preserve"> </w:t>
      </w:r>
      <w:r w:rsidRPr="00A05743">
        <w:rPr>
          <w:rFonts w:cs="Arial"/>
          <w:bCs/>
        </w:rPr>
        <w:t>trash</w:t>
      </w:r>
      <w:r>
        <w:rPr>
          <w:rFonts w:cs="Arial"/>
          <w:bCs/>
        </w:rPr>
        <w:t xml:space="preserve"> </w:t>
      </w:r>
      <w:r w:rsidRPr="00A05743">
        <w:rPr>
          <w:rFonts w:cs="Arial"/>
          <w:bCs/>
        </w:rPr>
        <w:t>rack</w:t>
      </w:r>
      <w:r>
        <w:rPr>
          <w:rFonts w:cs="Arial"/>
          <w:bCs/>
        </w:rPr>
        <w:t xml:space="preserve"> </w:t>
      </w:r>
      <w:r w:rsidR="001B6ADF">
        <w:rPr>
          <w:rFonts w:cs="Arial"/>
          <w:bCs/>
        </w:rPr>
        <w:t>must</w:t>
      </w:r>
      <w:r>
        <w:rPr>
          <w:rFonts w:cs="Arial"/>
          <w:bCs/>
        </w:rPr>
        <w:t xml:space="preserve"> </w:t>
      </w:r>
      <w:r w:rsidRPr="00A05743">
        <w:rPr>
          <w:rFonts w:cs="Arial"/>
          <w:bCs/>
        </w:rPr>
        <w:t>include</w:t>
      </w:r>
      <w:r>
        <w:rPr>
          <w:rFonts w:cs="Arial"/>
          <w:bCs/>
        </w:rPr>
        <w:t xml:space="preserve"> </w:t>
      </w:r>
      <w:r w:rsidRPr="00A05743">
        <w:rPr>
          <w:rFonts w:cs="Arial"/>
          <w:bCs/>
        </w:rPr>
        <w:t>trash</w:t>
      </w:r>
      <w:r>
        <w:rPr>
          <w:rFonts w:cs="Arial"/>
          <w:bCs/>
        </w:rPr>
        <w:t xml:space="preserve"> </w:t>
      </w:r>
      <w:r w:rsidRPr="00A05743">
        <w:rPr>
          <w:rFonts w:cs="Arial"/>
          <w:bCs/>
        </w:rPr>
        <w:t>racks</w:t>
      </w:r>
      <w:r>
        <w:rPr>
          <w:rFonts w:cs="Arial"/>
          <w:bCs/>
        </w:rPr>
        <w:t xml:space="preserve"> </w:t>
      </w:r>
      <w:r w:rsidR="001B6ADF" w:rsidRPr="00A05743">
        <w:rPr>
          <w:rFonts w:cs="Arial"/>
          <w:bCs/>
        </w:rPr>
        <w:t>made</w:t>
      </w:r>
      <w:r w:rsidR="001B6ADF">
        <w:rPr>
          <w:rFonts w:cs="Arial"/>
          <w:bCs/>
        </w:rPr>
        <w:t xml:space="preserve"> </w:t>
      </w:r>
      <w:r w:rsidR="001B6ADF" w:rsidRPr="00A05743">
        <w:rPr>
          <w:rFonts w:cs="Arial"/>
          <w:bCs/>
        </w:rPr>
        <w:t>from</w:t>
      </w:r>
      <w:r>
        <w:rPr>
          <w:rFonts w:cs="Arial"/>
          <w:bCs/>
        </w:rPr>
        <w:t xml:space="preserve"> </w:t>
      </w:r>
      <w:r w:rsidRPr="00A05743">
        <w:rPr>
          <w:rFonts w:cs="Arial"/>
          <w:bCs/>
        </w:rPr>
        <w:t>smooth</w:t>
      </w:r>
      <w:r>
        <w:rPr>
          <w:rFonts w:cs="Arial"/>
          <w:bCs/>
        </w:rPr>
        <w:t xml:space="preserve"> </w:t>
      </w:r>
      <w:r w:rsidRPr="00A05743">
        <w:rPr>
          <w:rFonts w:cs="Arial"/>
          <w:bCs/>
        </w:rPr>
        <w:t>steel</w:t>
      </w:r>
      <w:r>
        <w:rPr>
          <w:rFonts w:cs="Arial"/>
          <w:bCs/>
        </w:rPr>
        <w:t xml:space="preserve"> </w:t>
      </w:r>
      <w:r w:rsidRPr="00A05743">
        <w:rPr>
          <w:rFonts w:cs="Arial"/>
          <w:bCs/>
        </w:rPr>
        <w:t>bars</w:t>
      </w:r>
      <w:r>
        <w:rPr>
          <w:rFonts w:cs="Arial"/>
          <w:bCs/>
        </w:rPr>
        <w:t xml:space="preserve"> </w:t>
      </w:r>
      <w:r w:rsidRPr="00A05743">
        <w:rPr>
          <w:rFonts w:cs="Arial"/>
          <w:bCs/>
        </w:rPr>
        <w:t>welded</w:t>
      </w:r>
      <w:r>
        <w:rPr>
          <w:rFonts w:cs="Arial"/>
          <w:bCs/>
        </w:rPr>
        <w:t xml:space="preserve"> </w:t>
      </w:r>
      <w:r w:rsidRPr="00A05743">
        <w:rPr>
          <w:rFonts w:cs="Arial"/>
          <w:bCs/>
        </w:rPr>
        <w:t>to</w:t>
      </w:r>
      <w:r>
        <w:rPr>
          <w:rFonts w:cs="Arial"/>
          <w:bCs/>
        </w:rPr>
        <w:t xml:space="preserve"> </w:t>
      </w:r>
      <w:r w:rsidR="001B6ADF">
        <w:rPr>
          <w:rFonts w:cs="Arial"/>
          <w:bCs/>
        </w:rPr>
        <w:t xml:space="preserve">a </w:t>
      </w:r>
      <w:r w:rsidRPr="00A05743">
        <w:rPr>
          <w:rFonts w:cs="Arial"/>
          <w:bCs/>
        </w:rPr>
        <w:t>steel</w:t>
      </w:r>
      <w:r>
        <w:rPr>
          <w:rFonts w:cs="Arial"/>
          <w:bCs/>
        </w:rPr>
        <w:t xml:space="preserve"> </w:t>
      </w:r>
      <w:r w:rsidRPr="00A05743">
        <w:rPr>
          <w:rFonts w:cs="Arial"/>
          <w:bCs/>
        </w:rPr>
        <w:t>frame</w:t>
      </w:r>
      <w:r w:rsidR="001B6ADF">
        <w:rPr>
          <w:rFonts w:cs="Arial"/>
          <w:bCs/>
        </w:rPr>
        <w:t xml:space="preserve"> and must be fabricated as noted on the Construction Documents.</w:t>
      </w:r>
      <w:r w:rsidR="00C15892">
        <w:rPr>
          <w:rFonts w:cs="Arial"/>
          <w:bCs/>
        </w:rPr>
        <w:t xml:space="preserve"> </w:t>
      </w:r>
    </w:p>
    <w:p w14:paraId="33656BC9" w14:textId="77777777" w:rsidR="00B82CD8" w:rsidRDefault="00B82CD8" w:rsidP="00A05743">
      <w:pPr>
        <w:rPr>
          <w:rFonts w:cs="Arial"/>
          <w:bCs/>
        </w:rPr>
      </w:pPr>
    </w:p>
    <w:p w14:paraId="54E4C5F3" w14:textId="77777777" w:rsidR="00B82CD8" w:rsidRDefault="00B82CD8" w:rsidP="00A05743">
      <w:pPr>
        <w:rPr>
          <w:rFonts w:cs="Arial"/>
        </w:rPr>
      </w:pPr>
      <w:r w:rsidRPr="00A05743">
        <w:rPr>
          <w:rFonts w:cs="Arial"/>
          <w:bCs/>
        </w:rPr>
        <w:t>Expanded</w:t>
      </w:r>
      <w:r>
        <w:rPr>
          <w:rFonts w:cs="Arial"/>
          <w:bCs/>
        </w:rPr>
        <w:t xml:space="preserve"> </w:t>
      </w:r>
      <w:r w:rsidRPr="00A05743">
        <w:rPr>
          <w:rFonts w:cs="Arial"/>
          <w:bCs/>
        </w:rPr>
        <w:t>Steel</w:t>
      </w:r>
      <w:r>
        <w:rPr>
          <w:rFonts w:cs="Arial"/>
        </w:rPr>
        <w:t xml:space="preserve"> </w:t>
      </w:r>
      <w:r w:rsidRPr="00A05743">
        <w:rPr>
          <w:rFonts w:cs="Arial"/>
        </w:rPr>
        <w:t>Grate</w:t>
      </w:r>
      <w:r>
        <w:rPr>
          <w:rFonts w:cs="Arial"/>
        </w:rPr>
        <w:t xml:space="preserve"> </w:t>
      </w:r>
      <w:r w:rsidRPr="00A05743">
        <w:rPr>
          <w:rFonts w:cs="Arial"/>
        </w:rPr>
        <w:t>Low</w:t>
      </w:r>
      <w:r>
        <w:rPr>
          <w:rFonts w:cs="Arial"/>
        </w:rPr>
        <w:t xml:space="preserve"> </w:t>
      </w:r>
      <w:r w:rsidRPr="00A05743">
        <w:rPr>
          <w:rFonts w:cs="Arial"/>
        </w:rPr>
        <w:t>Flow</w:t>
      </w:r>
      <w:r>
        <w:rPr>
          <w:rFonts w:cs="Arial"/>
        </w:rPr>
        <w:t xml:space="preserve"> </w:t>
      </w:r>
      <w:r w:rsidRPr="00A05743">
        <w:rPr>
          <w:rFonts w:cs="Arial"/>
        </w:rPr>
        <w:t>Trash</w:t>
      </w:r>
      <w:r>
        <w:rPr>
          <w:rFonts w:cs="Arial"/>
        </w:rPr>
        <w:t xml:space="preserve"> </w:t>
      </w:r>
      <w:r w:rsidRPr="00A05743">
        <w:rPr>
          <w:rFonts w:cs="Arial"/>
        </w:rPr>
        <w:t>Rack</w:t>
      </w:r>
      <w:r>
        <w:rPr>
          <w:rFonts w:cs="Arial"/>
          <w:bCs/>
        </w:rPr>
        <w:t xml:space="preserve"> </w:t>
      </w:r>
      <w:r w:rsidRPr="00A05743">
        <w:rPr>
          <w:rFonts w:cs="Arial"/>
          <w:bCs/>
        </w:rPr>
        <w:t>must</w:t>
      </w:r>
      <w:r>
        <w:rPr>
          <w:rFonts w:cs="Arial"/>
          <w:bCs/>
        </w:rPr>
        <w:t xml:space="preserve"> </w:t>
      </w:r>
      <w:r w:rsidRPr="00A05743">
        <w:rPr>
          <w:rFonts w:cs="Arial"/>
          <w:bCs/>
        </w:rPr>
        <w:t>be</w:t>
      </w:r>
      <w:r>
        <w:rPr>
          <w:rFonts w:cs="Arial"/>
          <w:bCs/>
        </w:rPr>
        <w:t xml:space="preserve"> </w:t>
      </w:r>
      <w:r w:rsidRPr="00A05743">
        <w:rPr>
          <w:rFonts w:cs="Arial"/>
          <w:bCs/>
        </w:rPr>
        <w:t>fabricated</w:t>
      </w:r>
      <w:r>
        <w:rPr>
          <w:rFonts w:cs="Arial"/>
          <w:bCs/>
        </w:rPr>
        <w:t xml:space="preserve"> </w:t>
      </w:r>
      <w:r w:rsidR="001B6ADF">
        <w:rPr>
          <w:rFonts w:cs="Arial"/>
          <w:bCs/>
        </w:rPr>
        <w:t>as noted on the Construction Documents.</w:t>
      </w:r>
      <w:r>
        <w:rPr>
          <w:rFonts w:cs="Arial"/>
          <w:bCs/>
        </w:rPr>
        <w:t xml:space="preserve"> </w:t>
      </w:r>
    </w:p>
    <w:p w14:paraId="678AE380" w14:textId="77777777" w:rsidR="00B82CD8" w:rsidRDefault="00B82CD8" w:rsidP="00A05743">
      <w:pPr>
        <w:rPr>
          <w:rFonts w:cs="Arial"/>
        </w:rPr>
      </w:pPr>
    </w:p>
    <w:p w14:paraId="564698BD" w14:textId="77777777" w:rsidR="00B82CD8" w:rsidRDefault="00B82CD8" w:rsidP="00A05743">
      <w:pPr>
        <w:rPr>
          <w:rFonts w:cs="Arial"/>
        </w:rPr>
      </w:pPr>
      <w:r w:rsidRPr="00A05743">
        <w:rPr>
          <w:rFonts w:cs="Arial"/>
        </w:rPr>
        <w:t>Ladders</w:t>
      </w:r>
      <w:r>
        <w:rPr>
          <w:rFonts w:cs="Arial"/>
        </w:rPr>
        <w:t xml:space="preserve"> </w:t>
      </w:r>
      <w:r w:rsidRPr="00A05743">
        <w:rPr>
          <w:rFonts w:cs="Arial"/>
        </w:rPr>
        <w:t>and</w:t>
      </w:r>
      <w:r>
        <w:rPr>
          <w:rFonts w:cs="Arial"/>
        </w:rPr>
        <w:t xml:space="preserve"> </w:t>
      </w:r>
      <w:r w:rsidRPr="00A05743">
        <w:rPr>
          <w:rFonts w:cs="Arial"/>
        </w:rPr>
        <w:t>Hand</w:t>
      </w:r>
      <w:r>
        <w:rPr>
          <w:rFonts w:cs="Arial"/>
        </w:rPr>
        <w:t xml:space="preserve"> </w:t>
      </w:r>
      <w:r w:rsidRPr="00A05743">
        <w:rPr>
          <w:rFonts w:cs="Arial"/>
        </w:rPr>
        <w:t>Rails</w:t>
      </w:r>
      <w:r>
        <w:rPr>
          <w:rFonts w:cs="Arial"/>
        </w:rPr>
        <w:t xml:space="preserve"> </w:t>
      </w:r>
      <w:r w:rsidRPr="00A05743">
        <w:rPr>
          <w:rFonts w:cs="Arial"/>
        </w:rPr>
        <w:t>for</w:t>
      </w:r>
      <w:r>
        <w:rPr>
          <w:rFonts w:cs="Arial"/>
        </w:rPr>
        <w:t xml:space="preserve"> </w:t>
      </w:r>
      <w:r w:rsidRPr="00A05743">
        <w:rPr>
          <w:rFonts w:cs="Arial"/>
        </w:rPr>
        <w:t>Riser</w:t>
      </w:r>
      <w:r>
        <w:rPr>
          <w:rFonts w:cs="Arial"/>
        </w:rPr>
        <w:t xml:space="preserve"> </w:t>
      </w:r>
      <w:r w:rsidRPr="00A05743">
        <w:rPr>
          <w:rFonts w:cs="Arial"/>
        </w:rPr>
        <w:t>Structures</w:t>
      </w:r>
      <w:r>
        <w:rPr>
          <w:rFonts w:cs="Arial"/>
        </w:rPr>
        <w:t xml:space="preserve"> </w:t>
      </w:r>
      <w:r w:rsidRPr="00A05743">
        <w:rPr>
          <w:rFonts w:cs="Arial"/>
        </w:rPr>
        <w:t>must</w:t>
      </w:r>
      <w:r>
        <w:rPr>
          <w:rFonts w:cs="Arial"/>
        </w:rPr>
        <w:t xml:space="preserve"> </w:t>
      </w:r>
      <w:r w:rsidRPr="00A05743">
        <w:rPr>
          <w:rFonts w:cs="Arial"/>
        </w:rPr>
        <w:t>be</w:t>
      </w:r>
      <w:r>
        <w:rPr>
          <w:rFonts w:cs="Arial"/>
        </w:rPr>
        <w:t xml:space="preserve"> </w:t>
      </w:r>
      <w:r w:rsidRPr="00A05743">
        <w:rPr>
          <w:rFonts w:cs="Arial"/>
        </w:rPr>
        <w:t>fabricated</w:t>
      </w:r>
      <w:r>
        <w:rPr>
          <w:rFonts w:cs="Arial"/>
        </w:rPr>
        <w:t xml:space="preserve"> </w:t>
      </w:r>
      <w:r w:rsidR="001B6ADF">
        <w:rPr>
          <w:rFonts w:cs="Arial"/>
          <w:bCs/>
        </w:rPr>
        <w:t>as noted on the Construction Documents</w:t>
      </w:r>
      <w:r>
        <w:rPr>
          <w:rFonts w:cs="Arial"/>
        </w:rPr>
        <w:t xml:space="preserve"> </w:t>
      </w:r>
      <w:r w:rsidRPr="00A05743">
        <w:rPr>
          <w:rFonts w:cs="Arial"/>
        </w:rPr>
        <w:t>and</w:t>
      </w:r>
      <w:r>
        <w:rPr>
          <w:rFonts w:cs="Arial"/>
        </w:rPr>
        <w:t xml:space="preserve"> </w:t>
      </w:r>
      <w:r w:rsidRPr="00A05743">
        <w:rPr>
          <w:rFonts w:cs="Arial"/>
        </w:rPr>
        <w:t>must</w:t>
      </w:r>
      <w:r>
        <w:rPr>
          <w:rFonts w:cs="Arial"/>
        </w:rPr>
        <w:t xml:space="preserve"> </w:t>
      </w:r>
      <w:r w:rsidRPr="00A05743">
        <w:rPr>
          <w:rFonts w:cs="Arial"/>
        </w:rPr>
        <w:t>be</w:t>
      </w:r>
      <w:r>
        <w:rPr>
          <w:rFonts w:cs="Arial"/>
        </w:rPr>
        <w:t xml:space="preserve"> </w:t>
      </w:r>
      <w:r w:rsidRPr="00A05743">
        <w:rPr>
          <w:rFonts w:cs="Arial"/>
        </w:rPr>
        <w:t>erected</w:t>
      </w:r>
      <w:r>
        <w:rPr>
          <w:rFonts w:cs="Arial"/>
        </w:rPr>
        <w:t xml:space="preserve"> </w:t>
      </w:r>
      <w:r w:rsidRPr="00A05743">
        <w:rPr>
          <w:rFonts w:cs="Arial"/>
        </w:rPr>
        <w:t>plumb.</w:t>
      </w:r>
      <w:r>
        <w:rPr>
          <w:rFonts w:cs="Arial"/>
        </w:rPr>
        <w:t xml:space="preserve">  </w:t>
      </w:r>
      <w:r w:rsidRPr="00A05743">
        <w:rPr>
          <w:rFonts w:cs="Arial"/>
        </w:rPr>
        <w:t>Ladder</w:t>
      </w:r>
      <w:r>
        <w:rPr>
          <w:rFonts w:cs="Arial"/>
        </w:rPr>
        <w:t xml:space="preserve"> </w:t>
      </w:r>
      <w:r w:rsidRPr="00A05743">
        <w:rPr>
          <w:rFonts w:cs="Arial"/>
        </w:rPr>
        <w:t>rungs</w:t>
      </w:r>
      <w:r>
        <w:rPr>
          <w:rFonts w:cs="Arial"/>
        </w:rPr>
        <w:t xml:space="preserve"> </w:t>
      </w:r>
      <w:r w:rsidRPr="00A05743">
        <w:rPr>
          <w:rFonts w:cs="Arial"/>
        </w:rPr>
        <w:t>must</w:t>
      </w:r>
      <w:r>
        <w:rPr>
          <w:rFonts w:cs="Arial"/>
        </w:rPr>
        <w:t xml:space="preserve"> </w:t>
      </w:r>
      <w:r w:rsidRPr="00A05743">
        <w:rPr>
          <w:rFonts w:cs="Arial"/>
        </w:rPr>
        <w:t>be</w:t>
      </w:r>
      <w:r>
        <w:rPr>
          <w:rFonts w:cs="Arial"/>
        </w:rPr>
        <w:t xml:space="preserve"> </w:t>
      </w:r>
      <w:r w:rsidRPr="00A05743">
        <w:rPr>
          <w:rFonts w:cs="Arial"/>
        </w:rPr>
        <w:t>spaced</w:t>
      </w:r>
      <w:r>
        <w:rPr>
          <w:rFonts w:cs="Arial"/>
        </w:rPr>
        <w:t xml:space="preserve"> </w:t>
      </w:r>
      <w:r w:rsidRPr="00A05743">
        <w:rPr>
          <w:rFonts w:cs="Arial"/>
        </w:rPr>
        <w:t>at</w:t>
      </w:r>
      <w:r>
        <w:rPr>
          <w:rFonts w:cs="Arial"/>
        </w:rPr>
        <w:t xml:space="preserve"> </w:t>
      </w:r>
      <w:r w:rsidRPr="00A05743">
        <w:rPr>
          <w:rFonts w:cs="Arial"/>
        </w:rPr>
        <w:t>12”</w:t>
      </w:r>
      <w:r>
        <w:rPr>
          <w:rFonts w:cs="Arial"/>
        </w:rPr>
        <w:t xml:space="preserve"> </w:t>
      </w:r>
      <w:r w:rsidRPr="00A05743">
        <w:rPr>
          <w:rFonts w:cs="Arial"/>
        </w:rPr>
        <w:t>maximum</w:t>
      </w:r>
      <w:r>
        <w:rPr>
          <w:rFonts w:cs="Arial"/>
        </w:rPr>
        <w:t xml:space="preserve"> </w:t>
      </w:r>
      <w:r w:rsidRPr="00A05743">
        <w:rPr>
          <w:rFonts w:cs="Arial"/>
        </w:rPr>
        <w:t>on</w:t>
      </w:r>
      <w:r>
        <w:rPr>
          <w:rFonts w:cs="Arial"/>
        </w:rPr>
        <w:t xml:space="preserve"> </w:t>
      </w:r>
      <w:r w:rsidRPr="00A05743">
        <w:rPr>
          <w:rFonts w:cs="Arial"/>
        </w:rPr>
        <w:t>center,</w:t>
      </w:r>
      <w:r>
        <w:rPr>
          <w:rFonts w:cs="Arial"/>
        </w:rPr>
        <w:t xml:space="preserve"> </w:t>
      </w:r>
      <w:r w:rsidRPr="00A05743">
        <w:rPr>
          <w:rFonts w:cs="Arial"/>
        </w:rPr>
        <w:t>unless</w:t>
      </w:r>
      <w:r>
        <w:rPr>
          <w:rFonts w:cs="Arial"/>
        </w:rPr>
        <w:t xml:space="preserve"> </w:t>
      </w:r>
      <w:r w:rsidRPr="00A05743">
        <w:rPr>
          <w:rFonts w:cs="Arial"/>
        </w:rPr>
        <w:t>noted</w:t>
      </w:r>
      <w:r>
        <w:rPr>
          <w:rFonts w:cs="Arial"/>
        </w:rPr>
        <w:t xml:space="preserve"> </w:t>
      </w:r>
      <w:r w:rsidRPr="00A05743">
        <w:rPr>
          <w:rFonts w:cs="Arial"/>
        </w:rPr>
        <w:t>otherwise</w:t>
      </w:r>
      <w:r>
        <w:rPr>
          <w:rFonts w:cs="Arial"/>
        </w:rPr>
        <w:t>.</w:t>
      </w:r>
    </w:p>
    <w:p w14:paraId="6D5E726F" w14:textId="77777777" w:rsidR="00B82CD8" w:rsidRDefault="00B82CD8" w:rsidP="00A05743">
      <w:pPr>
        <w:rPr>
          <w:rFonts w:cs="Arial"/>
        </w:rPr>
      </w:pPr>
    </w:p>
    <w:p w14:paraId="5B58FC1E" w14:textId="77777777" w:rsidR="00B82CD8" w:rsidRDefault="00B82CD8" w:rsidP="00A05743">
      <w:pPr>
        <w:rPr>
          <w:rFonts w:cs="Arial"/>
        </w:rPr>
      </w:pPr>
      <w:r w:rsidRPr="00A05743">
        <w:rPr>
          <w:rFonts w:cs="Arial"/>
        </w:rPr>
        <w:t>Orifice</w:t>
      </w:r>
      <w:r>
        <w:rPr>
          <w:rFonts w:cs="Arial"/>
        </w:rPr>
        <w:t xml:space="preserve"> </w:t>
      </w:r>
      <w:r w:rsidRPr="00A05743">
        <w:rPr>
          <w:rFonts w:cs="Arial"/>
        </w:rPr>
        <w:t>plates</w:t>
      </w:r>
      <w:r>
        <w:rPr>
          <w:rFonts w:cs="Arial"/>
        </w:rPr>
        <w:t xml:space="preserve"> </w:t>
      </w:r>
      <w:r w:rsidRPr="00A05743">
        <w:rPr>
          <w:rFonts w:cs="Arial"/>
        </w:rPr>
        <w:t>must</w:t>
      </w:r>
      <w:r>
        <w:rPr>
          <w:rFonts w:cs="Arial"/>
        </w:rPr>
        <w:t xml:space="preserve"> </w:t>
      </w:r>
      <w:r w:rsidRPr="00A05743">
        <w:rPr>
          <w:rFonts w:cs="Arial"/>
        </w:rPr>
        <w:t>be</w:t>
      </w:r>
      <w:r>
        <w:rPr>
          <w:rFonts w:cs="Arial"/>
        </w:rPr>
        <w:t xml:space="preserve"> </w:t>
      </w:r>
      <w:r w:rsidRPr="00A05743">
        <w:rPr>
          <w:rFonts w:cs="Arial"/>
        </w:rPr>
        <w:t>¼”</w:t>
      </w:r>
      <w:r>
        <w:rPr>
          <w:rFonts w:cs="Arial"/>
        </w:rPr>
        <w:t xml:space="preserve"> </w:t>
      </w:r>
      <w:r w:rsidRPr="00A05743">
        <w:rPr>
          <w:rFonts w:cs="Arial"/>
        </w:rPr>
        <w:t>thick</w:t>
      </w:r>
      <w:r w:rsidR="001B6ADF">
        <w:rPr>
          <w:rFonts w:cs="Arial"/>
        </w:rPr>
        <w:t xml:space="preserve">.  </w:t>
      </w:r>
      <w:r w:rsidRPr="00A05743">
        <w:rPr>
          <w:rFonts w:cs="Arial"/>
        </w:rPr>
        <w:t>Apply</w:t>
      </w:r>
      <w:r>
        <w:rPr>
          <w:rFonts w:cs="Arial"/>
        </w:rPr>
        <w:t xml:space="preserve"> </w:t>
      </w:r>
      <w:r w:rsidRPr="00A05743">
        <w:rPr>
          <w:rFonts w:cs="Arial"/>
        </w:rPr>
        <w:t>a</w:t>
      </w:r>
      <w:r>
        <w:rPr>
          <w:rFonts w:cs="Arial"/>
        </w:rPr>
        <w:t xml:space="preserve"> </w:t>
      </w:r>
      <w:r w:rsidRPr="00A05743">
        <w:rPr>
          <w:rFonts w:cs="Arial"/>
        </w:rPr>
        <w:t>b</w:t>
      </w:r>
      <w:r>
        <w:rPr>
          <w:rFonts w:cs="Arial"/>
        </w:rPr>
        <w:t>ea</w:t>
      </w:r>
      <w:r w:rsidRPr="00A05743">
        <w:rPr>
          <w:rFonts w:cs="Arial"/>
        </w:rPr>
        <w:t>d</w:t>
      </w:r>
      <w:r>
        <w:rPr>
          <w:rFonts w:cs="Arial"/>
        </w:rPr>
        <w:t xml:space="preserve"> </w:t>
      </w:r>
      <w:r w:rsidRPr="00A05743">
        <w:rPr>
          <w:rFonts w:cs="Arial"/>
        </w:rPr>
        <w:t>of</w:t>
      </w:r>
      <w:r>
        <w:rPr>
          <w:rFonts w:cs="Arial"/>
        </w:rPr>
        <w:t xml:space="preserve"> </w:t>
      </w:r>
      <w:r w:rsidRPr="00A05743">
        <w:rPr>
          <w:rFonts w:cs="Arial"/>
        </w:rPr>
        <w:t>silicon</w:t>
      </w:r>
      <w:r>
        <w:rPr>
          <w:rFonts w:cs="Arial"/>
        </w:rPr>
        <w:t xml:space="preserve"> </w:t>
      </w:r>
      <w:r w:rsidRPr="00A05743">
        <w:rPr>
          <w:rFonts w:cs="Arial"/>
        </w:rPr>
        <w:t>around</w:t>
      </w:r>
      <w:r>
        <w:rPr>
          <w:rFonts w:cs="Arial"/>
        </w:rPr>
        <w:t xml:space="preserve"> </w:t>
      </w:r>
      <w:r w:rsidRPr="00A05743">
        <w:rPr>
          <w:rFonts w:cs="Arial"/>
        </w:rPr>
        <w:t>perimeter</w:t>
      </w:r>
      <w:r>
        <w:rPr>
          <w:rFonts w:cs="Arial"/>
        </w:rPr>
        <w:t xml:space="preserve"> </w:t>
      </w:r>
      <w:r w:rsidRPr="00A05743">
        <w:rPr>
          <w:rFonts w:cs="Arial"/>
        </w:rPr>
        <w:t>of</w:t>
      </w:r>
      <w:r>
        <w:rPr>
          <w:rFonts w:cs="Arial"/>
        </w:rPr>
        <w:t xml:space="preserve"> </w:t>
      </w:r>
      <w:r w:rsidRPr="00A05743">
        <w:rPr>
          <w:rFonts w:cs="Arial"/>
        </w:rPr>
        <w:t>plate</w:t>
      </w:r>
      <w:r>
        <w:rPr>
          <w:rFonts w:cs="Arial"/>
        </w:rPr>
        <w:t xml:space="preserve"> </w:t>
      </w:r>
      <w:r w:rsidRPr="00A05743">
        <w:rPr>
          <w:rFonts w:cs="Arial"/>
        </w:rPr>
        <w:t>and</w:t>
      </w:r>
      <w:r>
        <w:rPr>
          <w:rFonts w:cs="Arial"/>
        </w:rPr>
        <w:t xml:space="preserve"> </w:t>
      </w:r>
      <w:r w:rsidRPr="00A05743">
        <w:rPr>
          <w:rFonts w:cs="Arial"/>
        </w:rPr>
        <w:t>around</w:t>
      </w:r>
      <w:r>
        <w:rPr>
          <w:rFonts w:cs="Arial"/>
        </w:rPr>
        <w:t xml:space="preserve"> </w:t>
      </w:r>
      <w:r w:rsidRPr="00A05743">
        <w:rPr>
          <w:rFonts w:cs="Arial"/>
        </w:rPr>
        <w:t>all</w:t>
      </w:r>
      <w:r>
        <w:rPr>
          <w:rFonts w:cs="Arial"/>
        </w:rPr>
        <w:t xml:space="preserve"> </w:t>
      </w:r>
      <w:r w:rsidRPr="00A05743">
        <w:rPr>
          <w:rFonts w:cs="Arial"/>
        </w:rPr>
        <w:t>bolt</w:t>
      </w:r>
      <w:r>
        <w:rPr>
          <w:rFonts w:cs="Arial"/>
        </w:rPr>
        <w:t xml:space="preserve"> </w:t>
      </w:r>
      <w:r w:rsidRPr="00A05743">
        <w:rPr>
          <w:rFonts w:cs="Arial"/>
        </w:rPr>
        <w:t>holes.</w:t>
      </w:r>
    </w:p>
    <w:p w14:paraId="7FCCE509" w14:textId="77777777" w:rsidR="00B82CD8" w:rsidRDefault="00B82CD8" w:rsidP="00A05743">
      <w:pPr>
        <w:rPr>
          <w:rFonts w:cs="Arial"/>
        </w:rPr>
      </w:pPr>
    </w:p>
    <w:p w14:paraId="727B77D0" w14:textId="77777777" w:rsidR="00B82CD8" w:rsidRDefault="001B6ADF" w:rsidP="00A05743">
      <w:pPr>
        <w:rPr>
          <w:rFonts w:cs="Arial"/>
          <w:bCs/>
        </w:rPr>
      </w:pPr>
      <w:r>
        <w:rPr>
          <w:rFonts w:cs="Arial"/>
          <w:bCs/>
        </w:rPr>
        <w:t>H</w:t>
      </w:r>
      <w:r w:rsidR="00B82CD8" w:rsidRPr="00A05743">
        <w:rPr>
          <w:rFonts w:cs="Arial"/>
          <w:bCs/>
        </w:rPr>
        <w:t>ood</w:t>
      </w:r>
      <w:r w:rsidR="00B82CD8">
        <w:rPr>
          <w:rFonts w:cs="Arial"/>
          <w:bCs/>
        </w:rPr>
        <w:t xml:space="preserve"> </w:t>
      </w:r>
      <w:r w:rsidR="00B82CD8" w:rsidRPr="00A05743">
        <w:rPr>
          <w:rFonts w:cs="Arial"/>
          <w:bCs/>
        </w:rPr>
        <w:t>type</w:t>
      </w:r>
      <w:r w:rsidR="00B82CD8">
        <w:rPr>
          <w:rFonts w:cs="Arial"/>
          <w:bCs/>
        </w:rPr>
        <w:t xml:space="preserve"> </w:t>
      </w:r>
      <w:r w:rsidR="00B82CD8" w:rsidRPr="00A05743">
        <w:rPr>
          <w:rFonts w:cs="Arial"/>
          <w:bCs/>
        </w:rPr>
        <w:t>corrugated</w:t>
      </w:r>
      <w:r w:rsidR="00B82CD8">
        <w:rPr>
          <w:rFonts w:cs="Arial"/>
          <w:bCs/>
        </w:rPr>
        <w:t xml:space="preserve"> </w:t>
      </w:r>
      <w:r w:rsidR="00B82CD8" w:rsidRPr="00A05743">
        <w:rPr>
          <w:rFonts w:cs="Arial"/>
          <w:bCs/>
        </w:rPr>
        <w:t>metal</w:t>
      </w:r>
      <w:r w:rsidR="00B82CD8">
        <w:rPr>
          <w:rFonts w:cs="Arial"/>
          <w:bCs/>
        </w:rPr>
        <w:t xml:space="preserve"> </w:t>
      </w:r>
      <w:r w:rsidR="00B82CD8" w:rsidRPr="00A05743">
        <w:rPr>
          <w:rFonts w:cs="Arial"/>
          <w:bCs/>
        </w:rPr>
        <w:t>trash</w:t>
      </w:r>
      <w:r w:rsidR="00B82CD8">
        <w:rPr>
          <w:rFonts w:cs="Arial"/>
          <w:bCs/>
        </w:rPr>
        <w:t xml:space="preserve"> </w:t>
      </w:r>
      <w:r w:rsidR="00B82CD8" w:rsidRPr="00A05743">
        <w:rPr>
          <w:rFonts w:cs="Arial"/>
          <w:bCs/>
        </w:rPr>
        <w:t>racks</w:t>
      </w:r>
      <w:r w:rsidR="00B82CD8">
        <w:rPr>
          <w:rFonts w:cs="Arial"/>
          <w:bCs/>
        </w:rPr>
        <w:t xml:space="preserve"> </w:t>
      </w:r>
      <w:r w:rsidR="00B82CD8" w:rsidRPr="00A05743">
        <w:rPr>
          <w:rFonts w:cs="Arial"/>
          <w:bCs/>
        </w:rPr>
        <w:t>and</w:t>
      </w:r>
      <w:r w:rsidR="00B82CD8">
        <w:rPr>
          <w:rFonts w:cs="Arial"/>
          <w:bCs/>
        </w:rPr>
        <w:t xml:space="preserve"> </w:t>
      </w:r>
      <w:r w:rsidR="00B82CD8" w:rsidRPr="00A05743">
        <w:rPr>
          <w:rFonts w:cs="Arial"/>
          <w:bCs/>
        </w:rPr>
        <w:t>anti-vortex</w:t>
      </w:r>
      <w:r w:rsidR="00B82CD8">
        <w:rPr>
          <w:rFonts w:cs="Arial"/>
          <w:bCs/>
        </w:rPr>
        <w:t xml:space="preserve"> </w:t>
      </w:r>
      <w:r w:rsidR="00B82CD8" w:rsidRPr="00A05743">
        <w:rPr>
          <w:rFonts w:cs="Arial"/>
          <w:bCs/>
        </w:rPr>
        <w:t>devices</w:t>
      </w:r>
      <w:r w:rsidR="00B82CD8">
        <w:rPr>
          <w:rFonts w:cs="Arial"/>
          <w:bCs/>
        </w:rPr>
        <w:t xml:space="preserve"> </w:t>
      </w:r>
      <w:r w:rsidR="00B82CD8" w:rsidRPr="00A05743">
        <w:rPr>
          <w:rFonts w:cs="Arial"/>
          <w:bCs/>
        </w:rPr>
        <w:t>must</w:t>
      </w:r>
      <w:r w:rsidR="00B82CD8">
        <w:rPr>
          <w:rFonts w:cs="Arial"/>
          <w:bCs/>
        </w:rPr>
        <w:t xml:space="preserve"> </w:t>
      </w:r>
      <w:r w:rsidR="00B82CD8" w:rsidRPr="00A05743">
        <w:rPr>
          <w:rFonts w:cs="Arial"/>
          <w:bCs/>
        </w:rPr>
        <w:t>be</w:t>
      </w:r>
      <w:r w:rsidR="00B82CD8">
        <w:rPr>
          <w:rFonts w:cs="Arial"/>
          <w:bCs/>
        </w:rPr>
        <w:t xml:space="preserve"> </w:t>
      </w:r>
      <w:r w:rsidR="00B82CD8" w:rsidRPr="00A05743">
        <w:rPr>
          <w:rFonts w:cs="Arial"/>
          <w:bCs/>
        </w:rPr>
        <w:t>fabricated</w:t>
      </w:r>
      <w:r w:rsidR="00B82CD8">
        <w:rPr>
          <w:rFonts w:cs="Arial"/>
          <w:bCs/>
        </w:rPr>
        <w:t xml:space="preserve"> </w:t>
      </w:r>
      <w:r>
        <w:rPr>
          <w:rFonts w:cs="Arial"/>
          <w:bCs/>
        </w:rPr>
        <w:t>as noted on the Construction Documents.</w:t>
      </w:r>
    </w:p>
    <w:p w14:paraId="05B055FC" w14:textId="77777777" w:rsidR="00B82CD8" w:rsidRDefault="00B82CD8" w:rsidP="00A05743">
      <w:pPr>
        <w:rPr>
          <w:rFonts w:cs="Arial"/>
          <w:b/>
        </w:rPr>
      </w:pPr>
    </w:p>
    <w:p w14:paraId="58DF5BEB" w14:textId="77777777" w:rsidR="00E53678" w:rsidRPr="00A61CEC" w:rsidRDefault="00445132" w:rsidP="00A05743">
      <w:pPr>
        <w:rPr>
          <w:rFonts w:cs="Arial"/>
        </w:rPr>
      </w:pPr>
      <w:r w:rsidRPr="00445132">
        <w:rPr>
          <w:rFonts w:cs="Arial"/>
          <w:u w:val="single"/>
        </w:rPr>
        <w:t>SUPERVISION AND INSPECTION</w:t>
      </w:r>
      <w:r w:rsidR="00A61CEC">
        <w:rPr>
          <w:rFonts w:cs="Arial"/>
        </w:rPr>
        <w:t>:</w:t>
      </w:r>
    </w:p>
    <w:p w14:paraId="0BD62921" w14:textId="77777777" w:rsidR="00E53678" w:rsidRDefault="00E53678" w:rsidP="00A05743">
      <w:pPr>
        <w:rPr>
          <w:rFonts w:cs="Arial"/>
          <w:b/>
        </w:rPr>
      </w:pPr>
    </w:p>
    <w:p w14:paraId="31F499E7" w14:textId="77777777" w:rsidR="00A61CEC" w:rsidRPr="00D8574A" w:rsidRDefault="00A61CEC" w:rsidP="00A61CEC">
      <w:pPr>
        <w:rPr>
          <w:rFonts w:cs="Arial"/>
        </w:rPr>
      </w:pPr>
      <w:r>
        <w:rPr>
          <w:rFonts w:cs="Arial"/>
        </w:rPr>
        <w:t xml:space="preserve">The EIC will must inspect all metal structure installations to ensure the installation meets the </w:t>
      </w:r>
      <w:r w:rsidR="00282CD3">
        <w:rPr>
          <w:rFonts w:cs="Arial"/>
        </w:rPr>
        <w:t>intention of</w:t>
      </w:r>
      <w:r>
        <w:rPr>
          <w:rFonts w:cs="Arial"/>
        </w:rPr>
        <w:t xml:space="preserve"> the Contract Documents</w:t>
      </w:r>
      <w:r w:rsidR="00282CD3">
        <w:rPr>
          <w:rFonts w:cs="Arial"/>
        </w:rPr>
        <w:t>,</w:t>
      </w:r>
      <w:r>
        <w:rPr>
          <w:rFonts w:cs="Arial"/>
        </w:rPr>
        <w:t xml:space="preserve"> </w:t>
      </w:r>
      <w:r w:rsidR="00282CD3">
        <w:rPr>
          <w:rFonts w:cs="Arial"/>
        </w:rPr>
        <w:t xml:space="preserve">that the installation connections to structures are not loose and are properly sealed, and that all mechanical installations such as </w:t>
      </w:r>
      <w:r w:rsidR="006D6FDB">
        <w:rPr>
          <w:rFonts w:cs="Arial"/>
        </w:rPr>
        <w:t xml:space="preserve">vault doors, </w:t>
      </w:r>
      <w:r w:rsidR="00282CD3">
        <w:rPr>
          <w:rFonts w:cs="Arial"/>
        </w:rPr>
        <w:t>lids</w:t>
      </w:r>
      <w:r w:rsidR="006D6FDB">
        <w:rPr>
          <w:rFonts w:cs="Arial"/>
        </w:rPr>
        <w:t>, etc</w:t>
      </w:r>
      <w:r w:rsidR="00282CD3">
        <w:rPr>
          <w:rFonts w:cs="Arial"/>
        </w:rPr>
        <w:t>. function properly.</w:t>
      </w:r>
    </w:p>
    <w:p w14:paraId="0FC0EE44" w14:textId="77777777" w:rsidR="00E53678" w:rsidRDefault="00E53678" w:rsidP="00A05743">
      <w:pPr>
        <w:rPr>
          <w:rFonts w:cs="Arial"/>
          <w:b/>
        </w:rPr>
      </w:pPr>
    </w:p>
    <w:p w14:paraId="778154C8" w14:textId="77777777" w:rsidR="00E53678" w:rsidRDefault="00E53678" w:rsidP="00A05743">
      <w:pPr>
        <w:rPr>
          <w:rFonts w:cs="Arial"/>
          <w:b/>
        </w:rPr>
      </w:pPr>
    </w:p>
    <w:p w14:paraId="379E71B2" w14:textId="77777777" w:rsidR="00E53678" w:rsidRDefault="00E53678" w:rsidP="00A05743">
      <w:pPr>
        <w:rPr>
          <w:rFonts w:cs="Arial"/>
          <w:b/>
        </w:rPr>
      </w:pPr>
    </w:p>
    <w:p w14:paraId="547C8903" w14:textId="77777777" w:rsidR="00ED7622" w:rsidRDefault="00ED7622" w:rsidP="00A05743">
      <w:pPr>
        <w:rPr>
          <w:rFonts w:cs="Arial"/>
          <w:b/>
        </w:rPr>
      </w:pPr>
    </w:p>
    <w:p w14:paraId="48A11FA4" w14:textId="77777777" w:rsidR="00ED7622" w:rsidRDefault="00ED7622" w:rsidP="00A05743">
      <w:pPr>
        <w:rPr>
          <w:rFonts w:cs="Arial"/>
          <w:b/>
        </w:rPr>
      </w:pPr>
    </w:p>
    <w:p w14:paraId="6847B177" w14:textId="77777777" w:rsidR="00ED7622" w:rsidRDefault="00ED7622" w:rsidP="00A05743">
      <w:pPr>
        <w:rPr>
          <w:rFonts w:cs="Arial"/>
          <w:b/>
        </w:rPr>
      </w:pPr>
    </w:p>
    <w:p w14:paraId="217008BC" w14:textId="77777777" w:rsidR="00ED7622" w:rsidRDefault="00ED7622" w:rsidP="00A05743">
      <w:pPr>
        <w:rPr>
          <w:rFonts w:cs="Arial"/>
          <w:b/>
        </w:rPr>
      </w:pPr>
    </w:p>
    <w:p w14:paraId="620BDA5A" w14:textId="77777777" w:rsidR="00ED7622" w:rsidRDefault="00ED7622" w:rsidP="00A05743">
      <w:pPr>
        <w:rPr>
          <w:rFonts w:cs="Arial"/>
          <w:b/>
        </w:rPr>
      </w:pPr>
    </w:p>
    <w:p w14:paraId="7BC4A886" w14:textId="77777777" w:rsidR="00ED7622" w:rsidRDefault="00ED7622" w:rsidP="00A05743">
      <w:pPr>
        <w:rPr>
          <w:rFonts w:cs="Arial"/>
          <w:b/>
        </w:rPr>
      </w:pPr>
    </w:p>
    <w:p w14:paraId="42822A38" w14:textId="77777777" w:rsidR="00ED7622" w:rsidRDefault="00ED7622" w:rsidP="00A05743">
      <w:pPr>
        <w:rPr>
          <w:rFonts w:cs="Arial"/>
          <w:b/>
        </w:rPr>
      </w:pPr>
    </w:p>
    <w:p w14:paraId="169A84D5" w14:textId="77777777" w:rsidR="00ED7622" w:rsidRDefault="00ED7622" w:rsidP="00A05743">
      <w:pPr>
        <w:rPr>
          <w:rFonts w:cs="Arial"/>
          <w:b/>
        </w:rPr>
      </w:pPr>
    </w:p>
    <w:p w14:paraId="40E694BA" w14:textId="77777777" w:rsidR="00ED7622" w:rsidRDefault="00ED7622" w:rsidP="00A05743">
      <w:pPr>
        <w:rPr>
          <w:rFonts w:cs="Arial"/>
          <w:b/>
        </w:rPr>
      </w:pPr>
    </w:p>
    <w:p w14:paraId="68E489FF" w14:textId="77777777" w:rsidR="00ED7622" w:rsidRDefault="00ED7622" w:rsidP="00A05743">
      <w:pPr>
        <w:rPr>
          <w:rFonts w:cs="Arial"/>
          <w:b/>
        </w:rPr>
      </w:pPr>
    </w:p>
    <w:p w14:paraId="228EE117" w14:textId="77777777" w:rsidR="00ED7622" w:rsidRDefault="00ED7622" w:rsidP="00A05743">
      <w:pPr>
        <w:rPr>
          <w:rFonts w:cs="Arial"/>
          <w:b/>
        </w:rPr>
      </w:pPr>
    </w:p>
    <w:p w14:paraId="5E5E06F2" w14:textId="77777777" w:rsidR="00ED7622" w:rsidRDefault="00ED7622" w:rsidP="00A05743">
      <w:pPr>
        <w:rPr>
          <w:rFonts w:cs="Arial"/>
          <w:b/>
        </w:rPr>
      </w:pPr>
    </w:p>
    <w:p w14:paraId="583D58B7" w14:textId="77777777" w:rsidR="00ED7622" w:rsidRDefault="00ED7622" w:rsidP="00A05743">
      <w:pPr>
        <w:rPr>
          <w:rFonts w:cs="Arial"/>
          <w:b/>
        </w:rPr>
      </w:pPr>
    </w:p>
    <w:p w14:paraId="44814669" w14:textId="77777777" w:rsidR="00ED7622" w:rsidRDefault="00ED7622" w:rsidP="00A05743">
      <w:pPr>
        <w:rPr>
          <w:rFonts w:cs="Arial"/>
          <w:b/>
        </w:rPr>
      </w:pPr>
    </w:p>
    <w:p w14:paraId="2E77137F" w14:textId="77777777" w:rsidR="00ED7622" w:rsidRDefault="00ED7622" w:rsidP="00A05743">
      <w:pPr>
        <w:rPr>
          <w:rFonts w:cs="Arial"/>
          <w:b/>
        </w:rPr>
      </w:pPr>
    </w:p>
    <w:p w14:paraId="2933B173" w14:textId="77777777" w:rsidR="00ED7622" w:rsidRDefault="00ED7622" w:rsidP="00A05743">
      <w:pPr>
        <w:rPr>
          <w:rFonts w:cs="Arial"/>
          <w:b/>
        </w:rPr>
      </w:pPr>
    </w:p>
    <w:p w14:paraId="3F2B591A" w14:textId="77777777" w:rsidR="00ED7622" w:rsidRDefault="00ED7622" w:rsidP="00A05743">
      <w:pPr>
        <w:rPr>
          <w:rFonts w:cs="Arial"/>
          <w:b/>
        </w:rPr>
      </w:pPr>
    </w:p>
    <w:p w14:paraId="7D06097E" w14:textId="77777777" w:rsidR="00ED7622" w:rsidRDefault="00ED7622" w:rsidP="00A05743">
      <w:pPr>
        <w:rPr>
          <w:rFonts w:cs="Arial"/>
          <w:b/>
        </w:rPr>
      </w:pPr>
    </w:p>
    <w:p w14:paraId="6BA718D0" w14:textId="77777777" w:rsidR="00ED7622" w:rsidRDefault="00ED7622" w:rsidP="00A05743">
      <w:pPr>
        <w:rPr>
          <w:rFonts w:cs="Arial"/>
          <w:b/>
        </w:rPr>
      </w:pPr>
    </w:p>
    <w:p w14:paraId="046FCF17" w14:textId="77777777" w:rsidR="00ED7622" w:rsidRDefault="00ED7622" w:rsidP="00A05743">
      <w:pPr>
        <w:rPr>
          <w:rFonts w:cs="Arial"/>
          <w:b/>
        </w:rPr>
      </w:pPr>
    </w:p>
    <w:p w14:paraId="50684BA5" w14:textId="77777777" w:rsidR="00ED7622" w:rsidRDefault="00ED7622" w:rsidP="00A05743">
      <w:pPr>
        <w:rPr>
          <w:rFonts w:cs="Arial"/>
          <w:b/>
        </w:rPr>
      </w:pPr>
    </w:p>
    <w:p w14:paraId="4C2ACBD0" w14:textId="77777777" w:rsidR="00ED7622" w:rsidRDefault="00ED7622" w:rsidP="00A05743">
      <w:pPr>
        <w:rPr>
          <w:rFonts w:cs="Arial"/>
          <w:b/>
        </w:rPr>
      </w:pPr>
    </w:p>
    <w:p w14:paraId="20D9C05C" w14:textId="77777777" w:rsidR="00ED7622" w:rsidRDefault="00ED7622" w:rsidP="00A05743">
      <w:pPr>
        <w:rPr>
          <w:rFonts w:cs="Arial"/>
          <w:b/>
        </w:rPr>
      </w:pPr>
    </w:p>
    <w:p w14:paraId="5CB53C12" w14:textId="77777777" w:rsidR="00ED7622" w:rsidRDefault="00ED7622" w:rsidP="00A05743">
      <w:pPr>
        <w:rPr>
          <w:rFonts w:cs="Arial"/>
          <w:b/>
        </w:rPr>
      </w:pPr>
    </w:p>
    <w:p w14:paraId="2FCE76A7" w14:textId="77777777" w:rsidR="00ED7622" w:rsidRDefault="00ED7622" w:rsidP="00A05743">
      <w:pPr>
        <w:rPr>
          <w:rFonts w:cs="Arial"/>
          <w:b/>
        </w:rPr>
      </w:pPr>
    </w:p>
    <w:p w14:paraId="1EAA9EAA" w14:textId="77777777" w:rsidR="00ED7622" w:rsidRDefault="00ED7622" w:rsidP="00A05743">
      <w:pPr>
        <w:rPr>
          <w:rFonts w:cs="Arial"/>
          <w:b/>
        </w:rPr>
      </w:pPr>
    </w:p>
    <w:p w14:paraId="1295A9DD" w14:textId="77777777" w:rsidR="00ED7622" w:rsidRDefault="00ED7622" w:rsidP="00A05743">
      <w:pPr>
        <w:rPr>
          <w:rFonts w:cs="Arial"/>
          <w:b/>
        </w:rPr>
      </w:pPr>
    </w:p>
    <w:p w14:paraId="12A24F6A" w14:textId="77777777" w:rsidR="00ED7622" w:rsidRDefault="00ED7622" w:rsidP="00A05743">
      <w:pPr>
        <w:rPr>
          <w:rFonts w:cs="Arial"/>
          <w:b/>
        </w:rPr>
      </w:pPr>
    </w:p>
    <w:p w14:paraId="77CD5DF6" w14:textId="77777777" w:rsidR="00E53678" w:rsidRDefault="00E53678" w:rsidP="00A05743">
      <w:pPr>
        <w:rPr>
          <w:rFonts w:cs="Arial"/>
          <w:b/>
        </w:rPr>
      </w:pPr>
    </w:p>
    <w:p w14:paraId="1C9A9903" w14:textId="77777777" w:rsidR="00E53678" w:rsidRDefault="00E53678" w:rsidP="00A05743">
      <w:pPr>
        <w:rPr>
          <w:rFonts w:cs="Arial"/>
          <w:b/>
        </w:rPr>
      </w:pPr>
    </w:p>
    <w:p w14:paraId="71ECB844" w14:textId="77777777" w:rsidR="00B82CD8" w:rsidRDefault="00B82CD8" w:rsidP="00A05743">
      <w:pPr>
        <w:rPr>
          <w:rFonts w:cs="Arial"/>
          <w:i/>
        </w:rPr>
      </w:pPr>
      <w:r w:rsidRPr="00A05743">
        <w:rPr>
          <w:rFonts w:cs="Arial"/>
          <w:b/>
          <w:bCs/>
        </w:rPr>
        <w:lastRenderedPageBreak/>
        <w:t>METAL</w:t>
      </w:r>
      <w:r>
        <w:rPr>
          <w:rFonts w:cs="Arial"/>
          <w:b/>
          <w:bCs/>
        </w:rPr>
        <w:t xml:space="preserve"> </w:t>
      </w:r>
      <w:r w:rsidRPr="00A05743">
        <w:rPr>
          <w:rFonts w:cs="Arial"/>
          <w:b/>
          <w:bCs/>
        </w:rPr>
        <w:t>RAILING</w:t>
      </w:r>
      <w:r>
        <w:rPr>
          <w:rFonts w:cs="Arial"/>
          <w:b/>
          <w:bCs/>
        </w:rPr>
        <w:t xml:space="preserve"> </w:t>
      </w:r>
    </w:p>
    <w:p w14:paraId="2166010A" w14:textId="77777777" w:rsidR="00B82CD8" w:rsidRDefault="00B82CD8" w:rsidP="00A05743">
      <w:pPr>
        <w:rPr>
          <w:rFonts w:cs="Arial"/>
          <w:i/>
        </w:rPr>
      </w:pPr>
    </w:p>
    <w:p w14:paraId="6142ABAE" w14:textId="77777777" w:rsidR="00B82CD8" w:rsidRDefault="00B82CD8" w:rsidP="00A05743">
      <w:pPr>
        <w:rPr>
          <w:rFonts w:cs="Arial"/>
        </w:rPr>
      </w:pPr>
      <w:r w:rsidRPr="00A05743">
        <w:rPr>
          <w:rFonts w:cs="Arial"/>
          <w:u w:val="single"/>
        </w:rPr>
        <w:t>DESCRIPTION</w:t>
      </w:r>
      <w:r>
        <w:rPr>
          <w:rFonts w:cs="Arial"/>
        </w:rPr>
        <w:t>:</w:t>
      </w:r>
    </w:p>
    <w:p w14:paraId="55C12440" w14:textId="77777777" w:rsidR="00B82CD8" w:rsidRDefault="00B82CD8" w:rsidP="00A05743">
      <w:pPr>
        <w:rPr>
          <w:rFonts w:cs="Arial"/>
        </w:rPr>
      </w:pPr>
    </w:p>
    <w:p w14:paraId="6D98969F" w14:textId="77777777" w:rsidR="00B82CD8" w:rsidRDefault="00B82CD8" w:rsidP="00A05743">
      <w:pPr>
        <w:rPr>
          <w:rFonts w:cs="Arial"/>
        </w:rPr>
      </w:pPr>
      <w:r w:rsidRPr="00A05743">
        <w:rPr>
          <w:rFonts w:cs="Arial"/>
        </w:rPr>
        <w:t>Comply</w:t>
      </w:r>
      <w:r>
        <w:rPr>
          <w:rFonts w:cs="Arial"/>
        </w:rPr>
        <w:t xml:space="preserve"> </w:t>
      </w:r>
      <w:r w:rsidRPr="00A05743">
        <w:rPr>
          <w:rFonts w:cs="Arial"/>
        </w:rPr>
        <w:t>with</w:t>
      </w:r>
      <w:r>
        <w:rPr>
          <w:rFonts w:cs="Arial"/>
        </w:rPr>
        <w:t xml:space="preserve"> </w:t>
      </w:r>
      <w:r w:rsidRPr="00A05743">
        <w:rPr>
          <w:rFonts w:cs="Arial"/>
        </w:rPr>
        <w:t>Subsection</w:t>
      </w:r>
      <w:r>
        <w:rPr>
          <w:rFonts w:cs="Arial"/>
        </w:rPr>
        <w:t xml:space="preserve"> </w:t>
      </w:r>
      <w:r w:rsidRPr="00A05743">
        <w:rPr>
          <w:rFonts w:cs="Arial"/>
        </w:rPr>
        <w:t>461.01</w:t>
      </w:r>
      <w:r>
        <w:rPr>
          <w:rFonts w:cs="Arial"/>
        </w:rPr>
        <w:t xml:space="preserve"> </w:t>
      </w:r>
      <w:r w:rsidRPr="00A05743">
        <w:rPr>
          <w:rFonts w:cs="Arial"/>
        </w:rPr>
        <w:t>of</w:t>
      </w:r>
      <w:r>
        <w:rPr>
          <w:rFonts w:cs="Arial"/>
        </w:rPr>
        <w:t xml:space="preserve"> </w:t>
      </w:r>
      <w:r w:rsidRPr="00A05743">
        <w:rPr>
          <w:rFonts w:cs="Arial"/>
        </w:rPr>
        <w:t>MSHA</w:t>
      </w:r>
      <w:r>
        <w:rPr>
          <w:rFonts w:cs="Arial"/>
        </w:rPr>
        <w:t xml:space="preserve"> </w:t>
      </w:r>
      <w:r w:rsidRPr="00A05743">
        <w:rPr>
          <w:rFonts w:cs="Arial"/>
        </w:rPr>
        <w:t>unless</w:t>
      </w:r>
      <w:r>
        <w:rPr>
          <w:rFonts w:cs="Arial"/>
        </w:rPr>
        <w:t xml:space="preserve"> </w:t>
      </w:r>
      <w:r w:rsidRPr="00A05743">
        <w:rPr>
          <w:rFonts w:cs="Arial"/>
        </w:rPr>
        <w:t>noted</w:t>
      </w:r>
      <w:r>
        <w:rPr>
          <w:rFonts w:cs="Arial"/>
        </w:rPr>
        <w:t xml:space="preserve"> </w:t>
      </w:r>
      <w:r w:rsidRPr="00A05743">
        <w:rPr>
          <w:rFonts w:cs="Arial"/>
        </w:rPr>
        <w:t>otherwise</w:t>
      </w:r>
      <w:r>
        <w:rPr>
          <w:rFonts w:cs="Arial"/>
        </w:rPr>
        <w:t xml:space="preserve"> </w:t>
      </w:r>
      <w:r w:rsidRPr="00A05743">
        <w:rPr>
          <w:rFonts w:cs="Arial"/>
        </w:rPr>
        <w:t>on</w:t>
      </w:r>
      <w:r>
        <w:rPr>
          <w:rFonts w:cs="Arial"/>
        </w:rPr>
        <w:t xml:space="preserve"> </w:t>
      </w:r>
      <w:r w:rsidRPr="00A05743">
        <w:rPr>
          <w:rFonts w:cs="Arial"/>
        </w:rPr>
        <w:t>Contract</w:t>
      </w:r>
      <w:r>
        <w:rPr>
          <w:rFonts w:cs="Arial"/>
        </w:rPr>
        <w:t xml:space="preserve"> </w:t>
      </w:r>
      <w:r w:rsidRPr="00A05743">
        <w:rPr>
          <w:rFonts w:cs="Arial"/>
        </w:rPr>
        <w:t>Documents</w:t>
      </w:r>
      <w:r>
        <w:rPr>
          <w:rFonts w:cs="Arial"/>
        </w:rPr>
        <w:t>.</w:t>
      </w:r>
    </w:p>
    <w:p w14:paraId="11D736C5" w14:textId="77777777" w:rsidR="00B82CD8" w:rsidRDefault="00B82CD8" w:rsidP="00A05743">
      <w:pPr>
        <w:rPr>
          <w:rFonts w:cs="Arial"/>
        </w:rPr>
      </w:pPr>
    </w:p>
    <w:p w14:paraId="085CD15A" w14:textId="77777777" w:rsidR="00B82CD8" w:rsidRDefault="00B82CD8" w:rsidP="00A05743">
      <w:pPr>
        <w:rPr>
          <w:rFonts w:cs="Arial"/>
        </w:rPr>
      </w:pPr>
      <w:r w:rsidRPr="00A05743">
        <w:rPr>
          <w:rFonts w:cs="Arial"/>
          <w:u w:val="single"/>
        </w:rPr>
        <w:t>MATERIALS</w:t>
      </w:r>
      <w:r>
        <w:rPr>
          <w:rFonts w:cs="Arial"/>
        </w:rPr>
        <w:t>:</w:t>
      </w:r>
    </w:p>
    <w:p w14:paraId="6BD81C7F" w14:textId="77777777" w:rsidR="00B82CD8" w:rsidRDefault="00B82CD8" w:rsidP="00A05743">
      <w:pPr>
        <w:rPr>
          <w:rFonts w:cs="Arial"/>
        </w:rPr>
      </w:pPr>
    </w:p>
    <w:p w14:paraId="5CCA13D2" w14:textId="77777777" w:rsidR="00B82CD8" w:rsidRDefault="00B82CD8" w:rsidP="00A05743">
      <w:pPr>
        <w:rPr>
          <w:rFonts w:cs="Arial"/>
        </w:rPr>
      </w:pPr>
      <w:r w:rsidRPr="00A05743">
        <w:rPr>
          <w:rFonts w:cs="Arial"/>
        </w:rPr>
        <w:t>Comply</w:t>
      </w:r>
      <w:r>
        <w:rPr>
          <w:rFonts w:cs="Arial"/>
        </w:rPr>
        <w:t xml:space="preserve"> </w:t>
      </w:r>
      <w:r w:rsidRPr="00A05743">
        <w:rPr>
          <w:rFonts w:cs="Arial"/>
        </w:rPr>
        <w:t>with</w:t>
      </w:r>
      <w:r>
        <w:rPr>
          <w:rFonts w:cs="Arial"/>
        </w:rPr>
        <w:t xml:space="preserve"> </w:t>
      </w:r>
      <w:r w:rsidRPr="00A05743">
        <w:rPr>
          <w:rFonts w:cs="Arial"/>
        </w:rPr>
        <w:t>Subsection</w:t>
      </w:r>
      <w:r>
        <w:rPr>
          <w:rFonts w:cs="Arial"/>
        </w:rPr>
        <w:t xml:space="preserve"> </w:t>
      </w:r>
      <w:r w:rsidRPr="00A05743">
        <w:rPr>
          <w:rFonts w:cs="Arial"/>
        </w:rPr>
        <w:t>461.02</w:t>
      </w:r>
      <w:r>
        <w:rPr>
          <w:rFonts w:cs="Arial"/>
        </w:rPr>
        <w:t xml:space="preserve"> </w:t>
      </w:r>
      <w:r w:rsidRPr="00A05743">
        <w:rPr>
          <w:rFonts w:cs="Arial"/>
        </w:rPr>
        <w:t>of</w:t>
      </w:r>
      <w:r>
        <w:rPr>
          <w:rFonts w:cs="Arial"/>
        </w:rPr>
        <w:t xml:space="preserve"> </w:t>
      </w:r>
      <w:r w:rsidRPr="00A05743">
        <w:rPr>
          <w:rFonts w:cs="Arial"/>
        </w:rPr>
        <w:t>MSHA</w:t>
      </w:r>
      <w:r>
        <w:rPr>
          <w:rFonts w:cs="Arial"/>
        </w:rPr>
        <w:t xml:space="preserve"> </w:t>
      </w:r>
      <w:r w:rsidRPr="00A05743">
        <w:rPr>
          <w:rFonts w:cs="Arial"/>
        </w:rPr>
        <w:t>unless</w:t>
      </w:r>
      <w:r>
        <w:rPr>
          <w:rFonts w:cs="Arial"/>
        </w:rPr>
        <w:t xml:space="preserve"> </w:t>
      </w:r>
      <w:r w:rsidRPr="00A05743">
        <w:rPr>
          <w:rFonts w:cs="Arial"/>
        </w:rPr>
        <w:t>noted</w:t>
      </w:r>
      <w:r>
        <w:rPr>
          <w:rFonts w:cs="Arial"/>
        </w:rPr>
        <w:t xml:space="preserve"> </w:t>
      </w:r>
      <w:r w:rsidRPr="00A05743">
        <w:rPr>
          <w:rFonts w:cs="Arial"/>
        </w:rPr>
        <w:t>otherwise</w:t>
      </w:r>
      <w:r>
        <w:rPr>
          <w:rFonts w:cs="Arial"/>
        </w:rPr>
        <w:t xml:space="preserve"> </w:t>
      </w:r>
      <w:r w:rsidRPr="00A05743">
        <w:rPr>
          <w:rFonts w:cs="Arial"/>
        </w:rPr>
        <w:t>on</w:t>
      </w:r>
      <w:r>
        <w:rPr>
          <w:rFonts w:cs="Arial"/>
        </w:rPr>
        <w:t xml:space="preserve"> </w:t>
      </w:r>
      <w:r w:rsidRPr="00A05743">
        <w:rPr>
          <w:rFonts w:cs="Arial"/>
        </w:rPr>
        <w:t>Contract</w:t>
      </w:r>
      <w:r>
        <w:rPr>
          <w:rFonts w:cs="Arial"/>
        </w:rPr>
        <w:t xml:space="preserve"> </w:t>
      </w:r>
      <w:r w:rsidRPr="00A05743">
        <w:rPr>
          <w:rFonts w:cs="Arial"/>
        </w:rPr>
        <w:t>Documents.</w:t>
      </w:r>
    </w:p>
    <w:p w14:paraId="4F67377B" w14:textId="77777777" w:rsidR="00B82CD8" w:rsidRDefault="00B82CD8" w:rsidP="00A05743">
      <w:pPr>
        <w:rPr>
          <w:rFonts w:cs="Arial"/>
        </w:rPr>
      </w:pPr>
    </w:p>
    <w:p w14:paraId="45C83B81" w14:textId="77777777" w:rsidR="00282CD3" w:rsidRDefault="00282CD3" w:rsidP="00282CD3">
      <w:pPr>
        <w:rPr>
          <w:rFonts w:cs="Arial"/>
        </w:rPr>
      </w:pPr>
      <w:r>
        <w:rPr>
          <w:rFonts w:cs="Arial"/>
          <w:u w:val="single"/>
        </w:rPr>
        <w:t>SUBMITTALS</w:t>
      </w:r>
    </w:p>
    <w:p w14:paraId="2D9FAB31" w14:textId="77777777" w:rsidR="00282CD3" w:rsidRDefault="00282CD3" w:rsidP="00282CD3"/>
    <w:p w14:paraId="61773CC8" w14:textId="77777777" w:rsidR="00282CD3" w:rsidRDefault="00282CD3" w:rsidP="00282CD3">
      <w:r>
        <w:t>Prior to fabrication of metal railings, the Contractor shall submit to the EIC and obtain approval of shop drawings.  The shop drawing shall include the following:</w:t>
      </w:r>
    </w:p>
    <w:p w14:paraId="3663B786" w14:textId="77777777" w:rsidR="00ED7622" w:rsidRDefault="00ED7622" w:rsidP="00282CD3"/>
    <w:p w14:paraId="2A84549E" w14:textId="77777777" w:rsidR="00752D00" w:rsidRDefault="00282CD3">
      <w:pPr>
        <w:pStyle w:val="ListParagraph"/>
        <w:numPr>
          <w:ilvl w:val="0"/>
          <w:numId w:val="316"/>
        </w:numPr>
      </w:pPr>
      <w:r>
        <w:t>Specifications for all materials to be used in the fabrication</w:t>
      </w:r>
    </w:p>
    <w:p w14:paraId="31AEE912" w14:textId="77777777" w:rsidR="00752D00" w:rsidRDefault="00282CD3">
      <w:pPr>
        <w:pStyle w:val="ListParagraph"/>
        <w:numPr>
          <w:ilvl w:val="0"/>
          <w:numId w:val="316"/>
        </w:numPr>
      </w:pPr>
      <w:r>
        <w:t>All dimensions required for fabrication</w:t>
      </w:r>
    </w:p>
    <w:p w14:paraId="1E302FCF" w14:textId="77777777" w:rsidR="00752D00" w:rsidRDefault="00282CD3">
      <w:pPr>
        <w:pStyle w:val="ListParagraph"/>
        <w:numPr>
          <w:ilvl w:val="0"/>
          <w:numId w:val="316"/>
        </w:numPr>
      </w:pPr>
      <w:r>
        <w:t>Finishes for the fabrication (e.g. powder coating)</w:t>
      </w:r>
    </w:p>
    <w:p w14:paraId="39A6CAA0" w14:textId="77777777" w:rsidR="00752D00" w:rsidRDefault="00282CD3">
      <w:pPr>
        <w:pStyle w:val="ListParagraph"/>
        <w:numPr>
          <w:ilvl w:val="0"/>
          <w:numId w:val="316"/>
        </w:numPr>
      </w:pPr>
      <w:r>
        <w:t>In-field construction item specifications such as bolts, screws, ties, caulk, etc.</w:t>
      </w:r>
    </w:p>
    <w:p w14:paraId="4EB83F54" w14:textId="77777777" w:rsidR="00752D00" w:rsidRDefault="00282CD3">
      <w:pPr>
        <w:pStyle w:val="ListParagraph"/>
        <w:numPr>
          <w:ilvl w:val="0"/>
          <w:numId w:val="316"/>
        </w:numPr>
      </w:pPr>
      <w:r>
        <w:t>Highlight any deviations from the Contract Documents</w:t>
      </w:r>
    </w:p>
    <w:p w14:paraId="0D62663D" w14:textId="77777777" w:rsidR="00282CD3" w:rsidRDefault="00282CD3" w:rsidP="00282CD3"/>
    <w:p w14:paraId="12F8FB25" w14:textId="77777777" w:rsidR="00282CD3" w:rsidRPr="00FC2551" w:rsidRDefault="00282CD3" w:rsidP="00282CD3">
      <w:pPr>
        <w:rPr>
          <w:rFonts w:cs="Arial"/>
          <w:u w:val="single"/>
        </w:rPr>
      </w:pPr>
      <w:r>
        <w:t>Reproduction of details provided or referenced in the Contract Documents is not acceptable and will be rejected.</w:t>
      </w:r>
    </w:p>
    <w:p w14:paraId="74C76AC4" w14:textId="77777777" w:rsidR="00282CD3" w:rsidRDefault="00282CD3" w:rsidP="00A05743">
      <w:pPr>
        <w:rPr>
          <w:rFonts w:cs="Arial"/>
          <w:u w:val="single"/>
        </w:rPr>
      </w:pPr>
    </w:p>
    <w:p w14:paraId="2157E77A" w14:textId="77777777" w:rsidR="00B82CD8" w:rsidRDefault="00B82CD8" w:rsidP="00A05743">
      <w:pPr>
        <w:rPr>
          <w:rFonts w:cs="Arial"/>
        </w:rPr>
      </w:pPr>
      <w:r w:rsidRPr="00A05743">
        <w:rPr>
          <w:rFonts w:cs="Arial"/>
          <w:u w:val="single"/>
        </w:rPr>
        <w:t>CONSTRUCTION</w:t>
      </w:r>
      <w:r>
        <w:rPr>
          <w:rFonts w:cs="Arial"/>
        </w:rPr>
        <w:t>:</w:t>
      </w:r>
    </w:p>
    <w:p w14:paraId="4457F9FA" w14:textId="77777777" w:rsidR="00B82CD8" w:rsidRDefault="00B82CD8" w:rsidP="00A05743">
      <w:pPr>
        <w:rPr>
          <w:rFonts w:cs="Arial"/>
        </w:rPr>
      </w:pPr>
    </w:p>
    <w:p w14:paraId="7E1DD0AC" w14:textId="77777777" w:rsidR="00B82CD8" w:rsidRDefault="00B82CD8" w:rsidP="00A05743">
      <w:pPr>
        <w:rPr>
          <w:rFonts w:cs="Arial"/>
        </w:rPr>
      </w:pPr>
      <w:r w:rsidRPr="00A05743">
        <w:rPr>
          <w:rFonts w:cs="Arial"/>
        </w:rPr>
        <w:t>Comply</w:t>
      </w:r>
      <w:r>
        <w:rPr>
          <w:rFonts w:cs="Arial"/>
        </w:rPr>
        <w:t xml:space="preserve"> </w:t>
      </w:r>
      <w:r w:rsidRPr="00A05743">
        <w:rPr>
          <w:rFonts w:cs="Arial"/>
        </w:rPr>
        <w:t>with</w:t>
      </w:r>
      <w:r>
        <w:rPr>
          <w:rFonts w:cs="Arial"/>
        </w:rPr>
        <w:t xml:space="preserve"> </w:t>
      </w:r>
      <w:r w:rsidRPr="00A05743">
        <w:rPr>
          <w:rFonts w:cs="Arial"/>
        </w:rPr>
        <w:t>Subsection</w:t>
      </w:r>
      <w:r>
        <w:rPr>
          <w:rFonts w:cs="Arial"/>
        </w:rPr>
        <w:t xml:space="preserve"> </w:t>
      </w:r>
      <w:r w:rsidRPr="00A05743">
        <w:rPr>
          <w:rFonts w:cs="Arial"/>
        </w:rPr>
        <w:t>461.03</w:t>
      </w:r>
      <w:r>
        <w:rPr>
          <w:rFonts w:cs="Arial"/>
        </w:rPr>
        <w:t xml:space="preserve"> </w:t>
      </w:r>
      <w:r w:rsidRPr="00A05743">
        <w:rPr>
          <w:rFonts w:cs="Arial"/>
        </w:rPr>
        <w:t>of</w:t>
      </w:r>
      <w:r>
        <w:rPr>
          <w:rFonts w:cs="Arial"/>
        </w:rPr>
        <w:t xml:space="preserve"> </w:t>
      </w:r>
      <w:r w:rsidRPr="00A05743">
        <w:rPr>
          <w:rFonts w:cs="Arial"/>
        </w:rPr>
        <w:t>MSHA</w:t>
      </w:r>
      <w:r>
        <w:rPr>
          <w:rFonts w:cs="Arial"/>
        </w:rPr>
        <w:t xml:space="preserve"> </w:t>
      </w:r>
      <w:r w:rsidRPr="00A05743">
        <w:rPr>
          <w:rFonts w:cs="Arial"/>
        </w:rPr>
        <w:t>unless</w:t>
      </w:r>
      <w:r>
        <w:rPr>
          <w:rFonts w:cs="Arial"/>
        </w:rPr>
        <w:t xml:space="preserve"> </w:t>
      </w:r>
      <w:r w:rsidRPr="00A05743">
        <w:rPr>
          <w:rFonts w:cs="Arial"/>
        </w:rPr>
        <w:t>noted</w:t>
      </w:r>
      <w:r>
        <w:rPr>
          <w:rFonts w:cs="Arial"/>
        </w:rPr>
        <w:t xml:space="preserve"> </w:t>
      </w:r>
      <w:r w:rsidRPr="00A05743">
        <w:rPr>
          <w:rFonts w:cs="Arial"/>
        </w:rPr>
        <w:t>otherwise</w:t>
      </w:r>
      <w:r>
        <w:rPr>
          <w:rFonts w:cs="Arial"/>
        </w:rPr>
        <w:t xml:space="preserve"> </w:t>
      </w:r>
      <w:r w:rsidRPr="00A05743">
        <w:rPr>
          <w:rFonts w:cs="Arial"/>
        </w:rPr>
        <w:t>on</w:t>
      </w:r>
      <w:r>
        <w:rPr>
          <w:rFonts w:cs="Arial"/>
        </w:rPr>
        <w:t xml:space="preserve"> </w:t>
      </w:r>
      <w:r w:rsidRPr="00A05743">
        <w:rPr>
          <w:rFonts w:cs="Arial"/>
        </w:rPr>
        <w:t>Contract</w:t>
      </w:r>
      <w:r>
        <w:rPr>
          <w:rFonts w:cs="Arial"/>
        </w:rPr>
        <w:t xml:space="preserve"> </w:t>
      </w:r>
      <w:r w:rsidRPr="00A05743">
        <w:rPr>
          <w:rFonts w:cs="Arial"/>
        </w:rPr>
        <w:t>Documents</w:t>
      </w:r>
      <w:r>
        <w:rPr>
          <w:rFonts w:cs="Arial"/>
        </w:rPr>
        <w:t>.</w:t>
      </w:r>
    </w:p>
    <w:p w14:paraId="58DB430E" w14:textId="77777777" w:rsidR="00B82CD8" w:rsidRDefault="00B82CD8" w:rsidP="00A05743">
      <w:pPr>
        <w:rPr>
          <w:rFonts w:cs="Arial"/>
        </w:rPr>
      </w:pPr>
    </w:p>
    <w:p w14:paraId="6EA85191" w14:textId="77777777" w:rsidR="00282CD3" w:rsidRPr="00131BAB" w:rsidRDefault="00282CD3" w:rsidP="00282CD3">
      <w:pPr>
        <w:rPr>
          <w:rFonts w:cs="Arial"/>
        </w:rPr>
      </w:pPr>
      <w:r w:rsidRPr="00131BAB">
        <w:rPr>
          <w:rFonts w:cs="Arial"/>
          <w:u w:val="single"/>
        </w:rPr>
        <w:t>SUPERVISION AND INSPECTION</w:t>
      </w:r>
      <w:r>
        <w:rPr>
          <w:rFonts w:cs="Arial"/>
        </w:rPr>
        <w:t>:</w:t>
      </w:r>
    </w:p>
    <w:p w14:paraId="4A4E0D94" w14:textId="77777777" w:rsidR="00282CD3" w:rsidRDefault="00282CD3" w:rsidP="00282CD3">
      <w:pPr>
        <w:rPr>
          <w:rFonts w:cs="Arial"/>
          <w:b/>
        </w:rPr>
      </w:pPr>
    </w:p>
    <w:p w14:paraId="2F6BC1CE" w14:textId="77777777" w:rsidR="00282CD3" w:rsidRPr="00D8574A" w:rsidRDefault="00282CD3" w:rsidP="00282CD3">
      <w:pPr>
        <w:rPr>
          <w:rFonts w:cs="Arial"/>
        </w:rPr>
      </w:pPr>
      <w:r>
        <w:rPr>
          <w:rFonts w:cs="Arial"/>
        </w:rPr>
        <w:t>The EIC will must inspect all metal railing installations to ensure the installation meets the intention of the Contract Documents and that the installation connections to structures are not loose and are properly sealed.</w:t>
      </w:r>
    </w:p>
    <w:p w14:paraId="53F6C9E9" w14:textId="77777777" w:rsidR="00E53678" w:rsidRDefault="00E53678" w:rsidP="00A05743">
      <w:pPr>
        <w:rPr>
          <w:rFonts w:cs="Arial"/>
        </w:rPr>
      </w:pPr>
    </w:p>
    <w:p w14:paraId="3DACD3D3" w14:textId="77777777" w:rsidR="00E53678" w:rsidRDefault="00E53678" w:rsidP="00A05743">
      <w:pPr>
        <w:rPr>
          <w:rFonts w:cs="Arial"/>
        </w:rPr>
      </w:pPr>
    </w:p>
    <w:p w14:paraId="2A4719E0" w14:textId="77777777" w:rsidR="00E53678" w:rsidRDefault="00E53678" w:rsidP="00A05743">
      <w:pPr>
        <w:rPr>
          <w:rFonts w:cs="Arial"/>
        </w:rPr>
      </w:pPr>
    </w:p>
    <w:p w14:paraId="04B86026" w14:textId="77777777" w:rsidR="00E53678" w:rsidRDefault="00E53678" w:rsidP="00A05743">
      <w:pPr>
        <w:rPr>
          <w:rFonts w:cs="Arial"/>
        </w:rPr>
      </w:pPr>
    </w:p>
    <w:p w14:paraId="304D4701" w14:textId="77777777" w:rsidR="00E53678" w:rsidRDefault="00E53678" w:rsidP="00A05743">
      <w:pPr>
        <w:rPr>
          <w:rFonts w:cs="Arial"/>
        </w:rPr>
      </w:pPr>
    </w:p>
    <w:p w14:paraId="1FA9C9DB" w14:textId="77777777" w:rsidR="00E53678" w:rsidRDefault="00E53678" w:rsidP="00A05743">
      <w:pPr>
        <w:rPr>
          <w:rFonts w:cs="Arial"/>
        </w:rPr>
      </w:pPr>
    </w:p>
    <w:p w14:paraId="4FB19DE4" w14:textId="77777777" w:rsidR="00E53678" w:rsidRDefault="00E53678" w:rsidP="00A05743">
      <w:pPr>
        <w:rPr>
          <w:rFonts w:cs="Arial"/>
        </w:rPr>
      </w:pPr>
    </w:p>
    <w:p w14:paraId="6C030AAB" w14:textId="77777777" w:rsidR="00E53678" w:rsidRDefault="00E53678" w:rsidP="00A05743">
      <w:pPr>
        <w:rPr>
          <w:rFonts w:cs="Arial"/>
        </w:rPr>
      </w:pPr>
    </w:p>
    <w:p w14:paraId="4BBD2FF7" w14:textId="77777777" w:rsidR="00E53678" w:rsidRDefault="00E53678" w:rsidP="00A05743">
      <w:pPr>
        <w:rPr>
          <w:rFonts w:cs="Arial"/>
        </w:rPr>
      </w:pPr>
    </w:p>
    <w:p w14:paraId="33E5FBA9" w14:textId="77777777" w:rsidR="00E53678" w:rsidRDefault="00E53678" w:rsidP="00A05743">
      <w:pPr>
        <w:rPr>
          <w:rFonts w:cs="Arial"/>
        </w:rPr>
      </w:pPr>
    </w:p>
    <w:p w14:paraId="18F44F93" w14:textId="77777777" w:rsidR="00E53678" w:rsidRDefault="00E53678" w:rsidP="00A05743">
      <w:pPr>
        <w:rPr>
          <w:rFonts w:cs="Arial"/>
        </w:rPr>
      </w:pPr>
    </w:p>
    <w:p w14:paraId="6F9D7152" w14:textId="77777777" w:rsidR="00E53678" w:rsidRDefault="00E53678" w:rsidP="00A05743">
      <w:pPr>
        <w:rPr>
          <w:rFonts w:cs="Arial"/>
        </w:rPr>
      </w:pPr>
    </w:p>
    <w:p w14:paraId="06115C77" w14:textId="77777777" w:rsidR="00E53678" w:rsidRDefault="00E53678" w:rsidP="00A05743">
      <w:pPr>
        <w:rPr>
          <w:rFonts w:cs="Arial"/>
        </w:rPr>
      </w:pPr>
    </w:p>
    <w:p w14:paraId="6314F681" w14:textId="77777777" w:rsidR="00E53678" w:rsidRDefault="00E53678" w:rsidP="00A05743">
      <w:pPr>
        <w:rPr>
          <w:rFonts w:cs="Arial"/>
        </w:rPr>
      </w:pPr>
    </w:p>
    <w:p w14:paraId="36419253" w14:textId="77777777" w:rsidR="00E53678" w:rsidRDefault="00E53678" w:rsidP="00A05743">
      <w:pPr>
        <w:rPr>
          <w:rFonts w:cs="Arial"/>
        </w:rPr>
      </w:pPr>
    </w:p>
    <w:p w14:paraId="0C973D5E" w14:textId="77777777" w:rsidR="00E53678" w:rsidRDefault="00E53678" w:rsidP="00A05743">
      <w:pPr>
        <w:rPr>
          <w:rFonts w:cs="Arial"/>
        </w:rPr>
      </w:pPr>
    </w:p>
    <w:p w14:paraId="2119F001" w14:textId="77777777" w:rsidR="00E53678" w:rsidRDefault="00E53678" w:rsidP="00A05743">
      <w:pPr>
        <w:rPr>
          <w:rFonts w:cs="Arial"/>
        </w:rPr>
      </w:pPr>
    </w:p>
    <w:p w14:paraId="7B191A52" w14:textId="77777777" w:rsidR="00E53678" w:rsidRDefault="00E53678" w:rsidP="00A05743">
      <w:pPr>
        <w:rPr>
          <w:rFonts w:cs="Arial"/>
        </w:rPr>
      </w:pPr>
    </w:p>
    <w:p w14:paraId="0D13B254" w14:textId="77777777" w:rsidR="00E53678" w:rsidRDefault="00E53678" w:rsidP="00A05743">
      <w:pPr>
        <w:rPr>
          <w:rFonts w:cs="Arial"/>
        </w:rPr>
      </w:pPr>
    </w:p>
    <w:p w14:paraId="47AD01C7" w14:textId="77777777" w:rsidR="00E53678" w:rsidRDefault="00E53678" w:rsidP="00A05743">
      <w:pPr>
        <w:rPr>
          <w:rFonts w:cs="Arial"/>
        </w:rPr>
      </w:pPr>
    </w:p>
    <w:p w14:paraId="532A1126" w14:textId="77777777" w:rsidR="00E53678" w:rsidRDefault="00E53678" w:rsidP="00A05743">
      <w:pPr>
        <w:rPr>
          <w:rFonts w:cs="Arial"/>
        </w:rPr>
      </w:pPr>
    </w:p>
    <w:p w14:paraId="0FE0C130" w14:textId="77777777" w:rsidR="00B82CD8" w:rsidRDefault="009248BC" w:rsidP="00A05743">
      <w:pPr>
        <w:rPr>
          <w:rFonts w:cs="Arial"/>
          <w:i/>
        </w:rPr>
      </w:pPr>
      <w:r>
        <w:rPr>
          <w:rFonts w:cs="Arial"/>
          <w:b/>
          <w:bCs/>
        </w:rPr>
        <w:lastRenderedPageBreak/>
        <w:t>W</w:t>
      </w:r>
      <w:r w:rsidR="00B82CD8" w:rsidRPr="00A05743">
        <w:rPr>
          <w:rFonts w:cs="Arial"/>
          <w:b/>
          <w:bCs/>
        </w:rPr>
        <w:t>ORKING</w:t>
      </w:r>
      <w:r w:rsidR="00B82CD8">
        <w:rPr>
          <w:rFonts w:cs="Arial"/>
          <w:b/>
          <w:bCs/>
        </w:rPr>
        <w:t xml:space="preserve"> </w:t>
      </w:r>
      <w:r w:rsidR="00B82CD8" w:rsidRPr="00A05743">
        <w:rPr>
          <w:rFonts w:cs="Arial"/>
          <w:b/>
          <w:bCs/>
        </w:rPr>
        <w:t>DRAWINGS</w:t>
      </w:r>
      <w:r w:rsidR="00B82CD8">
        <w:rPr>
          <w:rFonts w:cs="Arial"/>
          <w:b/>
          <w:bCs/>
        </w:rPr>
        <w:t xml:space="preserve"> </w:t>
      </w:r>
    </w:p>
    <w:p w14:paraId="3C6014DF" w14:textId="77777777" w:rsidR="001B6ADF" w:rsidRDefault="001B6ADF" w:rsidP="00A05743">
      <w:pPr>
        <w:rPr>
          <w:rFonts w:cs="Arial"/>
          <w:u w:val="single"/>
        </w:rPr>
      </w:pPr>
    </w:p>
    <w:p w14:paraId="4D0D7EF6" w14:textId="77777777" w:rsidR="00B82CD8" w:rsidRDefault="00B82CD8" w:rsidP="00A05743">
      <w:pPr>
        <w:rPr>
          <w:rFonts w:cs="Arial"/>
        </w:rPr>
      </w:pPr>
      <w:r w:rsidRPr="00A05743">
        <w:rPr>
          <w:rFonts w:cs="Arial"/>
          <w:u w:val="single"/>
        </w:rPr>
        <w:t>DESCRIPTION</w:t>
      </w:r>
      <w:r>
        <w:rPr>
          <w:rFonts w:cs="Arial"/>
        </w:rPr>
        <w:t>:</w:t>
      </w:r>
    </w:p>
    <w:p w14:paraId="19CC75F1" w14:textId="77777777" w:rsidR="00B82CD8" w:rsidRDefault="00B82CD8" w:rsidP="00A05743">
      <w:pPr>
        <w:rPr>
          <w:rFonts w:cs="Arial"/>
        </w:rPr>
      </w:pPr>
    </w:p>
    <w:p w14:paraId="53D55878" w14:textId="77777777" w:rsidR="00B82CD8" w:rsidRDefault="00B82CD8" w:rsidP="00A05743">
      <w:pPr>
        <w:rPr>
          <w:rFonts w:cs="Arial"/>
        </w:rPr>
      </w:pPr>
      <w:r w:rsidRPr="00A05743">
        <w:rPr>
          <w:rFonts w:cs="Arial"/>
        </w:rPr>
        <w:t>Comply</w:t>
      </w:r>
      <w:r>
        <w:rPr>
          <w:rFonts w:cs="Arial"/>
        </w:rPr>
        <w:t xml:space="preserve"> </w:t>
      </w:r>
      <w:r w:rsidRPr="00A05743">
        <w:rPr>
          <w:rFonts w:cs="Arial"/>
        </w:rPr>
        <w:t>with</w:t>
      </w:r>
      <w:r>
        <w:rPr>
          <w:rFonts w:cs="Arial"/>
        </w:rPr>
        <w:t xml:space="preserve"> </w:t>
      </w:r>
      <w:r w:rsidRPr="00A05743">
        <w:rPr>
          <w:rFonts w:cs="Arial"/>
        </w:rPr>
        <w:t>Subsection</w:t>
      </w:r>
      <w:r>
        <w:rPr>
          <w:rFonts w:cs="Arial"/>
        </w:rPr>
        <w:t xml:space="preserve"> </w:t>
      </w:r>
      <w:r w:rsidRPr="00A05743">
        <w:rPr>
          <w:rFonts w:cs="Arial"/>
        </w:rPr>
        <w:t>499.01</w:t>
      </w:r>
      <w:r>
        <w:rPr>
          <w:rFonts w:cs="Arial"/>
        </w:rPr>
        <w:t xml:space="preserve"> </w:t>
      </w:r>
      <w:r w:rsidRPr="00A05743">
        <w:rPr>
          <w:rFonts w:cs="Arial"/>
        </w:rPr>
        <w:t>of</w:t>
      </w:r>
      <w:r>
        <w:rPr>
          <w:rFonts w:cs="Arial"/>
        </w:rPr>
        <w:t xml:space="preserve"> </w:t>
      </w:r>
      <w:r w:rsidRPr="00A05743">
        <w:rPr>
          <w:rFonts w:cs="Arial"/>
        </w:rPr>
        <w:t>MSHA</w:t>
      </w:r>
      <w:r>
        <w:rPr>
          <w:rFonts w:cs="Arial"/>
        </w:rPr>
        <w:t xml:space="preserve"> </w:t>
      </w:r>
      <w:r w:rsidRPr="00A05743">
        <w:rPr>
          <w:rFonts w:cs="Arial"/>
        </w:rPr>
        <w:t>unless</w:t>
      </w:r>
      <w:r>
        <w:rPr>
          <w:rFonts w:cs="Arial"/>
        </w:rPr>
        <w:t xml:space="preserve"> </w:t>
      </w:r>
      <w:r w:rsidRPr="00A05743">
        <w:rPr>
          <w:rFonts w:cs="Arial"/>
        </w:rPr>
        <w:t>noted</w:t>
      </w:r>
      <w:r>
        <w:rPr>
          <w:rFonts w:cs="Arial"/>
        </w:rPr>
        <w:t xml:space="preserve"> </w:t>
      </w:r>
      <w:r w:rsidRPr="00A05743">
        <w:rPr>
          <w:rFonts w:cs="Arial"/>
        </w:rPr>
        <w:t>otherwise</w:t>
      </w:r>
      <w:r>
        <w:rPr>
          <w:rFonts w:cs="Arial"/>
        </w:rPr>
        <w:t xml:space="preserve"> </w:t>
      </w:r>
      <w:r w:rsidRPr="00A05743">
        <w:rPr>
          <w:rFonts w:cs="Arial"/>
        </w:rPr>
        <w:t>on</w:t>
      </w:r>
      <w:r>
        <w:rPr>
          <w:rFonts w:cs="Arial"/>
        </w:rPr>
        <w:t xml:space="preserve"> </w:t>
      </w:r>
      <w:r w:rsidRPr="00A05743">
        <w:rPr>
          <w:rFonts w:cs="Arial"/>
        </w:rPr>
        <w:t>Contract</w:t>
      </w:r>
      <w:r>
        <w:rPr>
          <w:rFonts w:cs="Arial"/>
        </w:rPr>
        <w:t xml:space="preserve"> </w:t>
      </w:r>
      <w:r w:rsidRPr="00A05743">
        <w:rPr>
          <w:rFonts w:cs="Arial"/>
        </w:rPr>
        <w:t>Documents</w:t>
      </w:r>
      <w:r>
        <w:rPr>
          <w:rFonts w:cs="Arial"/>
        </w:rPr>
        <w:t>.</w:t>
      </w:r>
    </w:p>
    <w:p w14:paraId="3AAFDD18" w14:textId="77777777" w:rsidR="00B82CD8" w:rsidRDefault="00B82CD8" w:rsidP="00A05743">
      <w:pPr>
        <w:rPr>
          <w:rFonts w:cs="Arial"/>
        </w:rPr>
      </w:pPr>
    </w:p>
    <w:p w14:paraId="07C1B1F9" w14:textId="77777777" w:rsidR="00B82CD8" w:rsidRDefault="00B82CD8" w:rsidP="00A05743">
      <w:pPr>
        <w:rPr>
          <w:rFonts w:cs="Arial"/>
        </w:rPr>
      </w:pPr>
      <w:r w:rsidRPr="00A05743">
        <w:rPr>
          <w:rFonts w:cs="Arial"/>
          <w:u w:val="single"/>
        </w:rPr>
        <w:t>MATERIALS</w:t>
      </w:r>
      <w:r>
        <w:rPr>
          <w:rFonts w:cs="Arial"/>
        </w:rPr>
        <w:t>:</w:t>
      </w:r>
    </w:p>
    <w:p w14:paraId="2CD53F2D" w14:textId="77777777" w:rsidR="00B82CD8" w:rsidRDefault="00B82CD8" w:rsidP="00A05743">
      <w:pPr>
        <w:rPr>
          <w:rFonts w:cs="Arial"/>
        </w:rPr>
      </w:pPr>
    </w:p>
    <w:p w14:paraId="0BE57126" w14:textId="77777777" w:rsidR="00B82CD8" w:rsidRDefault="00B82CD8" w:rsidP="00A05743">
      <w:pPr>
        <w:rPr>
          <w:rFonts w:cs="Arial"/>
        </w:rPr>
      </w:pPr>
      <w:r w:rsidRPr="00A05743">
        <w:rPr>
          <w:rFonts w:cs="Arial"/>
        </w:rPr>
        <w:t>Comply</w:t>
      </w:r>
      <w:r>
        <w:rPr>
          <w:rFonts w:cs="Arial"/>
        </w:rPr>
        <w:t xml:space="preserve"> </w:t>
      </w:r>
      <w:r w:rsidRPr="00A05743">
        <w:rPr>
          <w:rFonts w:cs="Arial"/>
        </w:rPr>
        <w:t>with</w:t>
      </w:r>
      <w:r>
        <w:rPr>
          <w:rFonts w:cs="Arial"/>
        </w:rPr>
        <w:t xml:space="preserve"> </w:t>
      </w:r>
      <w:r w:rsidRPr="00A05743">
        <w:rPr>
          <w:rFonts w:cs="Arial"/>
        </w:rPr>
        <w:t>Subsection</w:t>
      </w:r>
      <w:r>
        <w:rPr>
          <w:rFonts w:cs="Arial"/>
        </w:rPr>
        <w:t xml:space="preserve"> </w:t>
      </w:r>
      <w:r w:rsidRPr="00A05743">
        <w:rPr>
          <w:rFonts w:cs="Arial"/>
        </w:rPr>
        <w:t>499.02</w:t>
      </w:r>
      <w:r>
        <w:rPr>
          <w:rFonts w:cs="Arial"/>
        </w:rPr>
        <w:t xml:space="preserve"> </w:t>
      </w:r>
      <w:r w:rsidRPr="00A05743">
        <w:rPr>
          <w:rFonts w:cs="Arial"/>
        </w:rPr>
        <w:t>of</w:t>
      </w:r>
      <w:r>
        <w:rPr>
          <w:rFonts w:cs="Arial"/>
        </w:rPr>
        <w:t xml:space="preserve"> </w:t>
      </w:r>
      <w:r w:rsidRPr="00A05743">
        <w:rPr>
          <w:rFonts w:cs="Arial"/>
        </w:rPr>
        <w:t>MSHA</w:t>
      </w:r>
      <w:r>
        <w:rPr>
          <w:rFonts w:cs="Arial"/>
        </w:rPr>
        <w:t xml:space="preserve"> </w:t>
      </w:r>
      <w:r w:rsidRPr="00A05743">
        <w:rPr>
          <w:rFonts w:cs="Arial"/>
        </w:rPr>
        <w:t>unless</w:t>
      </w:r>
      <w:r>
        <w:rPr>
          <w:rFonts w:cs="Arial"/>
        </w:rPr>
        <w:t xml:space="preserve"> </w:t>
      </w:r>
      <w:r w:rsidRPr="00A05743">
        <w:rPr>
          <w:rFonts w:cs="Arial"/>
        </w:rPr>
        <w:t>noted</w:t>
      </w:r>
      <w:r>
        <w:rPr>
          <w:rFonts w:cs="Arial"/>
        </w:rPr>
        <w:t xml:space="preserve"> </w:t>
      </w:r>
      <w:r w:rsidRPr="00A05743">
        <w:rPr>
          <w:rFonts w:cs="Arial"/>
        </w:rPr>
        <w:t>otherwise</w:t>
      </w:r>
      <w:r>
        <w:rPr>
          <w:rFonts w:cs="Arial"/>
        </w:rPr>
        <w:t xml:space="preserve"> </w:t>
      </w:r>
      <w:r w:rsidRPr="00A05743">
        <w:rPr>
          <w:rFonts w:cs="Arial"/>
        </w:rPr>
        <w:t>on</w:t>
      </w:r>
      <w:r>
        <w:rPr>
          <w:rFonts w:cs="Arial"/>
        </w:rPr>
        <w:t xml:space="preserve"> </w:t>
      </w:r>
      <w:r w:rsidRPr="00A05743">
        <w:rPr>
          <w:rFonts w:cs="Arial"/>
        </w:rPr>
        <w:t>Contract</w:t>
      </w:r>
      <w:r>
        <w:rPr>
          <w:rFonts w:cs="Arial"/>
        </w:rPr>
        <w:t xml:space="preserve"> </w:t>
      </w:r>
      <w:r w:rsidRPr="00A05743">
        <w:rPr>
          <w:rFonts w:cs="Arial"/>
        </w:rPr>
        <w:t>Documents.</w:t>
      </w:r>
    </w:p>
    <w:p w14:paraId="7C328370" w14:textId="77777777" w:rsidR="00B82CD8" w:rsidRDefault="00B82CD8" w:rsidP="00A05743">
      <w:pPr>
        <w:rPr>
          <w:rFonts w:cs="Arial"/>
        </w:rPr>
      </w:pPr>
    </w:p>
    <w:p w14:paraId="38E94837" w14:textId="77777777" w:rsidR="00282CD3" w:rsidRDefault="00282CD3" w:rsidP="00A05743">
      <w:pPr>
        <w:rPr>
          <w:rFonts w:cs="Arial"/>
        </w:rPr>
      </w:pPr>
      <w:r w:rsidRPr="00282CD3">
        <w:rPr>
          <w:rFonts w:cs="Arial"/>
          <w:u w:val="single"/>
        </w:rPr>
        <w:t>SUBMITTALS</w:t>
      </w:r>
      <w:r w:rsidR="00177678" w:rsidRPr="00177678">
        <w:rPr>
          <w:rFonts w:cs="Arial"/>
        </w:rPr>
        <w:t>:</w:t>
      </w:r>
    </w:p>
    <w:p w14:paraId="68842871" w14:textId="77777777" w:rsidR="00282CD3" w:rsidRDefault="00282CD3" w:rsidP="00A05743">
      <w:pPr>
        <w:rPr>
          <w:rFonts w:cs="Arial"/>
        </w:rPr>
      </w:pPr>
    </w:p>
    <w:p w14:paraId="31105550" w14:textId="77777777" w:rsidR="00282CD3" w:rsidRDefault="00282CD3" w:rsidP="00A05743">
      <w:pPr>
        <w:rPr>
          <w:rFonts w:cs="Arial"/>
        </w:rPr>
      </w:pPr>
      <w:r>
        <w:rPr>
          <w:rFonts w:cs="Arial"/>
        </w:rPr>
        <w:t>Not Applicable</w:t>
      </w:r>
    </w:p>
    <w:p w14:paraId="5AA5A4DE" w14:textId="77777777" w:rsidR="00282CD3" w:rsidRDefault="00282CD3" w:rsidP="00A05743">
      <w:pPr>
        <w:rPr>
          <w:rFonts w:cs="Arial"/>
          <w:u w:val="single"/>
        </w:rPr>
      </w:pPr>
    </w:p>
    <w:p w14:paraId="1FB2CB71" w14:textId="77777777" w:rsidR="00B82CD8" w:rsidRDefault="00B82CD8" w:rsidP="00A05743">
      <w:pPr>
        <w:rPr>
          <w:rFonts w:cs="Arial"/>
        </w:rPr>
      </w:pPr>
      <w:r w:rsidRPr="00A05743">
        <w:rPr>
          <w:rFonts w:cs="Arial"/>
          <w:u w:val="single"/>
        </w:rPr>
        <w:t>CONSTRUCTION</w:t>
      </w:r>
      <w:r>
        <w:rPr>
          <w:rFonts w:cs="Arial"/>
        </w:rPr>
        <w:t>:</w:t>
      </w:r>
    </w:p>
    <w:p w14:paraId="29336C05" w14:textId="77777777" w:rsidR="00B82CD8" w:rsidRDefault="00B82CD8" w:rsidP="00A05743">
      <w:pPr>
        <w:rPr>
          <w:rFonts w:cs="Arial"/>
        </w:rPr>
      </w:pPr>
    </w:p>
    <w:p w14:paraId="34C3B79C" w14:textId="77777777" w:rsidR="00B82CD8" w:rsidRDefault="00B82CD8" w:rsidP="00A05743">
      <w:pPr>
        <w:rPr>
          <w:rFonts w:cs="Arial"/>
        </w:rPr>
      </w:pPr>
      <w:r w:rsidRPr="00A05743">
        <w:rPr>
          <w:rFonts w:cs="Arial"/>
        </w:rPr>
        <w:t>Comply</w:t>
      </w:r>
      <w:r>
        <w:rPr>
          <w:rFonts w:cs="Arial"/>
        </w:rPr>
        <w:t xml:space="preserve"> </w:t>
      </w:r>
      <w:r w:rsidRPr="00A05743">
        <w:rPr>
          <w:rFonts w:cs="Arial"/>
        </w:rPr>
        <w:t>with</w:t>
      </w:r>
      <w:r>
        <w:rPr>
          <w:rFonts w:cs="Arial"/>
        </w:rPr>
        <w:t xml:space="preserve"> </w:t>
      </w:r>
      <w:r w:rsidRPr="00A05743">
        <w:rPr>
          <w:rFonts w:cs="Arial"/>
        </w:rPr>
        <w:t>Subsection</w:t>
      </w:r>
      <w:r>
        <w:rPr>
          <w:rFonts w:cs="Arial"/>
        </w:rPr>
        <w:t xml:space="preserve"> </w:t>
      </w:r>
      <w:r w:rsidRPr="00A05743">
        <w:rPr>
          <w:rFonts w:cs="Arial"/>
        </w:rPr>
        <w:t>499.03</w:t>
      </w:r>
      <w:r>
        <w:rPr>
          <w:rFonts w:cs="Arial"/>
        </w:rPr>
        <w:t xml:space="preserve"> </w:t>
      </w:r>
      <w:r w:rsidRPr="00A05743">
        <w:rPr>
          <w:rFonts w:cs="Arial"/>
        </w:rPr>
        <w:t>of</w:t>
      </w:r>
      <w:r>
        <w:rPr>
          <w:rFonts w:cs="Arial"/>
        </w:rPr>
        <w:t xml:space="preserve"> </w:t>
      </w:r>
      <w:r w:rsidRPr="00A05743">
        <w:rPr>
          <w:rFonts w:cs="Arial"/>
        </w:rPr>
        <w:t>MSHA,</w:t>
      </w:r>
      <w:r>
        <w:rPr>
          <w:rFonts w:cs="Arial"/>
        </w:rPr>
        <w:t xml:space="preserve"> </w:t>
      </w:r>
      <w:r w:rsidRPr="00A05743">
        <w:rPr>
          <w:rFonts w:cs="Arial"/>
        </w:rPr>
        <w:t>unless</w:t>
      </w:r>
      <w:r>
        <w:rPr>
          <w:rFonts w:cs="Arial"/>
        </w:rPr>
        <w:t xml:space="preserve"> </w:t>
      </w:r>
      <w:r w:rsidRPr="00A05743">
        <w:rPr>
          <w:rFonts w:cs="Arial"/>
        </w:rPr>
        <w:t>noted</w:t>
      </w:r>
      <w:r>
        <w:rPr>
          <w:rFonts w:cs="Arial"/>
        </w:rPr>
        <w:t xml:space="preserve"> </w:t>
      </w:r>
      <w:r w:rsidRPr="00A05743">
        <w:rPr>
          <w:rFonts w:cs="Arial"/>
        </w:rPr>
        <w:t>otherwise</w:t>
      </w:r>
      <w:r>
        <w:rPr>
          <w:rFonts w:cs="Arial"/>
        </w:rPr>
        <w:t xml:space="preserve"> </w:t>
      </w:r>
      <w:r w:rsidRPr="00A05743">
        <w:rPr>
          <w:rFonts w:cs="Arial"/>
        </w:rPr>
        <w:t>on</w:t>
      </w:r>
      <w:r>
        <w:rPr>
          <w:rFonts w:cs="Arial"/>
        </w:rPr>
        <w:t xml:space="preserve"> </w:t>
      </w:r>
      <w:r w:rsidRPr="00A05743">
        <w:rPr>
          <w:rFonts w:cs="Arial"/>
        </w:rPr>
        <w:t>Contract</w:t>
      </w:r>
      <w:r>
        <w:rPr>
          <w:rFonts w:cs="Arial"/>
        </w:rPr>
        <w:t xml:space="preserve"> </w:t>
      </w:r>
      <w:r w:rsidRPr="00A05743">
        <w:rPr>
          <w:rFonts w:cs="Arial"/>
        </w:rPr>
        <w:t>Documents,</w:t>
      </w:r>
      <w:r>
        <w:rPr>
          <w:rFonts w:cs="Arial"/>
        </w:rPr>
        <w:t xml:space="preserve"> </w:t>
      </w:r>
      <w:r w:rsidRPr="00A05743">
        <w:rPr>
          <w:rFonts w:cs="Arial"/>
        </w:rPr>
        <w:t>except</w:t>
      </w:r>
      <w:r>
        <w:rPr>
          <w:rFonts w:cs="Arial"/>
        </w:rPr>
        <w:t xml:space="preserve"> </w:t>
      </w:r>
      <w:r w:rsidRPr="00A05743">
        <w:rPr>
          <w:rFonts w:cs="Arial"/>
        </w:rPr>
        <w:t>in</w:t>
      </w:r>
      <w:r>
        <w:rPr>
          <w:rFonts w:cs="Arial"/>
        </w:rPr>
        <w:t xml:space="preserve"> </w:t>
      </w:r>
      <w:r w:rsidRPr="00A05743">
        <w:rPr>
          <w:rFonts w:cs="Arial"/>
        </w:rPr>
        <w:t>Subsections</w:t>
      </w:r>
      <w:r>
        <w:rPr>
          <w:rFonts w:cs="Arial"/>
        </w:rPr>
        <w:t xml:space="preserve"> </w:t>
      </w:r>
      <w:r w:rsidRPr="00A05743">
        <w:rPr>
          <w:rFonts w:cs="Arial"/>
        </w:rPr>
        <w:t>499.03.03</w:t>
      </w:r>
      <w:r>
        <w:rPr>
          <w:rFonts w:cs="Arial"/>
        </w:rPr>
        <w:t xml:space="preserve"> </w:t>
      </w:r>
      <w:r w:rsidRPr="00A05743">
        <w:rPr>
          <w:rFonts w:cs="Arial"/>
        </w:rPr>
        <w:t>and</w:t>
      </w:r>
      <w:r>
        <w:rPr>
          <w:rFonts w:cs="Arial"/>
        </w:rPr>
        <w:t xml:space="preserve"> </w:t>
      </w:r>
      <w:r w:rsidRPr="00A05743">
        <w:rPr>
          <w:rFonts w:cs="Arial"/>
        </w:rPr>
        <w:t>499.03.04,</w:t>
      </w:r>
      <w:r>
        <w:rPr>
          <w:rFonts w:cs="Arial"/>
        </w:rPr>
        <w:t xml:space="preserve"> </w:t>
      </w:r>
      <w:r w:rsidRPr="00A05743">
        <w:rPr>
          <w:rFonts w:cs="Arial"/>
        </w:rPr>
        <w:t>replace</w:t>
      </w:r>
      <w:r>
        <w:rPr>
          <w:rFonts w:cs="Arial"/>
        </w:rPr>
        <w:t xml:space="preserve"> </w:t>
      </w:r>
      <w:r w:rsidRPr="00A05743">
        <w:rPr>
          <w:rFonts w:cs="Arial"/>
        </w:rPr>
        <w:t>“Director</w:t>
      </w:r>
      <w:r>
        <w:rPr>
          <w:rFonts w:cs="Arial"/>
        </w:rPr>
        <w:t xml:space="preserve"> – </w:t>
      </w:r>
      <w:r w:rsidRPr="00A05743">
        <w:rPr>
          <w:rFonts w:cs="Arial"/>
        </w:rPr>
        <w:t>Office</w:t>
      </w:r>
      <w:r>
        <w:rPr>
          <w:rFonts w:cs="Arial"/>
        </w:rPr>
        <w:t xml:space="preserve"> </w:t>
      </w:r>
      <w:r w:rsidRPr="00A05743">
        <w:rPr>
          <w:rFonts w:cs="Arial"/>
        </w:rPr>
        <w:t>of</w:t>
      </w:r>
      <w:r>
        <w:rPr>
          <w:rFonts w:cs="Arial"/>
        </w:rPr>
        <w:t xml:space="preserve"> </w:t>
      </w:r>
      <w:r w:rsidR="001B6ADF">
        <w:rPr>
          <w:rFonts w:cs="Arial"/>
        </w:rPr>
        <w:t>Structures</w:t>
      </w:r>
      <w:r w:rsidRPr="00A05743">
        <w:rPr>
          <w:rFonts w:cs="Arial"/>
        </w:rPr>
        <w:t>”</w:t>
      </w:r>
      <w:r>
        <w:rPr>
          <w:rFonts w:cs="Arial"/>
        </w:rPr>
        <w:t xml:space="preserve"> </w:t>
      </w:r>
      <w:r w:rsidRPr="00A05743">
        <w:rPr>
          <w:rFonts w:cs="Arial"/>
        </w:rPr>
        <w:t>with</w:t>
      </w:r>
      <w:r>
        <w:rPr>
          <w:rFonts w:cs="Arial"/>
        </w:rPr>
        <w:t xml:space="preserve"> </w:t>
      </w:r>
      <w:r w:rsidRPr="00A05743">
        <w:rPr>
          <w:rFonts w:cs="Arial"/>
        </w:rPr>
        <w:t>“</w:t>
      </w:r>
      <w:r w:rsidR="001B6ADF">
        <w:rPr>
          <w:rFonts w:cs="Arial"/>
        </w:rPr>
        <w:t>Owner</w:t>
      </w:r>
      <w:r w:rsidRPr="00A05743">
        <w:rPr>
          <w:rFonts w:cs="Arial"/>
        </w:rPr>
        <w:t>”</w:t>
      </w:r>
      <w:r w:rsidR="001B6ADF">
        <w:rPr>
          <w:rFonts w:cs="Arial"/>
        </w:rPr>
        <w:t xml:space="preserve"> and remove “District Engineer”</w:t>
      </w:r>
      <w:r>
        <w:rPr>
          <w:rFonts w:cs="Arial"/>
        </w:rPr>
        <w:t>.</w:t>
      </w:r>
    </w:p>
    <w:p w14:paraId="5367B390" w14:textId="77777777" w:rsidR="009248BC" w:rsidRDefault="009248BC" w:rsidP="00A05743">
      <w:pPr>
        <w:rPr>
          <w:rFonts w:cs="Arial"/>
        </w:rPr>
      </w:pPr>
    </w:p>
    <w:p w14:paraId="4C6077A0" w14:textId="77777777" w:rsidR="00282CD3" w:rsidRDefault="00282CD3" w:rsidP="00282CD3">
      <w:pPr>
        <w:rPr>
          <w:rFonts w:cs="Arial"/>
        </w:rPr>
      </w:pPr>
      <w:r>
        <w:rPr>
          <w:rFonts w:cs="Arial"/>
          <w:u w:val="single"/>
        </w:rPr>
        <w:t>SUPERVISION AND INSPECTION</w:t>
      </w:r>
      <w:r w:rsidR="00177678" w:rsidRPr="00177678">
        <w:rPr>
          <w:rFonts w:cs="Arial"/>
        </w:rPr>
        <w:t>:</w:t>
      </w:r>
    </w:p>
    <w:p w14:paraId="2BDA0693" w14:textId="77777777" w:rsidR="00282CD3" w:rsidRDefault="00282CD3" w:rsidP="00282CD3">
      <w:pPr>
        <w:rPr>
          <w:rFonts w:cs="Arial"/>
        </w:rPr>
      </w:pPr>
    </w:p>
    <w:p w14:paraId="663AF9E3" w14:textId="77777777" w:rsidR="00282CD3" w:rsidRDefault="00282CD3" w:rsidP="00282CD3">
      <w:pPr>
        <w:rPr>
          <w:rFonts w:cs="Arial"/>
        </w:rPr>
      </w:pPr>
      <w:r>
        <w:rPr>
          <w:rFonts w:cs="Arial"/>
        </w:rPr>
        <w:t>Not Applicable.  See the following sections for submittal requirements:</w:t>
      </w:r>
    </w:p>
    <w:p w14:paraId="7F91540D" w14:textId="77777777" w:rsidR="00282CD3" w:rsidRDefault="00282CD3" w:rsidP="00282CD3">
      <w:pPr>
        <w:rPr>
          <w:rFonts w:cs="Arial"/>
        </w:rPr>
      </w:pPr>
    </w:p>
    <w:p w14:paraId="055267B8" w14:textId="77777777" w:rsidR="00752D00" w:rsidRDefault="00282CD3">
      <w:pPr>
        <w:pStyle w:val="ListParagraph"/>
        <w:numPr>
          <w:ilvl w:val="0"/>
          <w:numId w:val="306"/>
        </w:numPr>
        <w:rPr>
          <w:rFonts w:cs="Arial"/>
        </w:rPr>
      </w:pPr>
      <w:r w:rsidRPr="00282CD3">
        <w:rPr>
          <w:rFonts w:cs="Arial"/>
        </w:rPr>
        <w:t>Reinforcement Steel</w:t>
      </w:r>
    </w:p>
    <w:p w14:paraId="4561AE06" w14:textId="77777777" w:rsidR="00752D00" w:rsidRDefault="00282CD3">
      <w:pPr>
        <w:pStyle w:val="ListParagraph"/>
        <w:numPr>
          <w:ilvl w:val="0"/>
          <w:numId w:val="306"/>
        </w:numPr>
        <w:rPr>
          <w:rFonts w:cs="Arial"/>
        </w:rPr>
      </w:pPr>
      <w:r w:rsidRPr="006D6FDB">
        <w:rPr>
          <w:rFonts w:cs="Arial"/>
        </w:rPr>
        <w:t>Metal Structures</w:t>
      </w:r>
    </w:p>
    <w:p w14:paraId="4F5DEE27" w14:textId="77777777" w:rsidR="00752D00" w:rsidRDefault="00282CD3">
      <w:pPr>
        <w:pStyle w:val="ListParagraph"/>
        <w:numPr>
          <w:ilvl w:val="0"/>
          <w:numId w:val="306"/>
        </w:numPr>
        <w:rPr>
          <w:rFonts w:cs="Arial"/>
        </w:rPr>
      </w:pPr>
      <w:r w:rsidRPr="003C42E1">
        <w:rPr>
          <w:rFonts w:cs="Arial"/>
        </w:rPr>
        <w:t>Metal Railing</w:t>
      </w:r>
    </w:p>
    <w:p w14:paraId="61861D11" w14:textId="77777777" w:rsidR="00E53678" w:rsidRDefault="00E53678" w:rsidP="00A05743">
      <w:pPr>
        <w:rPr>
          <w:rFonts w:cs="Arial"/>
        </w:rPr>
      </w:pPr>
    </w:p>
    <w:p w14:paraId="7115F947" w14:textId="77777777" w:rsidR="00E53678" w:rsidRDefault="00E53678" w:rsidP="00A05743">
      <w:pPr>
        <w:rPr>
          <w:rFonts w:cs="Arial"/>
        </w:rPr>
      </w:pPr>
    </w:p>
    <w:p w14:paraId="73090C68" w14:textId="77777777" w:rsidR="00E53678" w:rsidRDefault="00E53678" w:rsidP="00A05743">
      <w:pPr>
        <w:rPr>
          <w:rFonts w:cs="Arial"/>
        </w:rPr>
      </w:pPr>
    </w:p>
    <w:p w14:paraId="3D2DD61C" w14:textId="77777777" w:rsidR="00E53678" w:rsidRDefault="00E53678" w:rsidP="00A05743">
      <w:pPr>
        <w:rPr>
          <w:rFonts w:cs="Arial"/>
        </w:rPr>
      </w:pPr>
    </w:p>
    <w:p w14:paraId="227BD268" w14:textId="77777777" w:rsidR="00E53678" w:rsidRDefault="00E53678" w:rsidP="00A05743">
      <w:pPr>
        <w:rPr>
          <w:rFonts w:cs="Arial"/>
        </w:rPr>
      </w:pPr>
    </w:p>
    <w:p w14:paraId="03439848" w14:textId="77777777" w:rsidR="00E53678" w:rsidRDefault="00E53678" w:rsidP="00A05743">
      <w:pPr>
        <w:rPr>
          <w:rFonts w:cs="Arial"/>
        </w:rPr>
      </w:pPr>
    </w:p>
    <w:p w14:paraId="5335B3FC" w14:textId="77777777" w:rsidR="00E53678" w:rsidRDefault="00E53678" w:rsidP="00A05743">
      <w:pPr>
        <w:rPr>
          <w:rFonts w:cs="Arial"/>
        </w:rPr>
      </w:pPr>
    </w:p>
    <w:p w14:paraId="4E469C5F" w14:textId="77777777" w:rsidR="00E53678" w:rsidRDefault="00E53678" w:rsidP="00A05743">
      <w:pPr>
        <w:rPr>
          <w:rFonts w:cs="Arial"/>
        </w:rPr>
      </w:pPr>
    </w:p>
    <w:p w14:paraId="05E9C07B" w14:textId="77777777" w:rsidR="00E53678" w:rsidRDefault="00E53678" w:rsidP="00A05743">
      <w:pPr>
        <w:rPr>
          <w:rFonts w:cs="Arial"/>
        </w:rPr>
      </w:pPr>
    </w:p>
    <w:p w14:paraId="7389EB99" w14:textId="77777777" w:rsidR="00E53678" w:rsidRDefault="00E53678" w:rsidP="00A05743">
      <w:pPr>
        <w:rPr>
          <w:rFonts w:cs="Arial"/>
        </w:rPr>
      </w:pPr>
    </w:p>
    <w:p w14:paraId="0D204046" w14:textId="77777777" w:rsidR="00E53678" w:rsidRDefault="00E53678" w:rsidP="00A05743">
      <w:pPr>
        <w:rPr>
          <w:rFonts w:cs="Arial"/>
        </w:rPr>
      </w:pPr>
    </w:p>
    <w:p w14:paraId="294E824A" w14:textId="77777777" w:rsidR="00E53678" w:rsidRDefault="00E53678" w:rsidP="00A05743">
      <w:pPr>
        <w:rPr>
          <w:rFonts w:cs="Arial"/>
        </w:rPr>
      </w:pPr>
    </w:p>
    <w:p w14:paraId="43E927F3" w14:textId="77777777" w:rsidR="00E53678" w:rsidRDefault="00E53678" w:rsidP="00A05743">
      <w:pPr>
        <w:rPr>
          <w:rFonts w:cs="Arial"/>
        </w:rPr>
      </w:pPr>
    </w:p>
    <w:p w14:paraId="62AE71AA" w14:textId="77777777" w:rsidR="00E53678" w:rsidRDefault="00E53678" w:rsidP="00A05743">
      <w:pPr>
        <w:rPr>
          <w:rFonts w:cs="Arial"/>
        </w:rPr>
      </w:pPr>
    </w:p>
    <w:p w14:paraId="594B5F2C" w14:textId="77777777" w:rsidR="00E53678" w:rsidRDefault="00E53678" w:rsidP="00A05743">
      <w:pPr>
        <w:rPr>
          <w:rFonts w:cs="Arial"/>
        </w:rPr>
      </w:pPr>
    </w:p>
    <w:p w14:paraId="3B8F01B6" w14:textId="77777777" w:rsidR="00E53678" w:rsidRDefault="00E53678" w:rsidP="00A05743">
      <w:pPr>
        <w:rPr>
          <w:rFonts w:cs="Arial"/>
        </w:rPr>
      </w:pPr>
    </w:p>
    <w:p w14:paraId="78417E14" w14:textId="77777777" w:rsidR="00E53678" w:rsidRDefault="00E53678" w:rsidP="00A05743">
      <w:pPr>
        <w:rPr>
          <w:rFonts w:cs="Arial"/>
        </w:rPr>
      </w:pPr>
    </w:p>
    <w:p w14:paraId="038EB2BD" w14:textId="77777777" w:rsidR="00E53678" w:rsidRDefault="00E53678" w:rsidP="00A05743">
      <w:pPr>
        <w:rPr>
          <w:rFonts w:cs="Arial"/>
        </w:rPr>
      </w:pPr>
    </w:p>
    <w:p w14:paraId="146BBEAD" w14:textId="77777777" w:rsidR="00E53678" w:rsidRDefault="00E53678" w:rsidP="00A05743">
      <w:pPr>
        <w:rPr>
          <w:rFonts w:cs="Arial"/>
        </w:rPr>
      </w:pPr>
    </w:p>
    <w:p w14:paraId="047EA74D" w14:textId="77777777" w:rsidR="00E53678" w:rsidRDefault="00E53678" w:rsidP="00A05743">
      <w:pPr>
        <w:rPr>
          <w:rFonts w:cs="Arial"/>
        </w:rPr>
      </w:pPr>
    </w:p>
    <w:p w14:paraId="09E4EE26" w14:textId="77777777" w:rsidR="00E53678" w:rsidRDefault="00E53678" w:rsidP="00A05743">
      <w:pPr>
        <w:rPr>
          <w:rFonts w:cs="Arial"/>
        </w:rPr>
      </w:pPr>
    </w:p>
    <w:p w14:paraId="2E90CB9F" w14:textId="77777777" w:rsidR="00E53678" w:rsidRDefault="00E53678" w:rsidP="00A05743">
      <w:pPr>
        <w:rPr>
          <w:rFonts w:cs="Arial"/>
        </w:rPr>
      </w:pPr>
    </w:p>
    <w:p w14:paraId="03E065DC" w14:textId="77777777" w:rsidR="00E53678" w:rsidRDefault="00E53678" w:rsidP="00A05743">
      <w:pPr>
        <w:rPr>
          <w:rFonts w:cs="Arial"/>
        </w:rPr>
      </w:pPr>
    </w:p>
    <w:p w14:paraId="52B06D41" w14:textId="77777777" w:rsidR="00E53678" w:rsidRDefault="00E53678" w:rsidP="00A05743">
      <w:pPr>
        <w:rPr>
          <w:rFonts w:cs="Arial"/>
        </w:rPr>
      </w:pPr>
    </w:p>
    <w:p w14:paraId="555C49A1" w14:textId="77777777" w:rsidR="00E53678" w:rsidRDefault="00E53678" w:rsidP="00A05743">
      <w:pPr>
        <w:rPr>
          <w:rFonts w:cs="Arial"/>
        </w:rPr>
      </w:pPr>
    </w:p>
    <w:p w14:paraId="5081785C" w14:textId="77777777" w:rsidR="00E53678" w:rsidRDefault="00E53678" w:rsidP="00A05743">
      <w:pPr>
        <w:rPr>
          <w:rFonts w:cs="Arial"/>
        </w:rPr>
      </w:pPr>
    </w:p>
    <w:p w14:paraId="11F33738" w14:textId="77777777" w:rsidR="00E53678" w:rsidRDefault="00E53678" w:rsidP="00A05743">
      <w:pPr>
        <w:rPr>
          <w:rFonts w:cs="Arial"/>
        </w:rPr>
      </w:pPr>
    </w:p>
    <w:p w14:paraId="3A9A11FF" w14:textId="77777777" w:rsidR="008F5EE3" w:rsidRDefault="008F5EE3">
      <w:pPr>
        <w:rPr>
          <w:b/>
        </w:rPr>
      </w:pPr>
      <w:r w:rsidRPr="00E53678">
        <w:rPr>
          <w:b/>
        </w:rPr>
        <w:lastRenderedPageBreak/>
        <w:t>AGGREGATES</w:t>
      </w:r>
    </w:p>
    <w:p w14:paraId="43B13562" w14:textId="77777777" w:rsidR="008F5EE3" w:rsidRPr="00E53678" w:rsidRDefault="008F5EE3">
      <w:pPr>
        <w:rPr>
          <w:b/>
        </w:rPr>
      </w:pPr>
    </w:p>
    <w:p w14:paraId="0059D0F7" w14:textId="77777777" w:rsidR="00B82CD8" w:rsidRDefault="008F5EE3" w:rsidP="00E53678">
      <w:r w:rsidRPr="008F5EE3">
        <w:t>I</w:t>
      </w:r>
      <w:r>
        <w:t>n</w:t>
      </w:r>
      <w:r w:rsidR="00B82CD8">
        <w:t xml:space="preserve"> </w:t>
      </w:r>
      <w:r w:rsidR="00B82CD8" w:rsidRPr="00AD79CE">
        <w:t>addition</w:t>
      </w:r>
      <w:r w:rsidR="00B82CD8">
        <w:t xml:space="preserve"> </w:t>
      </w:r>
      <w:r w:rsidR="00B82CD8" w:rsidRPr="00AD79CE">
        <w:t>to</w:t>
      </w:r>
      <w:r w:rsidR="00B82CD8">
        <w:t xml:space="preserve"> </w:t>
      </w:r>
      <w:r w:rsidR="00B82CD8" w:rsidRPr="00AD79CE">
        <w:t>conformance</w:t>
      </w:r>
      <w:r w:rsidR="00B82CD8">
        <w:t xml:space="preserve"> </w:t>
      </w:r>
      <w:r w:rsidR="00B82CD8" w:rsidRPr="00AD79CE">
        <w:t>with</w:t>
      </w:r>
      <w:r w:rsidR="00B82CD8">
        <w:t xml:space="preserve"> </w:t>
      </w:r>
      <w:r w:rsidR="00B82CD8" w:rsidRPr="00AD79CE">
        <w:t>MSHA</w:t>
      </w:r>
      <w:r w:rsidR="00B82CD8">
        <w:t xml:space="preserve"> </w:t>
      </w:r>
      <w:r w:rsidR="00B82CD8" w:rsidRPr="00AD79CE">
        <w:t>Section</w:t>
      </w:r>
      <w:r w:rsidR="00B82CD8">
        <w:t xml:space="preserve"> </w:t>
      </w:r>
      <w:r w:rsidR="00B82CD8" w:rsidRPr="00AD79CE">
        <w:t>901</w:t>
      </w:r>
      <w:r w:rsidR="00B82CD8">
        <w:t xml:space="preserve"> </w:t>
      </w:r>
      <w:r w:rsidR="00B82CD8" w:rsidRPr="00AD79CE">
        <w:t>(Tables</w:t>
      </w:r>
      <w:r w:rsidR="00B82CD8">
        <w:t xml:space="preserve"> </w:t>
      </w:r>
      <w:r w:rsidR="00B82CD8" w:rsidRPr="00AD79CE">
        <w:t>901</w:t>
      </w:r>
      <w:r w:rsidR="00B82CD8">
        <w:t xml:space="preserve"> </w:t>
      </w:r>
      <w:r w:rsidR="00B82CD8" w:rsidRPr="00AD79CE">
        <w:t>A</w:t>
      </w:r>
      <w:r w:rsidR="00B82CD8">
        <w:t xml:space="preserve"> </w:t>
      </w:r>
      <w:r w:rsidR="00B82CD8" w:rsidRPr="00AD79CE">
        <w:t>and</w:t>
      </w:r>
      <w:r w:rsidR="00B82CD8">
        <w:t xml:space="preserve"> </w:t>
      </w:r>
      <w:r w:rsidR="00B82CD8" w:rsidRPr="00AD79CE">
        <w:t>B),</w:t>
      </w:r>
      <w:r w:rsidR="00B82CD8">
        <w:t xml:space="preserve"> </w:t>
      </w:r>
      <w:r w:rsidR="00B82CD8" w:rsidRPr="00AD79CE">
        <w:t>aggregate</w:t>
      </w:r>
      <w:r w:rsidR="00B82CD8">
        <w:t xml:space="preserve"> </w:t>
      </w:r>
      <w:r w:rsidR="00B82CD8" w:rsidRPr="00AD79CE">
        <w:t>must</w:t>
      </w:r>
      <w:r w:rsidR="00B82CD8">
        <w:t xml:space="preserve"> </w:t>
      </w:r>
      <w:r w:rsidR="00B82CD8" w:rsidRPr="00AD79CE">
        <w:t>conform</w:t>
      </w:r>
      <w:r w:rsidR="00B82CD8">
        <w:t xml:space="preserve"> </w:t>
      </w:r>
      <w:r w:rsidR="00B82CD8" w:rsidRPr="00AD79CE">
        <w:t>to</w:t>
      </w:r>
      <w:r w:rsidR="00B82CD8">
        <w:t xml:space="preserve"> </w:t>
      </w:r>
      <w:r w:rsidR="00B82CD8" w:rsidRPr="00AD79CE">
        <w:t>the</w:t>
      </w:r>
      <w:r w:rsidR="00B82CD8">
        <w:t xml:space="preserve"> </w:t>
      </w:r>
      <w:r w:rsidR="00B82CD8" w:rsidRPr="00AD79CE">
        <w:t>following</w:t>
      </w:r>
      <w:r w:rsidR="00B82CD8">
        <w:t xml:space="preserve"> </w:t>
      </w:r>
      <w:r w:rsidR="00B82CD8" w:rsidRPr="00AD79CE">
        <w:t>ASTM/AASHTO</w:t>
      </w:r>
      <w:r w:rsidR="00B82CD8">
        <w:t xml:space="preserve"> </w:t>
      </w:r>
      <w:r w:rsidR="00B82CD8" w:rsidRPr="00AD79CE">
        <w:t>gradation</w:t>
      </w:r>
      <w:r w:rsidR="00B82CD8">
        <w:t xml:space="preserve"> </w:t>
      </w:r>
      <w:r w:rsidR="00B82CD8" w:rsidRPr="00AD79CE">
        <w:t>table</w:t>
      </w:r>
      <w:r w:rsidR="00B82CD8">
        <w:t xml:space="preserve"> </w:t>
      </w:r>
      <w:r w:rsidR="00B82CD8" w:rsidRPr="00AD79CE">
        <w:t>(M</w:t>
      </w:r>
      <w:r w:rsidR="00B82CD8">
        <w:t xml:space="preserve"> </w:t>
      </w:r>
      <w:r w:rsidR="00B82CD8" w:rsidRPr="00AD79CE">
        <w:t>43).</w:t>
      </w:r>
      <w:r w:rsidR="00B82CD8">
        <w:t xml:space="preserve">  </w:t>
      </w:r>
      <w:r w:rsidR="00B82CD8" w:rsidRPr="00AD79CE">
        <w:t>Washed</w:t>
      </w:r>
      <w:r w:rsidR="00B82CD8">
        <w:t xml:space="preserve"> </w:t>
      </w:r>
      <w:r w:rsidR="00B82CD8" w:rsidRPr="00AD79CE">
        <w:t>aggregate</w:t>
      </w:r>
      <w:r w:rsidR="00B82CD8">
        <w:t xml:space="preserve"> </w:t>
      </w:r>
      <w:r w:rsidR="00947257">
        <w:t xml:space="preserve">must </w:t>
      </w:r>
      <w:r w:rsidR="00B82CD8" w:rsidRPr="00AD79CE">
        <w:t>also</w:t>
      </w:r>
      <w:r w:rsidR="00B82CD8">
        <w:t xml:space="preserve"> </w:t>
      </w:r>
      <w:r w:rsidR="00B82CD8" w:rsidRPr="00AD79CE">
        <w:t>conform</w:t>
      </w:r>
      <w:r w:rsidR="00B82CD8">
        <w:t xml:space="preserve"> </w:t>
      </w:r>
      <w:r w:rsidR="00B82CD8" w:rsidRPr="00AD79CE">
        <w:t>to</w:t>
      </w:r>
      <w:r w:rsidR="00B82CD8">
        <w:t xml:space="preserve"> </w:t>
      </w:r>
      <w:r w:rsidR="00B82CD8" w:rsidRPr="00AD79CE">
        <w:t>ASTM</w:t>
      </w:r>
      <w:r w:rsidR="00B82CD8">
        <w:t xml:space="preserve"> </w:t>
      </w:r>
      <w:r w:rsidR="00B82CD8" w:rsidRPr="00AD79CE">
        <w:t>C-33.</w:t>
      </w:r>
    </w:p>
    <w:p w14:paraId="10B23779" w14:textId="77777777" w:rsidR="008F5EE3" w:rsidRDefault="008F5EE3" w:rsidP="00E53678"/>
    <w:tbl>
      <w:tblPr>
        <w:tblW w:w="10080" w:type="dxa"/>
        <w:jc w:val="center"/>
        <w:tblCellMar>
          <w:left w:w="29" w:type="dxa"/>
          <w:right w:w="29" w:type="dxa"/>
        </w:tblCellMar>
        <w:tblLook w:val="01E0" w:firstRow="1" w:lastRow="1" w:firstColumn="1" w:lastColumn="1" w:noHBand="0" w:noVBand="0"/>
      </w:tblPr>
      <w:tblGrid>
        <w:gridCol w:w="874"/>
        <w:gridCol w:w="1250"/>
        <w:gridCol w:w="535"/>
        <w:gridCol w:w="535"/>
        <w:gridCol w:w="535"/>
        <w:gridCol w:w="535"/>
        <w:gridCol w:w="535"/>
        <w:gridCol w:w="535"/>
        <w:gridCol w:w="535"/>
        <w:gridCol w:w="535"/>
        <w:gridCol w:w="535"/>
        <w:gridCol w:w="535"/>
        <w:gridCol w:w="535"/>
        <w:gridCol w:w="512"/>
        <w:gridCol w:w="512"/>
        <w:gridCol w:w="512"/>
        <w:gridCol w:w="535"/>
      </w:tblGrid>
      <w:tr w:rsidR="00B82CD8" w:rsidRPr="00C37343" w14:paraId="4428C7D1" w14:textId="77777777" w:rsidTr="00B327F7">
        <w:trPr>
          <w:tblHeader/>
          <w:jc w:val="center"/>
        </w:trPr>
        <w:tc>
          <w:tcPr>
            <w:tcW w:w="10080" w:type="dxa"/>
            <w:gridSpan w:val="17"/>
            <w:tcBorders>
              <w:top w:val="single" w:sz="4" w:space="0" w:color="auto"/>
              <w:left w:val="single" w:sz="4" w:space="0" w:color="auto"/>
              <w:bottom w:val="single" w:sz="4" w:space="0" w:color="auto"/>
              <w:right w:val="single" w:sz="4" w:space="0" w:color="auto"/>
            </w:tcBorders>
            <w:vAlign w:val="center"/>
          </w:tcPr>
          <w:p w14:paraId="2006E917" w14:textId="77777777" w:rsidR="00B82CD8" w:rsidRPr="00AD79CE" w:rsidRDefault="00EE7F87" w:rsidP="00A05743">
            <w:pPr>
              <w:widowControl w:val="0"/>
              <w:autoSpaceDE w:val="0"/>
              <w:autoSpaceDN w:val="0"/>
              <w:adjustRightInd w:val="0"/>
              <w:jc w:val="center"/>
              <w:rPr>
                <w:rFonts w:ascii="Arial Narrow" w:hAnsi="Arial Narrow" w:cs="Arial"/>
                <w:sz w:val="16"/>
                <w:szCs w:val="16"/>
              </w:rPr>
            </w:pPr>
            <w:r>
              <w:rPr>
                <w:rFonts w:ascii="Arial Narrow" w:hAnsi="Arial Narrow" w:cs="Arial"/>
                <w:color w:val="000000"/>
                <w:sz w:val="16"/>
                <w:szCs w:val="16"/>
              </w:rPr>
              <w:t>A</w:t>
            </w:r>
            <w:r w:rsidR="00B82CD8" w:rsidRPr="00AD79CE">
              <w:rPr>
                <w:rFonts w:ascii="Arial Narrow" w:hAnsi="Arial Narrow" w:cs="Arial"/>
                <w:color w:val="000000"/>
                <w:sz w:val="16"/>
                <w:szCs w:val="16"/>
              </w:rPr>
              <w:t>GGREGATE,</w:t>
            </w:r>
            <w:r w:rsidR="00B82CD8">
              <w:rPr>
                <w:rFonts w:ascii="Arial Narrow" w:hAnsi="Arial Narrow" w:cs="Arial"/>
                <w:color w:val="000000"/>
                <w:sz w:val="16"/>
                <w:szCs w:val="16"/>
              </w:rPr>
              <w:t xml:space="preserve"> </w:t>
            </w:r>
            <w:r w:rsidR="00B82CD8" w:rsidRPr="00AD79CE">
              <w:rPr>
                <w:rFonts w:ascii="Arial Narrow" w:hAnsi="Arial Narrow" w:cs="Arial"/>
                <w:color w:val="000000"/>
                <w:sz w:val="16"/>
                <w:szCs w:val="16"/>
              </w:rPr>
              <w:t>(AASHTO</w:t>
            </w:r>
            <w:r w:rsidR="00B82CD8">
              <w:rPr>
                <w:rFonts w:ascii="Arial Narrow" w:hAnsi="Arial Narrow" w:cs="Arial"/>
                <w:color w:val="000000"/>
                <w:sz w:val="16"/>
                <w:szCs w:val="16"/>
              </w:rPr>
              <w:t xml:space="preserve"> </w:t>
            </w:r>
            <w:r w:rsidR="00B82CD8" w:rsidRPr="00AD79CE">
              <w:rPr>
                <w:rFonts w:ascii="Arial Narrow" w:hAnsi="Arial Narrow" w:cs="Arial"/>
                <w:color w:val="000000"/>
                <w:sz w:val="16"/>
                <w:szCs w:val="16"/>
              </w:rPr>
              <w:t>M</w:t>
            </w:r>
            <w:r w:rsidR="00B82CD8">
              <w:rPr>
                <w:rFonts w:ascii="Arial Narrow" w:hAnsi="Arial Narrow" w:cs="Arial"/>
                <w:color w:val="000000"/>
                <w:sz w:val="16"/>
                <w:szCs w:val="16"/>
              </w:rPr>
              <w:t xml:space="preserve"> </w:t>
            </w:r>
            <w:r w:rsidR="00B82CD8" w:rsidRPr="00AD79CE">
              <w:rPr>
                <w:rFonts w:ascii="Arial Narrow" w:hAnsi="Arial Narrow" w:cs="Arial"/>
                <w:color w:val="000000"/>
                <w:sz w:val="16"/>
                <w:szCs w:val="16"/>
              </w:rPr>
              <w:t>43)</w:t>
            </w:r>
            <w:r w:rsidR="00B82CD8">
              <w:rPr>
                <w:rFonts w:ascii="Arial Narrow" w:hAnsi="Arial Narrow" w:cs="Arial"/>
                <w:color w:val="000000"/>
                <w:sz w:val="16"/>
                <w:szCs w:val="16"/>
              </w:rPr>
              <w:t xml:space="preserve"> </w:t>
            </w:r>
            <w:r w:rsidR="00B82CD8" w:rsidRPr="00AD79CE">
              <w:rPr>
                <w:rFonts w:ascii="Arial Narrow" w:hAnsi="Arial Narrow" w:cs="Arial"/>
                <w:color w:val="000000"/>
                <w:sz w:val="16"/>
                <w:szCs w:val="16"/>
              </w:rPr>
              <w:t>(inches)</w:t>
            </w:r>
          </w:p>
        </w:tc>
      </w:tr>
      <w:tr w:rsidR="00B82CD8" w:rsidRPr="00C37343" w14:paraId="426C90C8" w14:textId="77777777" w:rsidTr="00B327F7">
        <w:trPr>
          <w:tblHeader/>
          <w:jc w:val="center"/>
        </w:trPr>
        <w:tc>
          <w:tcPr>
            <w:tcW w:w="874" w:type="dxa"/>
            <w:tcBorders>
              <w:top w:val="single" w:sz="4" w:space="0" w:color="auto"/>
              <w:left w:val="single" w:sz="4" w:space="0" w:color="auto"/>
              <w:bottom w:val="single" w:sz="4" w:space="0" w:color="auto"/>
              <w:right w:val="single" w:sz="4" w:space="0" w:color="auto"/>
            </w:tcBorders>
            <w:vAlign w:val="center"/>
          </w:tcPr>
          <w:p w14:paraId="6B866C46"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Size</w:t>
            </w:r>
            <w:r>
              <w:rPr>
                <w:rFonts w:ascii="Arial Narrow" w:hAnsi="Arial Narrow" w:cs="Arial"/>
                <w:color w:val="000000"/>
                <w:sz w:val="16"/>
                <w:szCs w:val="16"/>
              </w:rPr>
              <w:t xml:space="preserve"> </w:t>
            </w:r>
            <w:r w:rsidRPr="00AD79CE">
              <w:rPr>
                <w:rFonts w:ascii="Arial Narrow" w:hAnsi="Arial Narrow" w:cs="Arial"/>
                <w:color w:val="000000"/>
                <w:sz w:val="16"/>
                <w:szCs w:val="16"/>
              </w:rPr>
              <w:t>number</w:t>
            </w:r>
          </w:p>
        </w:tc>
        <w:tc>
          <w:tcPr>
            <w:tcW w:w="1250" w:type="dxa"/>
            <w:tcBorders>
              <w:top w:val="single" w:sz="4" w:space="0" w:color="auto"/>
              <w:left w:val="single" w:sz="4" w:space="0" w:color="auto"/>
              <w:bottom w:val="single" w:sz="4" w:space="0" w:color="auto"/>
              <w:right w:val="single" w:sz="4" w:space="0" w:color="auto"/>
            </w:tcBorders>
            <w:vAlign w:val="center"/>
          </w:tcPr>
          <w:p w14:paraId="1EF4A0FC"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Nominal</w:t>
            </w:r>
            <w:r>
              <w:rPr>
                <w:rFonts w:ascii="Arial Narrow" w:hAnsi="Arial Narrow" w:cs="Arial"/>
                <w:color w:val="000000"/>
                <w:sz w:val="16"/>
                <w:szCs w:val="16"/>
              </w:rPr>
              <w:t xml:space="preserve"> </w:t>
            </w:r>
            <w:r w:rsidRPr="00AD79CE">
              <w:rPr>
                <w:rFonts w:ascii="Arial Narrow" w:hAnsi="Arial Narrow" w:cs="Arial"/>
                <w:color w:val="000000"/>
                <w:sz w:val="16"/>
                <w:szCs w:val="16"/>
              </w:rPr>
              <w:t>size</w:t>
            </w:r>
            <w:r>
              <w:rPr>
                <w:rFonts w:ascii="Arial Narrow" w:hAnsi="Arial Narrow" w:cs="Arial"/>
                <w:color w:val="000000"/>
                <w:sz w:val="16"/>
                <w:szCs w:val="16"/>
              </w:rPr>
              <w:t xml:space="preserve"> </w:t>
            </w:r>
            <w:r w:rsidRPr="00AD79CE">
              <w:rPr>
                <w:rFonts w:ascii="Arial Narrow" w:hAnsi="Arial Narrow" w:cs="Arial"/>
                <w:color w:val="000000"/>
                <w:sz w:val="16"/>
                <w:szCs w:val="16"/>
              </w:rPr>
              <w:t>square</w:t>
            </w:r>
            <w:r>
              <w:rPr>
                <w:rFonts w:ascii="Arial Narrow" w:hAnsi="Arial Narrow" w:cs="Arial"/>
                <w:color w:val="000000"/>
                <w:sz w:val="16"/>
                <w:szCs w:val="16"/>
              </w:rPr>
              <w:t xml:space="preserve"> </w:t>
            </w:r>
            <w:r w:rsidRPr="00AD79CE">
              <w:rPr>
                <w:rFonts w:ascii="Arial Narrow" w:hAnsi="Arial Narrow" w:cs="Arial"/>
                <w:color w:val="000000"/>
                <w:sz w:val="16"/>
                <w:szCs w:val="16"/>
              </w:rPr>
              <w:t>openings(</w:t>
            </w:r>
            <w:r w:rsidRPr="00B327F7">
              <w:rPr>
                <w:rFonts w:ascii="Arial Narrow" w:hAnsi="Arial Narrow" w:cs="Arial"/>
                <w:color w:val="000000"/>
                <w:sz w:val="16"/>
                <w:szCs w:val="16"/>
                <w:vertAlign w:val="superscript"/>
              </w:rPr>
              <w:t>1</w:t>
            </w:r>
            <w:r w:rsidRPr="00AD79CE">
              <w:rPr>
                <w:rFonts w:ascii="Arial Narrow" w:hAnsi="Arial Narrow" w:cs="Arial"/>
                <w:color w:val="000000"/>
                <w:sz w:val="16"/>
                <w:szCs w:val="16"/>
              </w:rPr>
              <w:t>)</w:t>
            </w:r>
          </w:p>
        </w:tc>
        <w:tc>
          <w:tcPr>
            <w:tcW w:w="7956" w:type="dxa"/>
            <w:gridSpan w:val="15"/>
            <w:tcBorders>
              <w:top w:val="single" w:sz="4" w:space="0" w:color="auto"/>
              <w:left w:val="single" w:sz="4" w:space="0" w:color="auto"/>
              <w:bottom w:val="single" w:sz="4" w:space="0" w:color="auto"/>
              <w:right w:val="single" w:sz="4" w:space="0" w:color="auto"/>
            </w:tcBorders>
            <w:vAlign w:val="center"/>
          </w:tcPr>
          <w:p w14:paraId="29D09839"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r w:rsidRPr="00AD79CE">
              <w:rPr>
                <w:rFonts w:ascii="Arial Narrow" w:hAnsi="Arial Narrow" w:cs="Arial"/>
                <w:color w:val="000000"/>
                <w:sz w:val="16"/>
                <w:szCs w:val="16"/>
              </w:rPr>
              <w:t>Amounts</w:t>
            </w:r>
            <w:r>
              <w:rPr>
                <w:rFonts w:ascii="Arial Narrow" w:hAnsi="Arial Narrow" w:cs="Arial"/>
                <w:color w:val="000000"/>
                <w:sz w:val="16"/>
                <w:szCs w:val="16"/>
              </w:rPr>
              <w:t xml:space="preserve"> </w:t>
            </w:r>
            <w:r w:rsidRPr="00AD79CE">
              <w:rPr>
                <w:rFonts w:ascii="Arial Narrow" w:hAnsi="Arial Narrow" w:cs="Arial"/>
                <w:color w:val="000000"/>
                <w:sz w:val="16"/>
                <w:szCs w:val="16"/>
              </w:rPr>
              <w:t>finer</w:t>
            </w:r>
            <w:r>
              <w:rPr>
                <w:rFonts w:ascii="Arial Narrow" w:hAnsi="Arial Narrow" w:cs="Arial"/>
                <w:color w:val="000000"/>
                <w:sz w:val="16"/>
                <w:szCs w:val="16"/>
              </w:rPr>
              <w:t xml:space="preserve"> </w:t>
            </w:r>
            <w:r w:rsidRPr="00AD79CE">
              <w:rPr>
                <w:rFonts w:ascii="Arial Narrow" w:hAnsi="Arial Narrow" w:cs="Arial"/>
                <w:color w:val="000000"/>
                <w:sz w:val="16"/>
                <w:szCs w:val="16"/>
              </w:rPr>
              <w:t>than</w:t>
            </w:r>
            <w:r>
              <w:rPr>
                <w:rFonts w:ascii="Arial Narrow" w:hAnsi="Arial Narrow" w:cs="Arial"/>
                <w:color w:val="000000"/>
                <w:sz w:val="16"/>
                <w:szCs w:val="16"/>
              </w:rPr>
              <w:t xml:space="preserve"> </w:t>
            </w:r>
            <w:r w:rsidRPr="00AD79CE">
              <w:rPr>
                <w:rFonts w:ascii="Arial Narrow" w:hAnsi="Arial Narrow" w:cs="Arial"/>
                <w:color w:val="000000"/>
                <w:sz w:val="16"/>
                <w:szCs w:val="16"/>
              </w:rPr>
              <w:t>each</w:t>
            </w:r>
            <w:r>
              <w:rPr>
                <w:rFonts w:ascii="Arial Narrow" w:hAnsi="Arial Narrow" w:cs="Arial"/>
                <w:color w:val="000000"/>
                <w:sz w:val="16"/>
                <w:szCs w:val="16"/>
              </w:rPr>
              <w:t xml:space="preserve"> </w:t>
            </w:r>
            <w:r w:rsidRPr="00AD79CE">
              <w:rPr>
                <w:rFonts w:ascii="Arial Narrow" w:hAnsi="Arial Narrow" w:cs="Arial"/>
                <w:color w:val="000000"/>
                <w:sz w:val="16"/>
                <w:szCs w:val="16"/>
              </w:rPr>
              <w:t>laboratory</w:t>
            </w:r>
            <w:r>
              <w:rPr>
                <w:rFonts w:ascii="Arial Narrow" w:hAnsi="Arial Narrow" w:cs="Arial"/>
                <w:color w:val="000000"/>
                <w:sz w:val="16"/>
                <w:szCs w:val="16"/>
              </w:rPr>
              <w:t xml:space="preserve"> </w:t>
            </w:r>
            <w:r w:rsidRPr="00AD79CE">
              <w:rPr>
                <w:rFonts w:ascii="Arial Narrow" w:hAnsi="Arial Narrow" w:cs="Arial"/>
                <w:color w:val="000000"/>
                <w:sz w:val="16"/>
                <w:szCs w:val="16"/>
              </w:rPr>
              <w:t>sieve</w:t>
            </w:r>
            <w:r>
              <w:rPr>
                <w:rFonts w:ascii="Arial Narrow" w:hAnsi="Arial Narrow" w:cs="Arial"/>
                <w:color w:val="000000"/>
                <w:sz w:val="16"/>
                <w:szCs w:val="16"/>
              </w:rPr>
              <w:t xml:space="preserve"> </w:t>
            </w:r>
            <w:r w:rsidRPr="00AD79CE">
              <w:rPr>
                <w:rFonts w:ascii="Arial Narrow" w:hAnsi="Arial Narrow" w:cs="Arial"/>
                <w:color w:val="000000"/>
                <w:sz w:val="16"/>
                <w:szCs w:val="16"/>
              </w:rPr>
              <w:t>(square</w:t>
            </w:r>
            <w:r>
              <w:rPr>
                <w:rFonts w:ascii="Arial Narrow" w:hAnsi="Arial Narrow" w:cs="Arial"/>
                <w:color w:val="000000"/>
                <w:sz w:val="16"/>
                <w:szCs w:val="16"/>
              </w:rPr>
              <w:t xml:space="preserve"> </w:t>
            </w:r>
            <w:r w:rsidRPr="00AD79CE">
              <w:rPr>
                <w:rFonts w:ascii="Arial Narrow" w:hAnsi="Arial Narrow" w:cs="Arial"/>
                <w:color w:val="000000"/>
                <w:sz w:val="16"/>
                <w:szCs w:val="16"/>
              </w:rPr>
              <w:t>openings),</w:t>
            </w:r>
            <w:r>
              <w:rPr>
                <w:rFonts w:ascii="Arial Narrow" w:hAnsi="Arial Narrow" w:cs="Arial"/>
                <w:color w:val="000000"/>
                <w:sz w:val="16"/>
                <w:szCs w:val="16"/>
              </w:rPr>
              <w:t xml:space="preserve"> </w:t>
            </w:r>
            <w:r w:rsidRPr="00AD79CE">
              <w:rPr>
                <w:rFonts w:ascii="Arial Narrow" w:hAnsi="Arial Narrow" w:cs="Arial"/>
                <w:color w:val="000000"/>
                <w:sz w:val="16"/>
                <w:szCs w:val="16"/>
              </w:rPr>
              <w:t>percentage</w:t>
            </w:r>
            <w:r>
              <w:rPr>
                <w:rFonts w:ascii="Arial Narrow" w:hAnsi="Arial Narrow" w:cs="Arial"/>
                <w:color w:val="000000"/>
                <w:sz w:val="16"/>
                <w:szCs w:val="16"/>
              </w:rPr>
              <w:t xml:space="preserve"> </w:t>
            </w:r>
            <w:r w:rsidRPr="00AD79CE">
              <w:rPr>
                <w:rFonts w:ascii="Arial Narrow" w:hAnsi="Arial Narrow" w:cs="Arial"/>
                <w:color w:val="000000"/>
                <w:sz w:val="16"/>
                <w:szCs w:val="16"/>
              </w:rPr>
              <w:t>by</w:t>
            </w:r>
            <w:r>
              <w:rPr>
                <w:rFonts w:ascii="Arial Narrow" w:hAnsi="Arial Narrow" w:cs="Arial"/>
                <w:color w:val="000000"/>
                <w:sz w:val="16"/>
                <w:szCs w:val="16"/>
              </w:rPr>
              <w:t xml:space="preserve"> </w:t>
            </w:r>
            <w:r w:rsidRPr="00AD79CE">
              <w:rPr>
                <w:rFonts w:ascii="Arial Narrow" w:hAnsi="Arial Narrow" w:cs="Arial"/>
                <w:color w:val="000000"/>
                <w:sz w:val="16"/>
                <w:szCs w:val="16"/>
              </w:rPr>
              <w:t>weight</w:t>
            </w:r>
          </w:p>
        </w:tc>
      </w:tr>
      <w:tr w:rsidR="00B82CD8" w:rsidRPr="00C37343" w14:paraId="599DC96D" w14:textId="77777777" w:rsidTr="00B327F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9FB2CD6" w14:textId="77777777" w:rsidR="00B82CD8" w:rsidRPr="00AD79CE" w:rsidRDefault="00B82CD8" w:rsidP="00A05743">
            <w:pPr>
              <w:widowControl w:val="0"/>
              <w:autoSpaceDE w:val="0"/>
              <w:autoSpaceDN w:val="0"/>
              <w:adjustRightInd w:val="0"/>
              <w:rPr>
                <w:rFonts w:ascii="Arial Narrow" w:hAnsi="Arial Narrow"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3F3E1F7" w14:textId="77777777" w:rsidR="00B82CD8" w:rsidRPr="00AD79CE" w:rsidRDefault="00B82CD8" w:rsidP="00A05743">
            <w:pPr>
              <w:widowControl w:val="0"/>
              <w:autoSpaceDE w:val="0"/>
              <w:autoSpaceDN w:val="0"/>
              <w:adjustRightInd w:val="0"/>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0E307A81"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4</w:t>
            </w:r>
          </w:p>
        </w:tc>
        <w:tc>
          <w:tcPr>
            <w:tcW w:w="535" w:type="dxa"/>
            <w:tcBorders>
              <w:top w:val="single" w:sz="4" w:space="0" w:color="auto"/>
              <w:left w:val="single" w:sz="4" w:space="0" w:color="auto"/>
              <w:bottom w:val="single" w:sz="4" w:space="0" w:color="auto"/>
              <w:right w:val="single" w:sz="4" w:space="0" w:color="auto"/>
            </w:tcBorders>
            <w:vAlign w:val="center"/>
          </w:tcPr>
          <w:p w14:paraId="74D85C0F"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3-½</w:t>
            </w:r>
          </w:p>
        </w:tc>
        <w:tc>
          <w:tcPr>
            <w:tcW w:w="535" w:type="dxa"/>
            <w:tcBorders>
              <w:top w:val="single" w:sz="4" w:space="0" w:color="auto"/>
              <w:left w:val="single" w:sz="4" w:space="0" w:color="auto"/>
              <w:bottom w:val="single" w:sz="4" w:space="0" w:color="auto"/>
              <w:right w:val="single" w:sz="4" w:space="0" w:color="auto"/>
            </w:tcBorders>
            <w:vAlign w:val="center"/>
          </w:tcPr>
          <w:p w14:paraId="2B50AA4E"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3</w:t>
            </w:r>
          </w:p>
        </w:tc>
        <w:tc>
          <w:tcPr>
            <w:tcW w:w="535" w:type="dxa"/>
            <w:tcBorders>
              <w:top w:val="single" w:sz="4" w:space="0" w:color="auto"/>
              <w:left w:val="single" w:sz="4" w:space="0" w:color="auto"/>
              <w:bottom w:val="single" w:sz="4" w:space="0" w:color="auto"/>
              <w:right w:val="single" w:sz="4" w:space="0" w:color="auto"/>
            </w:tcBorders>
            <w:vAlign w:val="center"/>
          </w:tcPr>
          <w:p w14:paraId="50A239BE"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2-½</w:t>
            </w:r>
          </w:p>
        </w:tc>
        <w:tc>
          <w:tcPr>
            <w:tcW w:w="535" w:type="dxa"/>
            <w:tcBorders>
              <w:top w:val="single" w:sz="4" w:space="0" w:color="auto"/>
              <w:left w:val="single" w:sz="4" w:space="0" w:color="auto"/>
              <w:bottom w:val="single" w:sz="4" w:space="0" w:color="auto"/>
              <w:right w:val="single" w:sz="4" w:space="0" w:color="auto"/>
            </w:tcBorders>
            <w:vAlign w:val="center"/>
          </w:tcPr>
          <w:p w14:paraId="7A8E0BD5"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2</w:t>
            </w:r>
          </w:p>
        </w:tc>
        <w:tc>
          <w:tcPr>
            <w:tcW w:w="535" w:type="dxa"/>
            <w:tcBorders>
              <w:top w:val="single" w:sz="4" w:space="0" w:color="auto"/>
              <w:left w:val="single" w:sz="4" w:space="0" w:color="auto"/>
              <w:bottom w:val="single" w:sz="4" w:space="0" w:color="auto"/>
              <w:right w:val="single" w:sz="4" w:space="0" w:color="auto"/>
            </w:tcBorders>
            <w:vAlign w:val="center"/>
          </w:tcPr>
          <w:p w14:paraId="3668D41B"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1-½</w:t>
            </w:r>
          </w:p>
        </w:tc>
        <w:tc>
          <w:tcPr>
            <w:tcW w:w="535" w:type="dxa"/>
            <w:tcBorders>
              <w:top w:val="single" w:sz="4" w:space="0" w:color="auto"/>
              <w:left w:val="single" w:sz="4" w:space="0" w:color="auto"/>
              <w:bottom w:val="single" w:sz="4" w:space="0" w:color="auto"/>
              <w:right w:val="single" w:sz="4" w:space="0" w:color="auto"/>
            </w:tcBorders>
            <w:vAlign w:val="center"/>
          </w:tcPr>
          <w:p w14:paraId="6E9DCEAC"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1</w:t>
            </w:r>
          </w:p>
        </w:tc>
        <w:tc>
          <w:tcPr>
            <w:tcW w:w="535" w:type="dxa"/>
            <w:tcBorders>
              <w:top w:val="single" w:sz="4" w:space="0" w:color="auto"/>
              <w:left w:val="single" w:sz="4" w:space="0" w:color="auto"/>
              <w:bottom w:val="single" w:sz="4" w:space="0" w:color="auto"/>
              <w:right w:val="single" w:sz="4" w:space="0" w:color="auto"/>
            </w:tcBorders>
            <w:vAlign w:val="center"/>
          </w:tcPr>
          <w:p w14:paraId="370E8589"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¾</w:t>
            </w:r>
          </w:p>
        </w:tc>
        <w:tc>
          <w:tcPr>
            <w:tcW w:w="535" w:type="dxa"/>
            <w:tcBorders>
              <w:top w:val="single" w:sz="4" w:space="0" w:color="auto"/>
              <w:left w:val="single" w:sz="4" w:space="0" w:color="auto"/>
              <w:bottom w:val="single" w:sz="4" w:space="0" w:color="auto"/>
              <w:right w:val="single" w:sz="4" w:space="0" w:color="auto"/>
            </w:tcBorders>
            <w:vAlign w:val="center"/>
          </w:tcPr>
          <w:p w14:paraId="4325A5B9"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½</w:t>
            </w:r>
          </w:p>
        </w:tc>
        <w:tc>
          <w:tcPr>
            <w:tcW w:w="535" w:type="dxa"/>
            <w:tcBorders>
              <w:top w:val="single" w:sz="4" w:space="0" w:color="auto"/>
              <w:left w:val="single" w:sz="4" w:space="0" w:color="auto"/>
              <w:bottom w:val="single" w:sz="4" w:space="0" w:color="auto"/>
              <w:right w:val="single" w:sz="4" w:space="0" w:color="auto"/>
            </w:tcBorders>
            <w:vAlign w:val="center"/>
          </w:tcPr>
          <w:p w14:paraId="16537297"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3/8</w:t>
            </w:r>
          </w:p>
        </w:tc>
        <w:tc>
          <w:tcPr>
            <w:tcW w:w="535" w:type="dxa"/>
            <w:tcBorders>
              <w:top w:val="single" w:sz="4" w:space="0" w:color="auto"/>
              <w:left w:val="single" w:sz="4" w:space="0" w:color="auto"/>
              <w:bottom w:val="single" w:sz="4" w:space="0" w:color="auto"/>
              <w:right w:val="single" w:sz="4" w:space="0" w:color="auto"/>
            </w:tcBorders>
            <w:vAlign w:val="center"/>
          </w:tcPr>
          <w:p w14:paraId="1A5FD02B"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No.</w:t>
            </w:r>
            <w:r>
              <w:rPr>
                <w:rFonts w:ascii="Arial Narrow" w:hAnsi="Arial Narrow" w:cs="Arial"/>
                <w:color w:val="000000"/>
                <w:sz w:val="16"/>
                <w:szCs w:val="16"/>
              </w:rPr>
              <w:t xml:space="preserve"> </w:t>
            </w:r>
            <w:r w:rsidRPr="00AD79CE">
              <w:rPr>
                <w:rFonts w:ascii="Arial Narrow" w:hAnsi="Arial Narrow" w:cs="Arial"/>
                <w:color w:val="000000"/>
                <w:sz w:val="16"/>
                <w:szCs w:val="16"/>
              </w:rPr>
              <w:t>4</w:t>
            </w:r>
          </w:p>
        </w:tc>
        <w:tc>
          <w:tcPr>
            <w:tcW w:w="512" w:type="dxa"/>
            <w:tcBorders>
              <w:top w:val="single" w:sz="4" w:space="0" w:color="auto"/>
              <w:left w:val="single" w:sz="4" w:space="0" w:color="auto"/>
              <w:bottom w:val="single" w:sz="4" w:space="0" w:color="auto"/>
              <w:right w:val="single" w:sz="4" w:space="0" w:color="auto"/>
            </w:tcBorders>
            <w:vAlign w:val="center"/>
          </w:tcPr>
          <w:p w14:paraId="68C1B5C5"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No.</w:t>
            </w:r>
            <w:r>
              <w:rPr>
                <w:rFonts w:ascii="Arial Narrow" w:hAnsi="Arial Narrow" w:cs="Arial"/>
                <w:color w:val="000000"/>
                <w:sz w:val="16"/>
                <w:szCs w:val="16"/>
              </w:rPr>
              <w:t xml:space="preserve"> </w:t>
            </w:r>
            <w:r w:rsidRPr="00AD79CE">
              <w:rPr>
                <w:rFonts w:ascii="Arial Narrow" w:hAnsi="Arial Narrow" w:cs="Arial"/>
                <w:color w:val="000000"/>
                <w:sz w:val="16"/>
                <w:szCs w:val="16"/>
              </w:rPr>
              <w:t>8</w:t>
            </w:r>
          </w:p>
        </w:tc>
        <w:tc>
          <w:tcPr>
            <w:tcW w:w="512" w:type="dxa"/>
            <w:tcBorders>
              <w:top w:val="single" w:sz="4" w:space="0" w:color="auto"/>
              <w:left w:val="single" w:sz="4" w:space="0" w:color="auto"/>
              <w:bottom w:val="single" w:sz="4" w:space="0" w:color="auto"/>
              <w:right w:val="single" w:sz="4" w:space="0" w:color="auto"/>
            </w:tcBorders>
            <w:vAlign w:val="center"/>
          </w:tcPr>
          <w:p w14:paraId="6A673096"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No.</w:t>
            </w:r>
            <w:r>
              <w:rPr>
                <w:rFonts w:ascii="Arial Narrow" w:hAnsi="Arial Narrow" w:cs="Arial"/>
                <w:color w:val="000000"/>
                <w:sz w:val="16"/>
                <w:szCs w:val="16"/>
              </w:rPr>
              <w:t xml:space="preserve"> </w:t>
            </w:r>
            <w:r w:rsidRPr="00AD79CE">
              <w:rPr>
                <w:rFonts w:ascii="Arial Narrow" w:hAnsi="Arial Narrow" w:cs="Arial"/>
                <w:color w:val="000000"/>
                <w:sz w:val="16"/>
                <w:szCs w:val="16"/>
              </w:rPr>
              <w:t>18</w:t>
            </w:r>
          </w:p>
        </w:tc>
        <w:tc>
          <w:tcPr>
            <w:tcW w:w="512" w:type="dxa"/>
            <w:tcBorders>
              <w:top w:val="single" w:sz="4" w:space="0" w:color="auto"/>
              <w:left w:val="single" w:sz="4" w:space="0" w:color="auto"/>
              <w:bottom w:val="single" w:sz="4" w:space="0" w:color="auto"/>
              <w:right w:val="single" w:sz="4" w:space="0" w:color="auto"/>
            </w:tcBorders>
            <w:vAlign w:val="center"/>
          </w:tcPr>
          <w:p w14:paraId="13BFEB86"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No.</w:t>
            </w:r>
            <w:r>
              <w:rPr>
                <w:rFonts w:ascii="Arial Narrow" w:hAnsi="Arial Narrow" w:cs="Arial"/>
                <w:color w:val="000000"/>
                <w:sz w:val="16"/>
                <w:szCs w:val="16"/>
              </w:rPr>
              <w:t xml:space="preserve"> </w:t>
            </w:r>
            <w:r w:rsidRPr="00AD79CE">
              <w:rPr>
                <w:rFonts w:ascii="Arial Narrow" w:hAnsi="Arial Narrow" w:cs="Arial"/>
                <w:color w:val="000000"/>
                <w:sz w:val="16"/>
                <w:szCs w:val="16"/>
              </w:rPr>
              <w:t>50</w:t>
            </w:r>
          </w:p>
        </w:tc>
        <w:tc>
          <w:tcPr>
            <w:tcW w:w="535" w:type="dxa"/>
            <w:tcBorders>
              <w:top w:val="single" w:sz="4" w:space="0" w:color="auto"/>
              <w:left w:val="single" w:sz="4" w:space="0" w:color="auto"/>
              <w:bottom w:val="single" w:sz="4" w:space="0" w:color="auto"/>
              <w:right w:val="single" w:sz="4" w:space="0" w:color="auto"/>
            </w:tcBorders>
            <w:vAlign w:val="center"/>
          </w:tcPr>
          <w:p w14:paraId="44BB1EEA"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No.</w:t>
            </w:r>
            <w:r>
              <w:rPr>
                <w:rFonts w:ascii="Arial Narrow" w:hAnsi="Arial Narrow" w:cs="Arial"/>
                <w:color w:val="000000"/>
                <w:sz w:val="16"/>
                <w:szCs w:val="16"/>
              </w:rPr>
              <w:t xml:space="preserve"> </w:t>
            </w:r>
            <w:r w:rsidRPr="00AD79CE">
              <w:rPr>
                <w:rFonts w:ascii="Arial Narrow" w:hAnsi="Arial Narrow" w:cs="Arial"/>
                <w:color w:val="000000"/>
                <w:sz w:val="16"/>
                <w:szCs w:val="16"/>
              </w:rPr>
              <w:t>100</w:t>
            </w:r>
          </w:p>
        </w:tc>
      </w:tr>
      <w:tr w:rsidR="00B82CD8" w:rsidRPr="00C37343" w14:paraId="7CEC07D3" w14:textId="77777777" w:rsidTr="00B327F7">
        <w:trPr>
          <w:jc w:val="center"/>
        </w:trPr>
        <w:tc>
          <w:tcPr>
            <w:tcW w:w="874" w:type="dxa"/>
            <w:tcBorders>
              <w:top w:val="single" w:sz="4" w:space="0" w:color="auto"/>
              <w:left w:val="single" w:sz="4" w:space="0" w:color="auto"/>
              <w:bottom w:val="single" w:sz="4" w:space="0" w:color="auto"/>
              <w:right w:val="single" w:sz="4" w:space="0" w:color="auto"/>
            </w:tcBorders>
            <w:vAlign w:val="center"/>
          </w:tcPr>
          <w:p w14:paraId="1545534F"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1</w:t>
            </w:r>
          </w:p>
        </w:tc>
        <w:tc>
          <w:tcPr>
            <w:tcW w:w="1250" w:type="dxa"/>
            <w:tcBorders>
              <w:top w:val="single" w:sz="4" w:space="0" w:color="auto"/>
              <w:left w:val="single" w:sz="4" w:space="0" w:color="auto"/>
              <w:bottom w:val="single" w:sz="4" w:space="0" w:color="auto"/>
              <w:right w:val="single" w:sz="4" w:space="0" w:color="auto"/>
            </w:tcBorders>
            <w:vAlign w:val="center"/>
          </w:tcPr>
          <w:p w14:paraId="1F99C914"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3-½</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1-½.</w:t>
            </w:r>
          </w:p>
        </w:tc>
        <w:tc>
          <w:tcPr>
            <w:tcW w:w="535" w:type="dxa"/>
            <w:tcBorders>
              <w:top w:val="single" w:sz="4" w:space="0" w:color="auto"/>
              <w:left w:val="single" w:sz="4" w:space="0" w:color="auto"/>
              <w:bottom w:val="single" w:sz="4" w:space="0" w:color="auto"/>
              <w:right w:val="single" w:sz="4" w:space="0" w:color="auto"/>
            </w:tcBorders>
            <w:vAlign w:val="center"/>
          </w:tcPr>
          <w:p w14:paraId="69C3D3C3"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100</w:t>
            </w:r>
          </w:p>
        </w:tc>
        <w:tc>
          <w:tcPr>
            <w:tcW w:w="535" w:type="dxa"/>
            <w:tcBorders>
              <w:top w:val="single" w:sz="4" w:space="0" w:color="auto"/>
              <w:left w:val="single" w:sz="4" w:space="0" w:color="auto"/>
              <w:bottom w:val="single" w:sz="4" w:space="0" w:color="auto"/>
              <w:right w:val="single" w:sz="4" w:space="0" w:color="auto"/>
            </w:tcBorders>
            <w:vAlign w:val="center"/>
          </w:tcPr>
          <w:p w14:paraId="189FD555"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90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100</w:t>
            </w:r>
          </w:p>
        </w:tc>
        <w:tc>
          <w:tcPr>
            <w:tcW w:w="535" w:type="dxa"/>
            <w:tcBorders>
              <w:top w:val="single" w:sz="4" w:space="0" w:color="auto"/>
              <w:left w:val="single" w:sz="4" w:space="0" w:color="auto"/>
              <w:bottom w:val="single" w:sz="4" w:space="0" w:color="auto"/>
              <w:right w:val="single" w:sz="4" w:space="0" w:color="auto"/>
            </w:tcBorders>
            <w:vAlign w:val="center"/>
          </w:tcPr>
          <w:p w14:paraId="46C7CA29"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79A36E24"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25</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60</w:t>
            </w:r>
          </w:p>
        </w:tc>
        <w:tc>
          <w:tcPr>
            <w:tcW w:w="535" w:type="dxa"/>
            <w:tcBorders>
              <w:top w:val="single" w:sz="4" w:space="0" w:color="auto"/>
              <w:left w:val="single" w:sz="4" w:space="0" w:color="auto"/>
              <w:bottom w:val="single" w:sz="4" w:space="0" w:color="auto"/>
              <w:right w:val="single" w:sz="4" w:space="0" w:color="auto"/>
            </w:tcBorders>
            <w:vAlign w:val="center"/>
          </w:tcPr>
          <w:p w14:paraId="0DC566D3"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690656FC"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15</w:t>
            </w:r>
          </w:p>
        </w:tc>
        <w:tc>
          <w:tcPr>
            <w:tcW w:w="535" w:type="dxa"/>
            <w:tcBorders>
              <w:top w:val="single" w:sz="4" w:space="0" w:color="auto"/>
              <w:left w:val="single" w:sz="4" w:space="0" w:color="auto"/>
              <w:bottom w:val="single" w:sz="4" w:space="0" w:color="auto"/>
              <w:right w:val="single" w:sz="4" w:space="0" w:color="auto"/>
            </w:tcBorders>
            <w:vAlign w:val="center"/>
          </w:tcPr>
          <w:p w14:paraId="3343F370"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50DEED1F"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5</w:t>
            </w:r>
          </w:p>
        </w:tc>
        <w:tc>
          <w:tcPr>
            <w:tcW w:w="535" w:type="dxa"/>
            <w:tcBorders>
              <w:top w:val="single" w:sz="4" w:space="0" w:color="auto"/>
              <w:left w:val="single" w:sz="4" w:space="0" w:color="auto"/>
              <w:bottom w:val="single" w:sz="4" w:space="0" w:color="auto"/>
              <w:right w:val="single" w:sz="4" w:space="0" w:color="auto"/>
            </w:tcBorders>
            <w:vAlign w:val="center"/>
          </w:tcPr>
          <w:p w14:paraId="133BAB83"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732F6D9E"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7D8D4CF7"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c>
          <w:tcPr>
            <w:tcW w:w="512" w:type="dxa"/>
            <w:tcBorders>
              <w:top w:val="single" w:sz="4" w:space="0" w:color="auto"/>
              <w:left w:val="single" w:sz="4" w:space="0" w:color="auto"/>
              <w:bottom w:val="single" w:sz="4" w:space="0" w:color="auto"/>
              <w:right w:val="single" w:sz="4" w:space="0" w:color="auto"/>
            </w:tcBorders>
            <w:vAlign w:val="center"/>
          </w:tcPr>
          <w:p w14:paraId="30CEA8A0"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c>
          <w:tcPr>
            <w:tcW w:w="512" w:type="dxa"/>
            <w:tcBorders>
              <w:top w:val="single" w:sz="4" w:space="0" w:color="auto"/>
              <w:left w:val="single" w:sz="4" w:space="0" w:color="auto"/>
              <w:bottom w:val="single" w:sz="4" w:space="0" w:color="auto"/>
              <w:right w:val="single" w:sz="4" w:space="0" w:color="auto"/>
            </w:tcBorders>
            <w:vAlign w:val="center"/>
          </w:tcPr>
          <w:p w14:paraId="0327D693"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c>
          <w:tcPr>
            <w:tcW w:w="512" w:type="dxa"/>
            <w:tcBorders>
              <w:top w:val="single" w:sz="4" w:space="0" w:color="auto"/>
              <w:left w:val="single" w:sz="4" w:space="0" w:color="auto"/>
              <w:bottom w:val="single" w:sz="4" w:space="0" w:color="auto"/>
              <w:right w:val="single" w:sz="4" w:space="0" w:color="auto"/>
            </w:tcBorders>
            <w:vAlign w:val="center"/>
          </w:tcPr>
          <w:p w14:paraId="2A5F6DB7"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2A00D4AF"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r>
      <w:tr w:rsidR="00B82CD8" w:rsidRPr="00C37343" w14:paraId="78BB63B2" w14:textId="77777777" w:rsidTr="00B327F7">
        <w:trPr>
          <w:jc w:val="center"/>
        </w:trPr>
        <w:tc>
          <w:tcPr>
            <w:tcW w:w="874" w:type="dxa"/>
            <w:tcBorders>
              <w:top w:val="single" w:sz="4" w:space="0" w:color="auto"/>
              <w:left w:val="single" w:sz="4" w:space="0" w:color="auto"/>
              <w:bottom w:val="single" w:sz="4" w:space="0" w:color="auto"/>
              <w:right w:val="single" w:sz="4" w:space="0" w:color="auto"/>
            </w:tcBorders>
            <w:vAlign w:val="center"/>
          </w:tcPr>
          <w:p w14:paraId="05F52A15"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2</w:t>
            </w:r>
          </w:p>
        </w:tc>
        <w:tc>
          <w:tcPr>
            <w:tcW w:w="1250" w:type="dxa"/>
            <w:tcBorders>
              <w:top w:val="single" w:sz="4" w:space="0" w:color="auto"/>
              <w:left w:val="single" w:sz="4" w:space="0" w:color="auto"/>
              <w:bottom w:val="single" w:sz="4" w:space="0" w:color="auto"/>
              <w:right w:val="single" w:sz="4" w:space="0" w:color="auto"/>
            </w:tcBorders>
            <w:vAlign w:val="center"/>
          </w:tcPr>
          <w:p w14:paraId="295C27FE"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2-½</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1-½.</w:t>
            </w:r>
          </w:p>
        </w:tc>
        <w:tc>
          <w:tcPr>
            <w:tcW w:w="535" w:type="dxa"/>
            <w:tcBorders>
              <w:top w:val="single" w:sz="4" w:space="0" w:color="auto"/>
              <w:left w:val="single" w:sz="4" w:space="0" w:color="auto"/>
              <w:bottom w:val="single" w:sz="4" w:space="0" w:color="auto"/>
              <w:right w:val="single" w:sz="4" w:space="0" w:color="auto"/>
            </w:tcBorders>
            <w:vAlign w:val="center"/>
          </w:tcPr>
          <w:p w14:paraId="4F77163C"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269CE945"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6CADBE00"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100</w:t>
            </w:r>
          </w:p>
        </w:tc>
        <w:tc>
          <w:tcPr>
            <w:tcW w:w="535" w:type="dxa"/>
            <w:tcBorders>
              <w:top w:val="single" w:sz="4" w:space="0" w:color="auto"/>
              <w:left w:val="single" w:sz="4" w:space="0" w:color="auto"/>
              <w:bottom w:val="single" w:sz="4" w:space="0" w:color="auto"/>
              <w:right w:val="single" w:sz="4" w:space="0" w:color="auto"/>
            </w:tcBorders>
            <w:vAlign w:val="center"/>
          </w:tcPr>
          <w:p w14:paraId="605F0035"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90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100</w:t>
            </w:r>
          </w:p>
        </w:tc>
        <w:tc>
          <w:tcPr>
            <w:tcW w:w="535" w:type="dxa"/>
            <w:tcBorders>
              <w:top w:val="single" w:sz="4" w:space="0" w:color="auto"/>
              <w:left w:val="single" w:sz="4" w:space="0" w:color="auto"/>
              <w:bottom w:val="single" w:sz="4" w:space="0" w:color="auto"/>
              <w:right w:val="single" w:sz="4" w:space="0" w:color="auto"/>
            </w:tcBorders>
            <w:vAlign w:val="center"/>
          </w:tcPr>
          <w:p w14:paraId="3797D4FC"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35</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70</w:t>
            </w:r>
          </w:p>
        </w:tc>
        <w:tc>
          <w:tcPr>
            <w:tcW w:w="535" w:type="dxa"/>
            <w:tcBorders>
              <w:top w:val="single" w:sz="4" w:space="0" w:color="auto"/>
              <w:left w:val="single" w:sz="4" w:space="0" w:color="auto"/>
              <w:bottom w:val="single" w:sz="4" w:space="0" w:color="auto"/>
              <w:right w:val="single" w:sz="4" w:space="0" w:color="auto"/>
            </w:tcBorders>
            <w:vAlign w:val="center"/>
          </w:tcPr>
          <w:p w14:paraId="56D29852"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15</w:t>
            </w:r>
          </w:p>
        </w:tc>
        <w:tc>
          <w:tcPr>
            <w:tcW w:w="535" w:type="dxa"/>
            <w:tcBorders>
              <w:top w:val="single" w:sz="4" w:space="0" w:color="auto"/>
              <w:left w:val="single" w:sz="4" w:space="0" w:color="auto"/>
              <w:bottom w:val="single" w:sz="4" w:space="0" w:color="auto"/>
              <w:right w:val="single" w:sz="4" w:space="0" w:color="auto"/>
            </w:tcBorders>
            <w:vAlign w:val="center"/>
          </w:tcPr>
          <w:p w14:paraId="682A5448"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3AF04DD6"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5</w:t>
            </w:r>
          </w:p>
        </w:tc>
        <w:tc>
          <w:tcPr>
            <w:tcW w:w="535" w:type="dxa"/>
            <w:tcBorders>
              <w:top w:val="single" w:sz="4" w:space="0" w:color="auto"/>
              <w:left w:val="single" w:sz="4" w:space="0" w:color="auto"/>
              <w:bottom w:val="single" w:sz="4" w:space="0" w:color="auto"/>
              <w:right w:val="single" w:sz="4" w:space="0" w:color="auto"/>
            </w:tcBorders>
            <w:vAlign w:val="center"/>
          </w:tcPr>
          <w:p w14:paraId="2FE6D200"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451319E0"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08D471FB"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c>
          <w:tcPr>
            <w:tcW w:w="512" w:type="dxa"/>
            <w:tcBorders>
              <w:top w:val="single" w:sz="4" w:space="0" w:color="auto"/>
              <w:left w:val="single" w:sz="4" w:space="0" w:color="auto"/>
              <w:bottom w:val="single" w:sz="4" w:space="0" w:color="auto"/>
              <w:right w:val="single" w:sz="4" w:space="0" w:color="auto"/>
            </w:tcBorders>
            <w:vAlign w:val="center"/>
          </w:tcPr>
          <w:p w14:paraId="59256839"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c>
          <w:tcPr>
            <w:tcW w:w="512" w:type="dxa"/>
            <w:tcBorders>
              <w:top w:val="single" w:sz="4" w:space="0" w:color="auto"/>
              <w:left w:val="single" w:sz="4" w:space="0" w:color="auto"/>
              <w:bottom w:val="single" w:sz="4" w:space="0" w:color="auto"/>
              <w:right w:val="single" w:sz="4" w:space="0" w:color="auto"/>
            </w:tcBorders>
            <w:vAlign w:val="center"/>
          </w:tcPr>
          <w:p w14:paraId="0B1C3BD6"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c>
          <w:tcPr>
            <w:tcW w:w="512" w:type="dxa"/>
            <w:tcBorders>
              <w:top w:val="single" w:sz="4" w:space="0" w:color="auto"/>
              <w:left w:val="single" w:sz="4" w:space="0" w:color="auto"/>
              <w:bottom w:val="single" w:sz="4" w:space="0" w:color="auto"/>
              <w:right w:val="single" w:sz="4" w:space="0" w:color="auto"/>
            </w:tcBorders>
            <w:vAlign w:val="center"/>
          </w:tcPr>
          <w:p w14:paraId="55302E26"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3467447E"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r>
      <w:tr w:rsidR="00B82CD8" w:rsidRPr="00C37343" w14:paraId="7B3555F9" w14:textId="77777777" w:rsidTr="00B327F7">
        <w:trPr>
          <w:jc w:val="center"/>
        </w:trPr>
        <w:tc>
          <w:tcPr>
            <w:tcW w:w="874" w:type="dxa"/>
            <w:tcBorders>
              <w:top w:val="single" w:sz="4" w:space="0" w:color="auto"/>
              <w:left w:val="single" w:sz="4" w:space="0" w:color="auto"/>
              <w:bottom w:val="single" w:sz="4" w:space="0" w:color="auto"/>
              <w:right w:val="single" w:sz="4" w:space="0" w:color="auto"/>
            </w:tcBorders>
            <w:vAlign w:val="center"/>
          </w:tcPr>
          <w:p w14:paraId="47ECA045"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24</w:t>
            </w:r>
          </w:p>
        </w:tc>
        <w:tc>
          <w:tcPr>
            <w:tcW w:w="1250" w:type="dxa"/>
            <w:tcBorders>
              <w:top w:val="single" w:sz="4" w:space="0" w:color="auto"/>
              <w:left w:val="single" w:sz="4" w:space="0" w:color="auto"/>
              <w:bottom w:val="single" w:sz="4" w:space="0" w:color="auto"/>
              <w:right w:val="single" w:sz="4" w:space="0" w:color="auto"/>
            </w:tcBorders>
            <w:vAlign w:val="center"/>
          </w:tcPr>
          <w:p w14:paraId="5BCD539A"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3-½</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¾.</w:t>
            </w:r>
          </w:p>
        </w:tc>
        <w:tc>
          <w:tcPr>
            <w:tcW w:w="535" w:type="dxa"/>
            <w:tcBorders>
              <w:top w:val="single" w:sz="4" w:space="0" w:color="auto"/>
              <w:left w:val="single" w:sz="4" w:space="0" w:color="auto"/>
              <w:bottom w:val="single" w:sz="4" w:space="0" w:color="auto"/>
              <w:right w:val="single" w:sz="4" w:space="0" w:color="auto"/>
            </w:tcBorders>
            <w:vAlign w:val="center"/>
          </w:tcPr>
          <w:p w14:paraId="6F0D214B"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65C33F18"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0E585782"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100</w:t>
            </w:r>
          </w:p>
        </w:tc>
        <w:tc>
          <w:tcPr>
            <w:tcW w:w="535" w:type="dxa"/>
            <w:tcBorders>
              <w:top w:val="single" w:sz="4" w:space="0" w:color="auto"/>
              <w:left w:val="single" w:sz="4" w:space="0" w:color="auto"/>
              <w:bottom w:val="single" w:sz="4" w:space="0" w:color="auto"/>
              <w:right w:val="single" w:sz="4" w:space="0" w:color="auto"/>
            </w:tcBorders>
            <w:vAlign w:val="center"/>
          </w:tcPr>
          <w:p w14:paraId="6E21DD42"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90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100</w:t>
            </w:r>
          </w:p>
        </w:tc>
        <w:tc>
          <w:tcPr>
            <w:tcW w:w="535" w:type="dxa"/>
            <w:tcBorders>
              <w:top w:val="single" w:sz="4" w:space="0" w:color="auto"/>
              <w:left w:val="single" w:sz="4" w:space="0" w:color="auto"/>
              <w:bottom w:val="single" w:sz="4" w:space="0" w:color="auto"/>
              <w:right w:val="single" w:sz="4" w:space="0" w:color="auto"/>
            </w:tcBorders>
            <w:vAlign w:val="center"/>
          </w:tcPr>
          <w:p w14:paraId="24320E4F"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2F5BC4BE"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25</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60</w:t>
            </w:r>
          </w:p>
        </w:tc>
        <w:tc>
          <w:tcPr>
            <w:tcW w:w="535" w:type="dxa"/>
            <w:tcBorders>
              <w:top w:val="single" w:sz="4" w:space="0" w:color="auto"/>
              <w:left w:val="single" w:sz="4" w:space="0" w:color="auto"/>
              <w:bottom w:val="single" w:sz="4" w:space="0" w:color="auto"/>
              <w:right w:val="single" w:sz="4" w:space="0" w:color="auto"/>
            </w:tcBorders>
            <w:vAlign w:val="center"/>
          </w:tcPr>
          <w:p w14:paraId="6E9770E8"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42D363DA"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10</w:t>
            </w:r>
          </w:p>
        </w:tc>
        <w:tc>
          <w:tcPr>
            <w:tcW w:w="535" w:type="dxa"/>
            <w:tcBorders>
              <w:top w:val="single" w:sz="4" w:space="0" w:color="auto"/>
              <w:left w:val="single" w:sz="4" w:space="0" w:color="auto"/>
              <w:bottom w:val="single" w:sz="4" w:space="0" w:color="auto"/>
              <w:right w:val="single" w:sz="4" w:space="0" w:color="auto"/>
            </w:tcBorders>
            <w:vAlign w:val="center"/>
          </w:tcPr>
          <w:p w14:paraId="42AA6781"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5</w:t>
            </w:r>
          </w:p>
        </w:tc>
        <w:tc>
          <w:tcPr>
            <w:tcW w:w="535" w:type="dxa"/>
            <w:tcBorders>
              <w:top w:val="single" w:sz="4" w:space="0" w:color="auto"/>
              <w:left w:val="single" w:sz="4" w:space="0" w:color="auto"/>
              <w:bottom w:val="single" w:sz="4" w:space="0" w:color="auto"/>
              <w:right w:val="single" w:sz="4" w:space="0" w:color="auto"/>
            </w:tcBorders>
            <w:vAlign w:val="center"/>
          </w:tcPr>
          <w:p w14:paraId="1E519A61"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3B9C3EE6"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c>
          <w:tcPr>
            <w:tcW w:w="512" w:type="dxa"/>
            <w:tcBorders>
              <w:top w:val="single" w:sz="4" w:space="0" w:color="auto"/>
              <w:left w:val="single" w:sz="4" w:space="0" w:color="auto"/>
              <w:bottom w:val="single" w:sz="4" w:space="0" w:color="auto"/>
              <w:right w:val="single" w:sz="4" w:space="0" w:color="auto"/>
            </w:tcBorders>
            <w:vAlign w:val="center"/>
          </w:tcPr>
          <w:p w14:paraId="7425D837"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c>
          <w:tcPr>
            <w:tcW w:w="512" w:type="dxa"/>
            <w:tcBorders>
              <w:top w:val="single" w:sz="4" w:space="0" w:color="auto"/>
              <w:left w:val="single" w:sz="4" w:space="0" w:color="auto"/>
              <w:bottom w:val="single" w:sz="4" w:space="0" w:color="auto"/>
              <w:right w:val="single" w:sz="4" w:space="0" w:color="auto"/>
            </w:tcBorders>
            <w:vAlign w:val="center"/>
          </w:tcPr>
          <w:p w14:paraId="6AE4ADF0"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c>
          <w:tcPr>
            <w:tcW w:w="512" w:type="dxa"/>
            <w:tcBorders>
              <w:top w:val="single" w:sz="4" w:space="0" w:color="auto"/>
              <w:left w:val="single" w:sz="4" w:space="0" w:color="auto"/>
              <w:bottom w:val="single" w:sz="4" w:space="0" w:color="auto"/>
              <w:right w:val="single" w:sz="4" w:space="0" w:color="auto"/>
            </w:tcBorders>
            <w:vAlign w:val="center"/>
          </w:tcPr>
          <w:p w14:paraId="61F1C90C"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13BAAAC0"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r>
      <w:tr w:rsidR="00B82CD8" w:rsidRPr="00C37343" w14:paraId="753D6CE0" w14:textId="77777777" w:rsidTr="00B327F7">
        <w:trPr>
          <w:jc w:val="center"/>
        </w:trPr>
        <w:tc>
          <w:tcPr>
            <w:tcW w:w="874" w:type="dxa"/>
            <w:tcBorders>
              <w:top w:val="single" w:sz="4" w:space="0" w:color="auto"/>
              <w:left w:val="single" w:sz="4" w:space="0" w:color="auto"/>
              <w:bottom w:val="single" w:sz="4" w:space="0" w:color="auto"/>
              <w:right w:val="single" w:sz="4" w:space="0" w:color="auto"/>
            </w:tcBorders>
            <w:vAlign w:val="center"/>
          </w:tcPr>
          <w:p w14:paraId="48302393"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3</w:t>
            </w:r>
          </w:p>
        </w:tc>
        <w:tc>
          <w:tcPr>
            <w:tcW w:w="1250" w:type="dxa"/>
            <w:tcBorders>
              <w:top w:val="single" w:sz="4" w:space="0" w:color="auto"/>
              <w:left w:val="single" w:sz="4" w:space="0" w:color="auto"/>
              <w:bottom w:val="single" w:sz="4" w:space="0" w:color="auto"/>
              <w:right w:val="single" w:sz="4" w:space="0" w:color="auto"/>
            </w:tcBorders>
            <w:vAlign w:val="center"/>
          </w:tcPr>
          <w:p w14:paraId="79D18A74"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2</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1.</w:t>
            </w:r>
          </w:p>
        </w:tc>
        <w:tc>
          <w:tcPr>
            <w:tcW w:w="535" w:type="dxa"/>
            <w:tcBorders>
              <w:top w:val="single" w:sz="4" w:space="0" w:color="auto"/>
              <w:left w:val="single" w:sz="4" w:space="0" w:color="auto"/>
              <w:bottom w:val="single" w:sz="4" w:space="0" w:color="auto"/>
              <w:right w:val="single" w:sz="4" w:space="0" w:color="auto"/>
            </w:tcBorders>
            <w:vAlign w:val="center"/>
          </w:tcPr>
          <w:p w14:paraId="76B96BFD"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4270BFD2"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7A7BBF51"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78677312"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100</w:t>
            </w:r>
          </w:p>
        </w:tc>
        <w:tc>
          <w:tcPr>
            <w:tcW w:w="535" w:type="dxa"/>
            <w:tcBorders>
              <w:top w:val="single" w:sz="4" w:space="0" w:color="auto"/>
              <w:left w:val="single" w:sz="4" w:space="0" w:color="auto"/>
              <w:bottom w:val="single" w:sz="4" w:space="0" w:color="auto"/>
              <w:right w:val="single" w:sz="4" w:space="0" w:color="auto"/>
            </w:tcBorders>
            <w:vAlign w:val="center"/>
          </w:tcPr>
          <w:p w14:paraId="33B66211"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90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100</w:t>
            </w:r>
          </w:p>
        </w:tc>
        <w:tc>
          <w:tcPr>
            <w:tcW w:w="535" w:type="dxa"/>
            <w:tcBorders>
              <w:top w:val="single" w:sz="4" w:space="0" w:color="auto"/>
              <w:left w:val="single" w:sz="4" w:space="0" w:color="auto"/>
              <w:bottom w:val="single" w:sz="4" w:space="0" w:color="auto"/>
              <w:right w:val="single" w:sz="4" w:space="0" w:color="auto"/>
            </w:tcBorders>
            <w:vAlign w:val="center"/>
          </w:tcPr>
          <w:p w14:paraId="76DCE8A2"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35</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70</w:t>
            </w:r>
          </w:p>
        </w:tc>
        <w:tc>
          <w:tcPr>
            <w:tcW w:w="535" w:type="dxa"/>
            <w:tcBorders>
              <w:top w:val="single" w:sz="4" w:space="0" w:color="auto"/>
              <w:left w:val="single" w:sz="4" w:space="0" w:color="auto"/>
              <w:bottom w:val="single" w:sz="4" w:space="0" w:color="auto"/>
              <w:right w:val="single" w:sz="4" w:space="0" w:color="auto"/>
            </w:tcBorders>
            <w:vAlign w:val="center"/>
          </w:tcPr>
          <w:p w14:paraId="13D5937A"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15</w:t>
            </w:r>
          </w:p>
        </w:tc>
        <w:tc>
          <w:tcPr>
            <w:tcW w:w="535" w:type="dxa"/>
            <w:tcBorders>
              <w:top w:val="single" w:sz="4" w:space="0" w:color="auto"/>
              <w:left w:val="single" w:sz="4" w:space="0" w:color="auto"/>
              <w:bottom w:val="single" w:sz="4" w:space="0" w:color="auto"/>
              <w:right w:val="single" w:sz="4" w:space="0" w:color="auto"/>
            </w:tcBorders>
            <w:vAlign w:val="center"/>
          </w:tcPr>
          <w:p w14:paraId="03877648"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7ED15C27"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5</w:t>
            </w:r>
          </w:p>
        </w:tc>
        <w:tc>
          <w:tcPr>
            <w:tcW w:w="535" w:type="dxa"/>
            <w:tcBorders>
              <w:top w:val="single" w:sz="4" w:space="0" w:color="auto"/>
              <w:left w:val="single" w:sz="4" w:space="0" w:color="auto"/>
              <w:bottom w:val="single" w:sz="4" w:space="0" w:color="auto"/>
              <w:right w:val="single" w:sz="4" w:space="0" w:color="auto"/>
            </w:tcBorders>
            <w:vAlign w:val="center"/>
          </w:tcPr>
          <w:p w14:paraId="40C9469E"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04A6FE62"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c>
          <w:tcPr>
            <w:tcW w:w="512" w:type="dxa"/>
            <w:tcBorders>
              <w:top w:val="single" w:sz="4" w:space="0" w:color="auto"/>
              <w:left w:val="single" w:sz="4" w:space="0" w:color="auto"/>
              <w:bottom w:val="single" w:sz="4" w:space="0" w:color="auto"/>
              <w:right w:val="single" w:sz="4" w:space="0" w:color="auto"/>
            </w:tcBorders>
            <w:vAlign w:val="center"/>
          </w:tcPr>
          <w:p w14:paraId="1579A70F"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c>
          <w:tcPr>
            <w:tcW w:w="512" w:type="dxa"/>
            <w:tcBorders>
              <w:top w:val="single" w:sz="4" w:space="0" w:color="auto"/>
              <w:left w:val="single" w:sz="4" w:space="0" w:color="auto"/>
              <w:bottom w:val="single" w:sz="4" w:space="0" w:color="auto"/>
              <w:right w:val="single" w:sz="4" w:space="0" w:color="auto"/>
            </w:tcBorders>
            <w:vAlign w:val="center"/>
          </w:tcPr>
          <w:p w14:paraId="770A996D"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c>
          <w:tcPr>
            <w:tcW w:w="512" w:type="dxa"/>
            <w:tcBorders>
              <w:top w:val="single" w:sz="4" w:space="0" w:color="auto"/>
              <w:left w:val="single" w:sz="4" w:space="0" w:color="auto"/>
              <w:bottom w:val="single" w:sz="4" w:space="0" w:color="auto"/>
              <w:right w:val="single" w:sz="4" w:space="0" w:color="auto"/>
            </w:tcBorders>
            <w:vAlign w:val="center"/>
          </w:tcPr>
          <w:p w14:paraId="6CACE687"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4014B3AB"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r>
      <w:tr w:rsidR="00B82CD8" w:rsidRPr="00C37343" w14:paraId="6E2E0E69" w14:textId="77777777" w:rsidTr="00B327F7">
        <w:trPr>
          <w:jc w:val="center"/>
        </w:trPr>
        <w:tc>
          <w:tcPr>
            <w:tcW w:w="874" w:type="dxa"/>
            <w:tcBorders>
              <w:top w:val="single" w:sz="4" w:space="0" w:color="auto"/>
              <w:left w:val="single" w:sz="4" w:space="0" w:color="auto"/>
              <w:bottom w:val="single" w:sz="4" w:space="0" w:color="auto"/>
              <w:right w:val="single" w:sz="4" w:space="0" w:color="auto"/>
            </w:tcBorders>
            <w:vAlign w:val="center"/>
          </w:tcPr>
          <w:p w14:paraId="5086D1B3"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357</w:t>
            </w:r>
          </w:p>
        </w:tc>
        <w:tc>
          <w:tcPr>
            <w:tcW w:w="1250" w:type="dxa"/>
            <w:tcBorders>
              <w:top w:val="single" w:sz="4" w:space="0" w:color="auto"/>
              <w:left w:val="single" w:sz="4" w:space="0" w:color="auto"/>
              <w:bottom w:val="single" w:sz="4" w:space="0" w:color="auto"/>
              <w:right w:val="single" w:sz="4" w:space="0" w:color="auto"/>
            </w:tcBorders>
            <w:vAlign w:val="center"/>
          </w:tcPr>
          <w:p w14:paraId="5F279179"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2</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No.</w:t>
            </w:r>
            <w:r>
              <w:rPr>
                <w:rFonts w:ascii="Arial Narrow" w:hAnsi="Arial Narrow" w:cs="Arial"/>
                <w:color w:val="000000"/>
                <w:sz w:val="16"/>
                <w:szCs w:val="16"/>
              </w:rPr>
              <w:t xml:space="preserve"> </w:t>
            </w:r>
            <w:r w:rsidRPr="00AD79CE">
              <w:rPr>
                <w:rFonts w:ascii="Arial Narrow" w:hAnsi="Arial Narrow" w:cs="Arial"/>
                <w:color w:val="000000"/>
                <w:sz w:val="16"/>
                <w:szCs w:val="16"/>
              </w:rPr>
              <w:t>4.</w:t>
            </w:r>
          </w:p>
        </w:tc>
        <w:tc>
          <w:tcPr>
            <w:tcW w:w="535" w:type="dxa"/>
            <w:tcBorders>
              <w:top w:val="single" w:sz="4" w:space="0" w:color="auto"/>
              <w:left w:val="single" w:sz="4" w:space="0" w:color="auto"/>
              <w:bottom w:val="single" w:sz="4" w:space="0" w:color="auto"/>
              <w:right w:val="single" w:sz="4" w:space="0" w:color="auto"/>
            </w:tcBorders>
            <w:vAlign w:val="center"/>
          </w:tcPr>
          <w:p w14:paraId="0C04B9CF"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2C58EE6D"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6ABF9639"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52F3059D"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100</w:t>
            </w:r>
          </w:p>
        </w:tc>
        <w:tc>
          <w:tcPr>
            <w:tcW w:w="535" w:type="dxa"/>
            <w:tcBorders>
              <w:top w:val="single" w:sz="4" w:space="0" w:color="auto"/>
              <w:left w:val="single" w:sz="4" w:space="0" w:color="auto"/>
              <w:bottom w:val="single" w:sz="4" w:space="0" w:color="auto"/>
              <w:right w:val="single" w:sz="4" w:space="0" w:color="auto"/>
            </w:tcBorders>
            <w:vAlign w:val="center"/>
          </w:tcPr>
          <w:p w14:paraId="502B2A02"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95</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100</w:t>
            </w:r>
          </w:p>
        </w:tc>
        <w:tc>
          <w:tcPr>
            <w:tcW w:w="535" w:type="dxa"/>
            <w:tcBorders>
              <w:top w:val="single" w:sz="4" w:space="0" w:color="auto"/>
              <w:left w:val="single" w:sz="4" w:space="0" w:color="auto"/>
              <w:bottom w:val="single" w:sz="4" w:space="0" w:color="auto"/>
              <w:right w:val="single" w:sz="4" w:space="0" w:color="auto"/>
            </w:tcBorders>
            <w:vAlign w:val="center"/>
          </w:tcPr>
          <w:p w14:paraId="22F75DA1"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06CFA73C"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35</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70</w:t>
            </w:r>
          </w:p>
        </w:tc>
        <w:tc>
          <w:tcPr>
            <w:tcW w:w="535" w:type="dxa"/>
            <w:tcBorders>
              <w:top w:val="single" w:sz="4" w:space="0" w:color="auto"/>
              <w:left w:val="single" w:sz="4" w:space="0" w:color="auto"/>
              <w:bottom w:val="single" w:sz="4" w:space="0" w:color="auto"/>
              <w:right w:val="single" w:sz="4" w:space="0" w:color="auto"/>
            </w:tcBorders>
            <w:vAlign w:val="center"/>
          </w:tcPr>
          <w:p w14:paraId="674F4FAF"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68B0D0D3"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10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30</w:t>
            </w:r>
          </w:p>
        </w:tc>
        <w:tc>
          <w:tcPr>
            <w:tcW w:w="535" w:type="dxa"/>
            <w:tcBorders>
              <w:top w:val="single" w:sz="4" w:space="0" w:color="auto"/>
              <w:left w:val="single" w:sz="4" w:space="0" w:color="auto"/>
              <w:bottom w:val="single" w:sz="4" w:space="0" w:color="auto"/>
              <w:right w:val="single" w:sz="4" w:space="0" w:color="auto"/>
            </w:tcBorders>
            <w:vAlign w:val="center"/>
          </w:tcPr>
          <w:p w14:paraId="62483034"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066E16E8"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5</w:t>
            </w:r>
          </w:p>
        </w:tc>
        <w:tc>
          <w:tcPr>
            <w:tcW w:w="512" w:type="dxa"/>
            <w:tcBorders>
              <w:top w:val="single" w:sz="4" w:space="0" w:color="auto"/>
              <w:left w:val="single" w:sz="4" w:space="0" w:color="auto"/>
              <w:bottom w:val="single" w:sz="4" w:space="0" w:color="auto"/>
              <w:right w:val="single" w:sz="4" w:space="0" w:color="auto"/>
            </w:tcBorders>
            <w:vAlign w:val="center"/>
          </w:tcPr>
          <w:p w14:paraId="487177DB"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c>
          <w:tcPr>
            <w:tcW w:w="512" w:type="dxa"/>
            <w:tcBorders>
              <w:top w:val="single" w:sz="4" w:space="0" w:color="auto"/>
              <w:left w:val="single" w:sz="4" w:space="0" w:color="auto"/>
              <w:bottom w:val="single" w:sz="4" w:space="0" w:color="auto"/>
              <w:right w:val="single" w:sz="4" w:space="0" w:color="auto"/>
            </w:tcBorders>
            <w:vAlign w:val="center"/>
          </w:tcPr>
          <w:p w14:paraId="440FE187"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c>
          <w:tcPr>
            <w:tcW w:w="512" w:type="dxa"/>
            <w:tcBorders>
              <w:top w:val="single" w:sz="4" w:space="0" w:color="auto"/>
              <w:left w:val="single" w:sz="4" w:space="0" w:color="auto"/>
              <w:bottom w:val="single" w:sz="4" w:space="0" w:color="auto"/>
              <w:right w:val="single" w:sz="4" w:space="0" w:color="auto"/>
            </w:tcBorders>
            <w:vAlign w:val="center"/>
          </w:tcPr>
          <w:p w14:paraId="304BD122"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67A2DE11"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r>
      <w:tr w:rsidR="00B82CD8" w:rsidRPr="00C37343" w14:paraId="45EF8FAB" w14:textId="77777777" w:rsidTr="00B327F7">
        <w:trPr>
          <w:jc w:val="center"/>
        </w:trPr>
        <w:tc>
          <w:tcPr>
            <w:tcW w:w="874" w:type="dxa"/>
            <w:tcBorders>
              <w:top w:val="single" w:sz="4" w:space="0" w:color="auto"/>
              <w:left w:val="single" w:sz="4" w:space="0" w:color="auto"/>
              <w:bottom w:val="single" w:sz="4" w:space="0" w:color="auto"/>
              <w:right w:val="single" w:sz="4" w:space="0" w:color="auto"/>
            </w:tcBorders>
            <w:vAlign w:val="center"/>
          </w:tcPr>
          <w:p w14:paraId="77EBC2FC"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4</w:t>
            </w:r>
          </w:p>
        </w:tc>
        <w:tc>
          <w:tcPr>
            <w:tcW w:w="1250" w:type="dxa"/>
            <w:tcBorders>
              <w:top w:val="single" w:sz="4" w:space="0" w:color="auto"/>
              <w:left w:val="single" w:sz="4" w:space="0" w:color="auto"/>
              <w:bottom w:val="single" w:sz="4" w:space="0" w:color="auto"/>
              <w:right w:val="single" w:sz="4" w:space="0" w:color="auto"/>
            </w:tcBorders>
            <w:vAlign w:val="center"/>
          </w:tcPr>
          <w:p w14:paraId="2AA42CAB"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1-½</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¾.</w:t>
            </w:r>
          </w:p>
        </w:tc>
        <w:tc>
          <w:tcPr>
            <w:tcW w:w="535" w:type="dxa"/>
            <w:tcBorders>
              <w:top w:val="single" w:sz="4" w:space="0" w:color="auto"/>
              <w:left w:val="single" w:sz="4" w:space="0" w:color="auto"/>
              <w:bottom w:val="single" w:sz="4" w:space="0" w:color="auto"/>
              <w:right w:val="single" w:sz="4" w:space="0" w:color="auto"/>
            </w:tcBorders>
            <w:vAlign w:val="center"/>
          </w:tcPr>
          <w:p w14:paraId="77525DFB"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2DEC596D"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5F2F6C29"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39553843"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155C343D"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100</w:t>
            </w:r>
          </w:p>
        </w:tc>
        <w:tc>
          <w:tcPr>
            <w:tcW w:w="535" w:type="dxa"/>
            <w:tcBorders>
              <w:top w:val="single" w:sz="4" w:space="0" w:color="auto"/>
              <w:left w:val="single" w:sz="4" w:space="0" w:color="auto"/>
              <w:bottom w:val="single" w:sz="4" w:space="0" w:color="auto"/>
              <w:right w:val="single" w:sz="4" w:space="0" w:color="auto"/>
            </w:tcBorders>
            <w:vAlign w:val="center"/>
          </w:tcPr>
          <w:p w14:paraId="0D4CD018"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90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100</w:t>
            </w:r>
          </w:p>
        </w:tc>
        <w:tc>
          <w:tcPr>
            <w:tcW w:w="535" w:type="dxa"/>
            <w:tcBorders>
              <w:top w:val="single" w:sz="4" w:space="0" w:color="auto"/>
              <w:left w:val="single" w:sz="4" w:space="0" w:color="auto"/>
              <w:bottom w:val="single" w:sz="4" w:space="0" w:color="auto"/>
              <w:right w:val="single" w:sz="4" w:space="0" w:color="auto"/>
            </w:tcBorders>
            <w:vAlign w:val="center"/>
          </w:tcPr>
          <w:p w14:paraId="56D7EA94"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20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55</w:t>
            </w:r>
          </w:p>
        </w:tc>
        <w:tc>
          <w:tcPr>
            <w:tcW w:w="535" w:type="dxa"/>
            <w:tcBorders>
              <w:top w:val="single" w:sz="4" w:space="0" w:color="auto"/>
              <w:left w:val="single" w:sz="4" w:space="0" w:color="auto"/>
              <w:bottom w:val="single" w:sz="4" w:space="0" w:color="auto"/>
              <w:right w:val="single" w:sz="4" w:space="0" w:color="auto"/>
            </w:tcBorders>
            <w:vAlign w:val="center"/>
          </w:tcPr>
          <w:p w14:paraId="344F2302"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15</w:t>
            </w:r>
          </w:p>
        </w:tc>
        <w:tc>
          <w:tcPr>
            <w:tcW w:w="535" w:type="dxa"/>
            <w:tcBorders>
              <w:top w:val="single" w:sz="4" w:space="0" w:color="auto"/>
              <w:left w:val="single" w:sz="4" w:space="0" w:color="auto"/>
              <w:bottom w:val="single" w:sz="4" w:space="0" w:color="auto"/>
              <w:right w:val="single" w:sz="4" w:space="0" w:color="auto"/>
            </w:tcBorders>
            <w:vAlign w:val="center"/>
          </w:tcPr>
          <w:p w14:paraId="5AFEC523"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7ADDBF81"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5</w:t>
            </w:r>
          </w:p>
        </w:tc>
        <w:tc>
          <w:tcPr>
            <w:tcW w:w="535" w:type="dxa"/>
            <w:tcBorders>
              <w:top w:val="single" w:sz="4" w:space="0" w:color="auto"/>
              <w:left w:val="single" w:sz="4" w:space="0" w:color="auto"/>
              <w:bottom w:val="single" w:sz="4" w:space="0" w:color="auto"/>
              <w:right w:val="single" w:sz="4" w:space="0" w:color="auto"/>
            </w:tcBorders>
            <w:vAlign w:val="center"/>
          </w:tcPr>
          <w:p w14:paraId="2808B85E"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c>
          <w:tcPr>
            <w:tcW w:w="512" w:type="dxa"/>
            <w:tcBorders>
              <w:top w:val="single" w:sz="4" w:space="0" w:color="auto"/>
              <w:left w:val="single" w:sz="4" w:space="0" w:color="auto"/>
              <w:bottom w:val="single" w:sz="4" w:space="0" w:color="auto"/>
              <w:right w:val="single" w:sz="4" w:space="0" w:color="auto"/>
            </w:tcBorders>
            <w:vAlign w:val="center"/>
          </w:tcPr>
          <w:p w14:paraId="7195B567"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c>
          <w:tcPr>
            <w:tcW w:w="512" w:type="dxa"/>
            <w:tcBorders>
              <w:top w:val="single" w:sz="4" w:space="0" w:color="auto"/>
              <w:left w:val="single" w:sz="4" w:space="0" w:color="auto"/>
              <w:bottom w:val="single" w:sz="4" w:space="0" w:color="auto"/>
              <w:right w:val="single" w:sz="4" w:space="0" w:color="auto"/>
            </w:tcBorders>
            <w:vAlign w:val="center"/>
          </w:tcPr>
          <w:p w14:paraId="175D26A8"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c>
          <w:tcPr>
            <w:tcW w:w="512" w:type="dxa"/>
            <w:tcBorders>
              <w:top w:val="single" w:sz="4" w:space="0" w:color="auto"/>
              <w:left w:val="single" w:sz="4" w:space="0" w:color="auto"/>
              <w:bottom w:val="single" w:sz="4" w:space="0" w:color="auto"/>
              <w:right w:val="single" w:sz="4" w:space="0" w:color="auto"/>
            </w:tcBorders>
            <w:vAlign w:val="center"/>
          </w:tcPr>
          <w:p w14:paraId="6BA0C6C8"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11F6D900"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r>
      <w:tr w:rsidR="00B82CD8" w:rsidRPr="00C37343" w14:paraId="3FE79CE6" w14:textId="77777777" w:rsidTr="00B327F7">
        <w:trPr>
          <w:jc w:val="center"/>
        </w:trPr>
        <w:tc>
          <w:tcPr>
            <w:tcW w:w="874" w:type="dxa"/>
            <w:tcBorders>
              <w:top w:val="single" w:sz="4" w:space="0" w:color="auto"/>
              <w:left w:val="single" w:sz="4" w:space="0" w:color="auto"/>
              <w:bottom w:val="single" w:sz="4" w:space="0" w:color="auto"/>
              <w:right w:val="single" w:sz="4" w:space="0" w:color="auto"/>
            </w:tcBorders>
            <w:vAlign w:val="center"/>
          </w:tcPr>
          <w:p w14:paraId="12677594"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467</w:t>
            </w:r>
          </w:p>
        </w:tc>
        <w:tc>
          <w:tcPr>
            <w:tcW w:w="1250" w:type="dxa"/>
            <w:tcBorders>
              <w:top w:val="single" w:sz="4" w:space="0" w:color="auto"/>
              <w:left w:val="single" w:sz="4" w:space="0" w:color="auto"/>
              <w:bottom w:val="single" w:sz="4" w:space="0" w:color="auto"/>
              <w:right w:val="single" w:sz="4" w:space="0" w:color="auto"/>
            </w:tcBorders>
            <w:vAlign w:val="center"/>
          </w:tcPr>
          <w:p w14:paraId="26167C2B"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1-½</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No.</w:t>
            </w:r>
            <w:r>
              <w:rPr>
                <w:rFonts w:ascii="Arial Narrow" w:hAnsi="Arial Narrow" w:cs="Arial"/>
                <w:color w:val="000000"/>
                <w:sz w:val="16"/>
                <w:szCs w:val="16"/>
              </w:rPr>
              <w:t xml:space="preserve"> </w:t>
            </w:r>
            <w:r w:rsidRPr="00AD79CE">
              <w:rPr>
                <w:rFonts w:ascii="Arial Narrow" w:hAnsi="Arial Narrow" w:cs="Arial"/>
                <w:color w:val="000000"/>
                <w:sz w:val="16"/>
                <w:szCs w:val="16"/>
              </w:rPr>
              <w:t>4.</w:t>
            </w:r>
          </w:p>
        </w:tc>
        <w:tc>
          <w:tcPr>
            <w:tcW w:w="535" w:type="dxa"/>
            <w:tcBorders>
              <w:top w:val="single" w:sz="4" w:space="0" w:color="auto"/>
              <w:left w:val="single" w:sz="4" w:space="0" w:color="auto"/>
              <w:bottom w:val="single" w:sz="4" w:space="0" w:color="auto"/>
              <w:right w:val="single" w:sz="4" w:space="0" w:color="auto"/>
            </w:tcBorders>
            <w:vAlign w:val="center"/>
          </w:tcPr>
          <w:p w14:paraId="47A64973"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515C93B9"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679BFCF7"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66448AFC"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6E94DE07"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100</w:t>
            </w:r>
          </w:p>
        </w:tc>
        <w:tc>
          <w:tcPr>
            <w:tcW w:w="535" w:type="dxa"/>
            <w:tcBorders>
              <w:top w:val="single" w:sz="4" w:space="0" w:color="auto"/>
              <w:left w:val="single" w:sz="4" w:space="0" w:color="auto"/>
              <w:bottom w:val="single" w:sz="4" w:space="0" w:color="auto"/>
              <w:right w:val="single" w:sz="4" w:space="0" w:color="auto"/>
            </w:tcBorders>
            <w:vAlign w:val="center"/>
          </w:tcPr>
          <w:p w14:paraId="6016B5BE"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95</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100</w:t>
            </w:r>
          </w:p>
        </w:tc>
        <w:tc>
          <w:tcPr>
            <w:tcW w:w="535" w:type="dxa"/>
            <w:tcBorders>
              <w:top w:val="single" w:sz="4" w:space="0" w:color="auto"/>
              <w:left w:val="single" w:sz="4" w:space="0" w:color="auto"/>
              <w:bottom w:val="single" w:sz="4" w:space="0" w:color="auto"/>
              <w:right w:val="single" w:sz="4" w:space="0" w:color="auto"/>
            </w:tcBorders>
            <w:vAlign w:val="center"/>
          </w:tcPr>
          <w:p w14:paraId="624715F5"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5C225356"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35</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70</w:t>
            </w:r>
          </w:p>
        </w:tc>
        <w:tc>
          <w:tcPr>
            <w:tcW w:w="535" w:type="dxa"/>
            <w:tcBorders>
              <w:top w:val="single" w:sz="4" w:space="0" w:color="auto"/>
              <w:left w:val="single" w:sz="4" w:space="0" w:color="auto"/>
              <w:bottom w:val="single" w:sz="4" w:space="0" w:color="auto"/>
              <w:right w:val="single" w:sz="4" w:space="0" w:color="auto"/>
            </w:tcBorders>
            <w:vAlign w:val="center"/>
          </w:tcPr>
          <w:p w14:paraId="2BE3E355"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60950C98"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10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30</w:t>
            </w:r>
          </w:p>
        </w:tc>
        <w:tc>
          <w:tcPr>
            <w:tcW w:w="535" w:type="dxa"/>
            <w:tcBorders>
              <w:top w:val="single" w:sz="4" w:space="0" w:color="auto"/>
              <w:left w:val="single" w:sz="4" w:space="0" w:color="auto"/>
              <w:bottom w:val="single" w:sz="4" w:space="0" w:color="auto"/>
              <w:right w:val="single" w:sz="4" w:space="0" w:color="auto"/>
            </w:tcBorders>
            <w:vAlign w:val="center"/>
          </w:tcPr>
          <w:p w14:paraId="5110FF74"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5</w:t>
            </w:r>
          </w:p>
        </w:tc>
        <w:tc>
          <w:tcPr>
            <w:tcW w:w="512" w:type="dxa"/>
            <w:tcBorders>
              <w:top w:val="single" w:sz="4" w:space="0" w:color="auto"/>
              <w:left w:val="single" w:sz="4" w:space="0" w:color="auto"/>
              <w:bottom w:val="single" w:sz="4" w:space="0" w:color="auto"/>
              <w:right w:val="single" w:sz="4" w:space="0" w:color="auto"/>
            </w:tcBorders>
            <w:vAlign w:val="center"/>
          </w:tcPr>
          <w:p w14:paraId="1424F5FC"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c>
          <w:tcPr>
            <w:tcW w:w="512" w:type="dxa"/>
            <w:tcBorders>
              <w:top w:val="single" w:sz="4" w:space="0" w:color="auto"/>
              <w:left w:val="single" w:sz="4" w:space="0" w:color="auto"/>
              <w:bottom w:val="single" w:sz="4" w:space="0" w:color="auto"/>
              <w:right w:val="single" w:sz="4" w:space="0" w:color="auto"/>
            </w:tcBorders>
            <w:vAlign w:val="center"/>
          </w:tcPr>
          <w:p w14:paraId="68FD8D26"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c>
          <w:tcPr>
            <w:tcW w:w="512" w:type="dxa"/>
            <w:tcBorders>
              <w:top w:val="single" w:sz="4" w:space="0" w:color="auto"/>
              <w:left w:val="single" w:sz="4" w:space="0" w:color="auto"/>
              <w:bottom w:val="single" w:sz="4" w:space="0" w:color="auto"/>
              <w:right w:val="single" w:sz="4" w:space="0" w:color="auto"/>
            </w:tcBorders>
            <w:vAlign w:val="center"/>
          </w:tcPr>
          <w:p w14:paraId="621CEB61"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0A7EDCC1"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r>
      <w:tr w:rsidR="00B82CD8" w:rsidRPr="00C37343" w14:paraId="7720529B" w14:textId="77777777" w:rsidTr="00B327F7">
        <w:trPr>
          <w:jc w:val="center"/>
        </w:trPr>
        <w:tc>
          <w:tcPr>
            <w:tcW w:w="874" w:type="dxa"/>
            <w:tcBorders>
              <w:top w:val="single" w:sz="4" w:space="0" w:color="auto"/>
              <w:left w:val="single" w:sz="4" w:space="0" w:color="auto"/>
              <w:bottom w:val="single" w:sz="4" w:space="0" w:color="auto"/>
              <w:right w:val="single" w:sz="4" w:space="0" w:color="auto"/>
            </w:tcBorders>
            <w:vAlign w:val="center"/>
          </w:tcPr>
          <w:p w14:paraId="337AF3A7"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5</w:t>
            </w:r>
          </w:p>
        </w:tc>
        <w:tc>
          <w:tcPr>
            <w:tcW w:w="1250" w:type="dxa"/>
            <w:tcBorders>
              <w:top w:val="single" w:sz="4" w:space="0" w:color="auto"/>
              <w:left w:val="single" w:sz="4" w:space="0" w:color="auto"/>
              <w:bottom w:val="single" w:sz="4" w:space="0" w:color="auto"/>
              <w:right w:val="single" w:sz="4" w:space="0" w:color="auto"/>
            </w:tcBorders>
            <w:vAlign w:val="center"/>
          </w:tcPr>
          <w:p w14:paraId="0EE22E2E"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1</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½.</w:t>
            </w:r>
          </w:p>
        </w:tc>
        <w:tc>
          <w:tcPr>
            <w:tcW w:w="535" w:type="dxa"/>
            <w:tcBorders>
              <w:top w:val="single" w:sz="4" w:space="0" w:color="auto"/>
              <w:left w:val="single" w:sz="4" w:space="0" w:color="auto"/>
              <w:bottom w:val="single" w:sz="4" w:space="0" w:color="auto"/>
              <w:right w:val="single" w:sz="4" w:space="0" w:color="auto"/>
            </w:tcBorders>
            <w:vAlign w:val="center"/>
          </w:tcPr>
          <w:p w14:paraId="16124C64"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57095C36"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1D237330"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7406BDAB"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41A74308"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48C351C3"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100</w:t>
            </w:r>
          </w:p>
        </w:tc>
        <w:tc>
          <w:tcPr>
            <w:tcW w:w="535" w:type="dxa"/>
            <w:tcBorders>
              <w:top w:val="single" w:sz="4" w:space="0" w:color="auto"/>
              <w:left w:val="single" w:sz="4" w:space="0" w:color="auto"/>
              <w:bottom w:val="single" w:sz="4" w:space="0" w:color="auto"/>
              <w:right w:val="single" w:sz="4" w:space="0" w:color="auto"/>
            </w:tcBorders>
            <w:vAlign w:val="center"/>
          </w:tcPr>
          <w:p w14:paraId="0824871A"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90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100</w:t>
            </w:r>
          </w:p>
        </w:tc>
        <w:tc>
          <w:tcPr>
            <w:tcW w:w="535" w:type="dxa"/>
            <w:tcBorders>
              <w:top w:val="single" w:sz="4" w:space="0" w:color="auto"/>
              <w:left w:val="single" w:sz="4" w:space="0" w:color="auto"/>
              <w:bottom w:val="single" w:sz="4" w:space="0" w:color="auto"/>
              <w:right w:val="single" w:sz="4" w:space="0" w:color="auto"/>
            </w:tcBorders>
            <w:vAlign w:val="center"/>
          </w:tcPr>
          <w:p w14:paraId="7C5F9B13"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20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55</w:t>
            </w:r>
          </w:p>
        </w:tc>
        <w:tc>
          <w:tcPr>
            <w:tcW w:w="535" w:type="dxa"/>
            <w:tcBorders>
              <w:top w:val="single" w:sz="4" w:space="0" w:color="auto"/>
              <w:left w:val="single" w:sz="4" w:space="0" w:color="auto"/>
              <w:bottom w:val="single" w:sz="4" w:space="0" w:color="auto"/>
              <w:right w:val="single" w:sz="4" w:space="0" w:color="auto"/>
            </w:tcBorders>
            <w:vAlign w:val="center"/>
          </w:tcPr>
          <w:p w14:paraId="7ACD35AA"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10</w:t>
            </w:r>
          </w:p>
        </w:tc>
        <w:tc>
          <w:tcPr>
            <w:tcW w:w="535" w:type="dxa"/>
            <w:tcBorders>
              <w:top w:val="single" w:sz="4" w:space="0" w:color="auto"/>
              <w:left w:val="single" w:sz="4" w:space="0" w:color="auto"/>
              <w:bottom w:val="single" w:sz="4" w:space="0" w:color="auto"/>
              <w:right w:val="single" w:sz="4" w:space="0" w:color="auto"/>
            </w:tcBorders>
            <w:vAlign w:val="center"/>
          </w:tcPr>
          <w:p w14:paraId="2D90AE13"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5</w:t>
            </w:r>
          </w:p>
        </w:tc>
        <w:tc>
          <w:tcPr>
            <w:tcW w:w="535" w:type="dxa"/>
            <w:tcBorders>
              <w:top w:val="single" w:sz="4" w:space="0" w:color="auto"/>
              <w:left w:val="single" w:sz="4" w:space="0" w:color="auto"/>
              <w:bottom w:val="single" w:sz="4" w:space="0" w:color="auto"/>
              <w:right w:val="single" w:sz="4" w:space="0" w:color="auto"/>
            </w:tcBorders>
            <w:vAlign w:val="center"/>
          </w:tcPr>
          <w:p w14:paraId="2272D75C"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c>
          <w:tcPr>
            <w:tcW w:w="512" w:type="dxa"/>
            <w:tcBorders>
              <w:top w:val="single" w:sz="4" w:space="0" w:color="auto"/>
              <w:left w:val="single" w:sz="4" w:space="0" w:color="auto"/>
              <w:bottom w:val="single" w:sz="4" w:space="0" w:color="auto"/>
              <w:right w:val="single" w:sz="4" w:space="0" w:color="auto"/>
            </w:tcBorders>
            <w:vAlign w:val="center"/>
          </w:tcPr>
          <w:p w14:paraId="2ABCB0B3"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c>
          <w:tcPr>
            <w:tcW w:w="512" w:type="dxa"/>
            <w:tcBorders>
              <w:top w:val="single" w:sz="4" w:space="0" w:color="auto"/>
              <w:left w:val="single" w:sz="4" w:space="0" w:color="auto"/>
              <w:bottom w:val="single" w:sz="4" w:space="0" w:color="auto"/>
              <w:right w:val="single" w:sz="4" w:space="0" w:color="auto"/>
            </w:tcBorders>
            <w:vAlign w:val="center"/>
          </w:tcPr>
          <w:p w14:paraId="23D3996C"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c>
          <w:tcPr>
            <w:tcW w:w="512" w:type="dxa"/>
            <w:tcBorders>
              <w:top w:val="single" w:sz="4" w:space="0" w:color="auto"/>
              <w:left w:val="single" w:sz="4" w:space="0" w:color="auto"/>
              <w:bottom w:val="single" w:sz="4" w:space="0" w:color="auto"/>
              <w:right w:val="single" w:sz="4" w:space="0" w:color="auto"/>
            </w:tcBorders>
            <w:vAlign w:val="center"/>
          </w:tcPr>
          <w:p w14:paraId="07B18846"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40C59635"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r>
      <w:tr w:rsidR="00B82CD8" w:rsidRPr="00C37343" w14:paraId="25596A4A" w14:textId="77777777" w:rsidTr="00B327F7">
        <w:trPr>
          <w:jc w:val="center"/>
        </w:trPr>
        <w:tc>
          <w:tcPr>
            <w:tcW w:w="874" w:type="dxa"/>
            <w:tcBorders>
              <w:top w:val="single" w:sz="4" w:space="0" w:color="auto"/>
              <w:left w:val="single" w:sz="4" w:space="0" w:color="auto"/>
              <w:bottom w:val="single" w:sz="4" w:space="0" w:color="auto"/>
              <w:right w:val="single" w:sz="4" w:space="0" w:color="auto"/>
            </w:tcBorders>
            <w:vAlign w:val="center"/>
          </w:tcPr>
          <w:p w14:paraId="2E0DFEF8"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56</w:t>
            </w:r>
          </w:p>
        </w:tc>
        <w:tc>
          <w:tcPr>
            <w:tcW w:w="1250" w:type="dxa"/>
            <w:tcBorders>
              <w:top w:val="single" w:sz="4" w:space="0" w:color="auto"/>
              <w:left w:val="single" w:sz="4" w:space="0" w:color="auto"/>
              <w:bottom w:val="single" w:sz="4" w:space="0" w:color="auto"/>
              <w:right w:val="single" w:sz="4" w:space="0" w:color="auto"/>
            </w:tcBorders>
            <w:vAlign w:val="center"/>
          </w:tcPr>
          <w:p w14:paraId="69FB30E8"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1</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3/8</w:t>
            </w:r>
          </w:p>
        </w:tc>
        <w:tc>
          <w:tcPr>
            <w:tcW w:w="535" w:type="dxa"/>
            <w:tcBorders>
              <w:top w:val="single" w:sz="4" w:space="0" w:color="auto"/>
              <w:left w:val="single" w:sz="4" w:space="0" w:color="auto"/>
              <w:bottom w:val="single" w:sz="4" w:space="0" w:color="auto"/>
              <w:right w:val="single" w:sz="4" w:space="0" w:color="auto"/>
            </w:tcBorders>
            <w:vAlign w:val="center"/>
          </w:tcPr>
          <w:p w14:paraId="649012B0"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0629E50C"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1044C18C"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38C1D693"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7F51A083"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7987BCFE"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100</w:t>
            </w:r>
          </w:p>
        </w:tc>
        <w:tc>
          <w:tcPr>
            <w:tcW w:w="535" w:type="dxa"/>
            <w:tcBorders>
              <w:top w:val="single" w:sz="4" w:space="0" w:color="auto"/>
              <w:left w:val="single" w:sz="4" w:space="0" w:color="auto"/>
              <w:bottom w:val="single" w:sz="4" w:space="0" w:color="auto"/>
              <w:right w:val="single" w:sz="4" w:space="0" w:color="auto"/>
            </w:tcBorders>
            <w:vAlign w:val="center"/>
          </w:tcPr>
          <w:p w14:paraId="676A62C5"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90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100</w:t>
            </w:r>
          </w:p>
        </w:tc>
        <w:tc>
          <w:tcPr>
            <w:tcW w:w="535" w:type="dxa"/>
            <w:tcBorders>
              <w:top w:val="single" w:sz="4" w:space="0" w:color="auto"/>
              <w:left w:val="single" w:sz="4" w:space="0" w:color="auto"/>
              <w:bottom w:val="single" w:sz="4" w:space="0" w:color="auto"/>
              <w:right w:val="single" w:sz="4" w:space="0" w:color="auto"/>
            </w:tcBorders>
            <w:vAlign w:val="center"/>
          </w:tcPr>
          <w:p w14:paraId="775BFB33"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40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75</w:t>
            </w:r>
          </w:p>
        </w:tc>
        <w:tc>
          <w:tcPr>
            <w:tcW w:w="535" w:type="dxa"/>
            <w:tcBorders>
              <w:top w:val="single" w:sz="4" w:space="0" w:color="auto"/>
              <w:left w:val="single" w:sz="4" w:space="0" w:color="auto"/>
              <w:bottom w:val="single" w:sz="4" w:space="0" w:color="auto"/>
              <w:right w:val="single" w:sz="4" w:space="0" w:color="auto"/>
            </w:tcBorders>
            <w:vAlign w:val="center"/>
          </w:tcPr>
          <w:p w14:paraId="1EC0D95A"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15</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35</w:t>
            </w:r>
          </w:p>
        </w:tc>
        <w:tc>
          <w:tcPr>
            <w:tcW w:w="535" w:type="dxa"/>
            <w:tcBorders>
              <w:top w:val="single" w:sz="4" w:space="0" w:color="auto"/>
              <w:left w:val="single" w:sz="4" w:space="0" w:color="auto"/>
              <w:bottom w:val="single" w:sz="4" w:space="0" w:color="auto"/>
              <w:right w:val="single" w:sz="4" w:space="0" w:color="auto"/>
            </w:tcBorders>
            <w:vAlign w:val="center"/>
          </w:tcPr>
          <w:p w14:paraId="675F150E"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15</w:t>
            </w:r>
          </w:p>
        </w:tc>
        <w:tc>
          <w:tcPr>
            <w:tcW w:w="535" w:type="dxa"/>
            <w:tcBorders>
              <w:top w:val="single" w:sz="4" w:space="0" w:color="auto"/>
              <w:left w:val="single" w:sz="4" w:space="0" w:color="auto"/>
              <w:bottom w:val="single" w:sz="4" w:space="0" w:color="auto"/>
              <w:right w:val="single" w:sz="4" w:space="0" w:color="auto"/>
            </w:tcBorders>
            <w:vAlign w:val="center"/>
          </w:tcPr>
          <w:p w14:paraId="45B79F3D"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5</w:t>
            </w:r>
          </w:p>
        </w:tc>
        <w:tc>
          <w:tcPr>
            <w:tcW w:w="512" w:type="dxa"/>
            <w:tcBorders>
              <w:top w:val="single" w:sz="4" w:space="0" w:color="auto"/>
              <w:left w:val="single" w:sz="4" w:space="0" w:color="auto"/>
              <w:bottom w:val="single" w:sz="4" w:space="0" w:color="auto"/>
              <w:right w:val="single" w:sz="4" w:space="0" w:color="auto"/>
            </w:tcBorders>
            <w:vAlign w:val="center"/>
          </w:tcPr>
          <w:p w14:paraId="3064C93E"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c>
          <w:tcPr>
            <w:tcW w:w="512" w:type="dxa"/>
            <w:tcBorders>
              <w:top w:val="single" w:sz="4" w:space="0" w:color="auto"/>
              <w:left w:val="single" w:sz="4" w:space="0" w:color="auto"/>
              <w:bottom w:val="single" w:sz="4" w:space="0" w:color="auto"/>
              <w:right w:val="single" w:sz="4" w:space="0" w:color="auto"/>
            </w:tcBorders>
            <w:vAlign w:val="center"/>
          </w:tcPr>
          <w:p w14:paraId="25892073"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c>
          <w:tcPr>
            <w:tcW w:w="512" w:type="dxa"/>
            <w:tcBorders>
              <w:top w:val="single" w:sz="4" w:space="0" w:color="auto"/>
              <w:left w:val="single" w:sz="4" w:space="0" w:color="auto"/>
              <w:bottom w:val="single" w:sz="4" w:space="0" w:color="auto"/>
              <w:right w:val="single" w:sz="4" w:space="0" w:color="auto"/>
            </w:tcBorders>
            <w:vAlign w:val="center"/>
          </w:tcPr>
          <w:p w14:paraId="18AE95D9"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7CB776E7"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r>
      <w:tr w:rsidR="00B82CD8" w:rsidRPr="00C37343" w14:paraId="319C6A45" w14:textId="77777777" w:rsidTr="00B327F7">
        <w:trPr>
          <w:jc w:val="center"/>
        </w:trPr>
        <w:tc>
          <w:tcPr>
            <w:tcW w:w="874" w:type="dxa"/>
            <w:tcBorders>
              <w:top w:val="single" w:sz="4" w:space="0" w:color="auto"/>
              <w:left w:val="single" w:sz="4" w:space="0" w:color="auto"/>
              <w:bottom w:val="single" w:sz="4" w:space="0" w:color="auto"/>
              <w:right w:val="single" w:sz="4" w:space="0" w:color="auto"/>
            </w:tcBorders>
            <w:vAlign w:val="center"/>
          </w:tcPr>
          <w:p w14:paraId="724F61C9"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57</w:t>
            </w:r>
          </w:p>
        </w:tc>
        <w:tc>
          <w:tcPr>
            <w:tcW w:w="1250" w:type="dxa"/>
            <w:tcBorders>
              <w:top w:val="single" w:sz="4" w:space="0" w:color="auto"/>
              <w:left w:val="single" w:sz="4" w:space="0" w:color="auto"/>
              <w:bottom w:val="single" w:sz="4" w:space="0" w:color="auto"/>
              <w:right w:val="single" w:sz="4" w:space="0" w:color="auto"/>
            </w:tcBorders>
            <w:vAlign w:val="center"/>
          </w:tcPr>
          <w:p w14:paraId="6A67521B"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1</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No.</w:t>
            </w:r>
            <w:r>
              <w:rPr>
                <w:rFonts w:ascii="Arial Narrow" w:hAnsi="Arial Narrow" w:cs="Arial"/>
                <w:color w:val="000000"/>
                <w:sz w:val="16"/>
                <w:szCs w:val="16"/>
              </w:rPr>
              <w:t xml:space="preserve"> </w:t>
            </w:r>
            <w:r w:rsidRPr="00AD79CE">
              <w:rPr>
                <w:rFonts w:ascii="Arial Narrow" w:hAnsi="Arial Narrow" w:cs="Arial"/>
                <w:color w:val="000000"/>
                <w:sz w:val="16"/>
                <w:szCs w:val="16"/>
              </w:rPr>
              <w:t>4.</w:t>
            </w:r>
          </w:p>
        </w:tc>
        <w:tc>
          <w:tcPr>
            <w:tcW w:w="535" w:type="dxa"/>
            <w:tcBorders>
              <w:top w:val="single" w:sz="4" w:space="0" w:color="auto"/>
              <w:left w:val="single" w:sz="4" w:space="0" w:color="auto"/>
              <w:bottom w:val="single" w:sz="4" w:space="0" w:color="auto"/>
              <w:right w:val="single" w:sz="4" w:space="0" w:color="auto"/>
            </w:tcBorders>
            <w:vAlign w:val="center"/>
          </w:tcPr>
          <w:p w14:paraId="18C5B9D7"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74773363"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1BFB4558"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119FF57F"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4099C947"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66CB6ED9"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100</w:t>
            </w:r>
          </w:p>
        </w:tc>
        <w:tc>
          <w:tcPr>
            <w:tcW w:w="535" w:type="dxa"/>
            <w:tcBorders>
              <w:top w:val="single" w:sz="4" w:space="0" w:color="auto"/>
              <w:left w:val="single" w:sz="4" w:space="0" w:color="auto"/>
              <w:bottom w:val="single" w:sz="4" w:space="0" w:color="auto"/>
              <w:right w:val="single" w:sz="4" w:space="0" w:color="auto"/>
            </w:tcBorders>
            <w:vAlign w:val="center"/>
          </w:tcPr>
          <w:p w14:paraId="256874AB"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95</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100</w:t>
            </w:r>
          </w:p>
        </w:tc>
        <w:tc>
          <w:tcPr>
            <w:tcW w:w="535" w:type="dxa"/>
            <w:tcBorders>
              <w:top w:val="single" w:sz="4" w:space="0" w:color="auto"/>
              <w:left w:val="single" w:sz="4" w:space="0" w:color="auto"/>
              <w:bottom w:val="single" w:sz="4" w:space="0" w:color="auto"/>
              <w:right w:val="single" w:sz="4" w:space="0" w:color="auto"/>
            </w:tcBorders>
            <w:vAlign w:val="center"/>
          </w:tcPr>
          <w:p w14:paraId="335084EF"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3308A33C"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25</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60</w:t>
            </w:r>
          </w:p>
        </w:tc>
        <w:tc>
          <w:tcPr>
            <w:tcW w:w="535" w:type="dxa"/>
            <w:tcBorders>
              <w:top w:val="single" w:sz="4" w:space="0" w:color="auto"/>
              <w:left w:val="single" w:sz="4" w:space="0" w:color="auto"/>
              <w:bottom w:val="single" w:sz="4" w:space="0" w:color="auto"/>
              <w:right w:val="single" w:sz="4" w:space="0" w:color="auto"/>
            </w:tcBorders>
            <w:vAlign w:val="center"/>
          </w:tcPr>
          <w:p w14:paraId="6D6B098A"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3E59DDAE"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10</w:t>
            </w:r>
          </w:p>
        </w:tc>
        <w:tc>
          <w:tcPr>
            <w:tcW w:w="512" w:type="dxa"/>
            <w:tcBorders>
              <w:top w:val="single" w:sz="4" w:space="0" w:color="auto"/>
              <w:left w:val="single" w:sz="4" w:space="0" w:color="auto"/>
              <w:bottom w:val="single" w:sz="4" w:space="0" w:color="auto"/>
              <w:right w:val="single" w:sz="4" w:space="0" w:color="auto"/>
            </w:tcBorders>
            <w:vAlign w:val="center"/>
          </w:tcPr>
          <w:p w14:paraId="189A4171"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5</w:t>
            </w:r>
          </w:p>
        </w:tc>
        <w:tc>
          <w:tcPr>
            <w:tcW w:w="512" w:type="dxa"/>
            <w:tcBorders>
              <w:top w:val="single" w:sz="4" w:space="0" w:color="auto"/>
              <w:left w:val="single" w:sz="4" w:space="0" w:color="auto"/>
              <w:bottom w:val="single" w:sz="4" w:space="0" w:color="auto"/>
              <w:right w:val="single" w:sz="4" w:space="0" w:color="auto"/>
            </w:tcBorders>
            <w:vAlign w:val="center"/>
          </w:tcPr>
          <w:p w14:paraId="70CD4EBC"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c>
          <w:tcPr>
            <w:tcW w:w="512" w:type="dxa"/>
            <w:tcBorders>
              <w:top w:val="single" w:sz="4" w:space="0" w:color="auto"/>
              <w:left w:val="single" w:sz="4" w:space="0" w:color="auto"/>
              <w:bottom w:val="single" w:sz="4" w:space="0" w:color="auto"/>
              <w:right w:val="single" w:sz="4" w:space="0" w:color="auto"/>
            </w:tcBorders>
            <w:vAlign w:val="center"/>
          </w:tcPr>
          <w:p w14:paraId="0F527577"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697110BF"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r>
      <w:tr w:rsidR="00B82CD8" w:rsidRPr="00C37343" w14:paraId="38825778" w14:textId="77777777" w:rsidTr="00B327F7">
        <w:trPr>
          <w:jc w:val="center"/>
        </w:trPr>
        <w:tc>
          <w:tcPr>
            <w:tcW w:w="874" w:type="dxa"/>
            <w:tcBorders>
              <w:top w:val="single" w:sz="4" w:space="0" w:color="auto"/>
              <w:left w:val="single" w:sz="4" w:space="0" w:color="auto"/>
              <w:bottom w:val="single" w:sz="4" w:space="0" w:color="auto"/>
              <w:right w:val="single" w:sz="4" w:space="0" w:color="auto"/>
            </w:tcBorders>
            <w:vAlign w:val="center"/>
          </w:tcPr>
          <w:p w14:paraId="58A5AEB5"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6</w:t>
            </w:r>
          </w:p>
        </w:tc>
        <w:tc>
          <w:tcPr>
            <w:tcW w:w="1250" w:type="dxa"/>
            <w:tcBorders>
              <w:top w:val="single" w:sz="4" w:space="0" w:color="auto"/>
              <w:left w:val="single" w:sz="4" w:space="0" w:color="auto"/>
              <w:bottom w:val="single" w:sz="4" w:space="0" w:color="auto"/>
              <w:right w:val="single" w:sz="4" w:space="0" w:color="auto"/>
            </w:tcBorders>
            <w:vAlign w:val="center"/>
          </w:tcPr>
          <w:p w14:paraId="672C4731"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¾</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3/8.</w:t>
            </w:r>
          </w:p>
        </w:tc>
        <w:tc>
          <w:tcPr>
            <w:tcW w:w="535" w:type="dxa"/>
            <w:tcBorders>
              <w:top w:val="single" w:sz="4" w:space="0" w:color="auto"/>
              <w:left w:val="single" w:sz="4" w:space="0" w:color="auto"/>
              <w:bottom w:val="single" w:sz="4" w:space="0" w:color="auto"/>
              <w:right w:val="single" w:sz="4" w:space="0" w:color="auto"/>
            </w:tcBorders>
            <w:vAlign w:val="center"/>
          </w:tcPr>
          <w:p w14:paraId="28B42328"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21B56EC7"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48679971"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49765306"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5B5BF840"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724F9EBE"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7389C3A6"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100</w:t>
            </w:r>
          </w:p>
        </w:tc>
        <w:tc>
          <w:tcPr>
            <w:tcW w:w="535" w:type="dxa"/>
            <w:tcBorders>
              <w:top w:val="single" w:sz="4" w:space="0" w:color="auto"/>
              <w:left w:val="single" w:sz="4" w:space="0" w:color="auto"/>
              <w:bottom w:val="single" w:sz="4" w:space="0" w:color="auto"/>
              <w:right w:val="single" w:sz="4" w:space="0" w:color="auto"/>
            </w:tcBorders>
            <w:vAlign w:val="center"/>
          </w:tcPr>
          <w:p w14:paraId="0723B56A"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90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100</w:t>
            </w:r>
          </w:p>
        </w:tc>
        <w:tc>
          <w:tcPr>
            <w:tcW w:w="535" w:type="dxa"/>
            <w:tcBorders>
              <w:top w:val="single" w:sz="4" w:space="0" w:color="auto"/>
              <w:left w:val="single" w:sz="4" w:space="0" w:color="auto"/>
              <w:bottom w:val="single" w:sz="4" w:space="0" w:color="auto"/>
              <w:right w:val="single" w:sz="4" w:space="0" w:color="auto"/>
            </w:tcBorders>
            <w:vAlign w:val="center"/>
          </w:tcPr>
          <w:p w14:paraId="7FF34B97"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20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55</w:t>
            </w:r>
          </w:p>
        </w:tc>
        <w:tc>
          <w:tcPr>
            <w:tcW w:w="535" w:type="dxa"/>
            <w:tcBorders>
              <w:top w:val="single" w:sz="4" w:space="0" w:color="auto"/>
              <w:left w:val="single" w:sz="4" w:space="0" w:color="auto"/>
              <w:bottom w:val="single" w:sz="4" w:space="0" w:color="auto"/>
              <w:right w:val="single" w:sz="4" w:space="0" w:color="auto"/>
            </w:tcBorders>
            <w:vAlign w:val="center"/>
          </w:tcPr>
          <w:p w14:paraId="33A7E6E1"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15</w:t>
            </w:r>
          </w:p>
        </w:tc>
        <w:tc>
          <w:tcPr>
            <w:tcW w:w="535" w:type="dxa"/>
            <w:tcBorders>
              <w:top w:val="single" w:sz="4" w:space="0" w:color="auto"/>
              <w:left w:val="single" w:sz="4" w:space="0" w:color="auto"/>
              <w:bottom w:val="single" w:sz="4" w:space="0" w:color="auto"/>
              <w:right w:val="single" w:sz="4" w:space="0" w:color="auto"/>
            </w:tcBorders>
            <w:vAlign w:val="center"/>
          </w:tcPr>
          <w:p w14:paraId="4B510580"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5</w:t>
            </w:r>
          </w:p>
        </w:tc>
        <w:tc>
          <w:tcPr>
            <w:tcW w:w="512" w:type="dxa"/>
            <w:tcBorders>
              <w:top w:val="single" w:sz="4" w:space="0" w:color="auto"/>
              <w:left w:val="single" w:sz="4" w:space="0" w:color="auto"/>
              <w:bottom w:val="single" w:sz="4" w:space="0" w:color="auto"/>
              <w:right w:val="single" w:sz="4" w:space="0" w:color="auto"/>
            </w:tcBorders>
            <w:vAlign w:val="center"/>
          </w:tcPr>
          <w:p w14:paraId="7E4CEF70"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c>
          <w:tcPr>
            <w:tcW w:w="512" w:type="dxa"/>
            <w:tcBorders>
              <w:top w:val="single" w:sz="4" w:space="0" w:color="auto"/>
              <w:left w:val="single" w:sz="4" w:space="0" w:color="auto"/>
              <w:bottom w:val="single" w:sz="4" w:space="0" w:color="auto"/>
              <w:right w:val="single" w:sz="4" w:space="0" w:color="auto"/>
            </w:tcBorders>
            <w:vAlign w:val="center"/>
          </w:tcPr>
          <w:p w14:paraId="688AAA20"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c>
          <w:tcPr>
            <w:tcW w:w="512" w:type="dxa"/>
            <w:tcBorders>
              <w:top w:val="single" w:sz="4" w:space="0" w:color="auto"/>
              <w:left w:val="single" w:sz="4" w:space="0" w:color="auto"/>
              <w:bottom w:val="single" w:sz="4" w:space="0" w:color="auto"/>
              <w:right w:val="single" w:sz="4" w:space="0" w:color="auto"/>
            </w:tcBorders>
            <w:vAlign w:val="center"/>
          </w:tcPr>
          <w:p w14:paraId="2AAD7301"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5B21BDFC"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r>
      <w:tr w:rsidR="00B82CD8" w:rsidRPr="00C37343" w14:paraId="748DA0F8" w14:textId="77777777" w:rsidTr="00B327F7">
        <w:trPr>
          <w:jc w:val="center"/>
        </w:trPr>
        <w:tc>
          <w:tcPr>
            <w:tcW w:w="874" w:type="dxa"/>
            <w:tcBorders>
              <w:top w:val="single" w:sz="4" w:space="0" w:color="auto"/>
              <w:left w:val="single" w:sz="4" w:space="0" w:color="auto"/>
              <w:bottom w:val="single" w:sz="4" w:space="0" w:color="auto"/>
              <w:right w:val="single" w:sz="4" w:space="0" w:color="auto"/>
            </w:tcBorders>
            <w:vAlign w:val="center"/>
          </w:tcPr>
          <w:p w14:paraId="7B627826"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67</w:t>
            </w:r>
          </w:p>
        </w:tc>
        <w:tc>
          <w:tcPr>
            <w:tcW w:w="1250" w:type="dxa"/>
            <w:tcBorders>
              <w:top w:val="single" w:sz="4" w:space="0" w:color="auto"/>
              <w:left w:val="single" w:sz="4" w:space="0" w:color="auto"/>
              <w:bottom w:val="single" w:sz="4" w:space="0" w:color="auto"/>
              <w:right w:val="single" w:sz="4" w:space="0" w:color="auto"/>
            </w:tcBorders>
            <w:vAlign w:val="center"/>
          </w:tcPr>
          <w:p w14:paraId="0BA836AE"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¾</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No.</w:t>
            </w:r>
            <w:r>
              <w:rPr>
                <w:rFonts w:ascii="Arial Narrow" w:hAnsi="Arial Narrow" w:cs="Arial"/>
                <w:color w:val="000000"/>
                <w:sz w:val="16"/>
                <w:szCs w:val="16"/>
              </w:rPr>
              <w:t xml:space="preserve"> </w:t>
            </w:r>
            <w:r w:rsidRPr="00AD79CE">
              <w:rPr>
                <w:rFonts w:ascii="Arial Narrow" w:hAnsi="Arial Narrow" w:cs="Arial"/>
                <w:color w:val="000000"/>
                <w:sz w:val="16"/>
                <w:szCs w:val="16"/>
              </w:rPr>
              <w:t>4.</w:t>
            </w:r>
          </w:p>
        </w:tc>
        <w:tc>
          <w:tcPr>
            <w:tcW w:w="535" w:type="dxa"/>
            <w:tcBorders>
              <w:top w:val="single" w:sz="4" w:space="0" w:color="auto"/>
              <w:left w:val="single" w:sz="4" w:space="0" w:color="auto"/>
              <w:bottom w:val="single" w:sz="4" w:space="0" w:color="auto"/>
              <w:right w:val="single" w:sz="4" w:space="0" w:color="auto"/>
            </w:tcBorders>
            <w:vAlign w:val="center"/>
          </w:tcPr>
          <w:p w14:paraId="4F4661D7"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5A244A86"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3D4BD337"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20F2CB56"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1D6F5A5E"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53EA7D7F"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65DD5790"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100</w:t>
            </w:r>
          </w:p>
        </w:tc>
        <w:tc>
          <w:tcPr>
            <w:tcW w:w="535" w:type="dxa"/>
            <w:tcBorders>
              <w:top w:val="single" w:sz="4" w:space="0" w:color="auto"/>
              <w:left w:val="single" w:sz="4" w:space="0" w:color="auto"/>
              <w:bottom w:val="single" w:sz="4" w:space="0" w:color="auto"/>
              <w:right w:val="single" w:sz="4" w:space="0" w:color="auto"/>
            </w:tcBorders>
            <w:vAlign w:val="center"/>
          </w:tcPr>
          <w:p w14:paraId="777514C3"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90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100</w:t>
            </w:r>
          </w:p>
        </w:tc>
        <w:tc>
          <w:tcPr>
            <w:tcW w:w="535" w:type="dxa"/>
            <w:tcBorders>
              <w:top w:val="single" w:sz="4" w:space="0" w:color="auto"/>
              <w:left w:val="single" w:sz="4" w:space="0" w:color="auto"/>
              <w:bottom w:val="single" w:sz="4" w:space="0" w:color="auto"/>
              <w:right w:val="single" w:sz="4" w:space="0" w:color="auto"/>
            </w:tcBorders>
            <w:vAlign w:val="center"/>
          </w:tcPr>
          <w:p w14:paraId="61AA7ACB"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6435A49F"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20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55</w:t>
            </w:r>
          </w:p>
        </w:tc>
        <w:tc>
          <w:tcPr>
            <w:tcW w:w="535" w:type="dxa"/>
            <w:tcBorders>
              <w:top w:val="single" w:sz="4" w:space="0" w:color="auto"/>
              <w:left w:val="single" w:sz="4" w:space="0" w:color="auto"/>
              <w:bottom w:val="single" w:sz="4" w:space="0" w:color="auto"/>
              <w:right w:val="single" w:sz="4" w:space="0" w:color="auto"/>
            </w:tcBorders>
            <w:vAlign w:val="center"/>
          </w:tcPr>
          <w:p w14:paraId="78F950A8"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10</w:t>
            </w:r>
          </w:p>
        </w:tc>
        <w:tc>
          <w:tcPr>
            <w:tcW w:w="512" w:type="dxa"/>
            <w:tcBorders>
              <w:top w:val="single" w:sz="4" w:space="0" w:color="auto"/>
              <w:left w:val="single" w:sz="4" w:space="0" w:color="auto"/>
              <w:bottom w:val="single" w:sz="4" w:space="0" w:color="auto"/>
              <w:right w:val="single" w:sz="4" w:space="0" w:color="auto"/>
            </w:tcBorders>
            <w:vAlign w:val="center"/>
          </w:tcPr>
          <w:p w14:paraId="0F9848A0"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5</w:t>
            </w:r>
          </w:p>
        </w:tc>
        <w:tc>
          <w:tcPr>
            <w:tcW w:w="512" w:type="dxa"/>
            <w:tcBorders>
              <w:top w:val="single" w:sz="4" w:space="0" w:color="auto"/>
              <w:left w:val="single" w:sz="4" w:space="0" w:color="auto"/>
              <w:bottom w:val="single" w:sz="4" w:space="0" w:color="auto"/>
              <w:right w:val="single" w:sz="4" w:space="0" w:color="auto"/>
            </w:tcBorders>
            <w:vAlign w:val="center"/>
          </w:tcPr>
          <w:p w14:paraId="6026E4E2"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c>
          <w:tcPr>
            <w:tcW w:w="512" w:type="dxa"/>
            <w:tcBorders>
              <w:top w:val="single" w:sz="4" w:space="0" w:color="auto"/>
              <w:left w:val="single" w:sz="4" w:space="0" w:color="auto"/>
              <w:bottom w:val="single" w:sz="4" w:space="0" w:color="auto"/>
              <w:right w:val="single" w:sz="4" w:space="0" w:color="auto"/>
            </w:tcBorders>
            <w:vAlign w:val="center"/>
          </w:tcPr>
          <w:p w14:paraId="4F27AC3C"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4007567C"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r>
      <w:tr w:rsidR="00B82CD8" w:rsidRPr="00C37343" w14:paraId="33392905" w14:textId="77777777" w:rsidTr="00B327F7">
        <w:trPr>
          <w:jc w:val="center"/>
        </w:trPr>
        <w:tc>
          <w:tcPr>
            <w:tcW w:w="874" w:type="dxa"/>
            <w:tcBorders>
              <w:top w:val="single" w:sz="4" w:space="0" w:color="auto"/>
              <w:left w:val="single" w:sz="4" w:space="0" w:color="auto"/>
              <w:bottom w:val="single" w:sz="4" w:space="0" w:color="auto"/>
              <w:right w:val="single" w:sz="4" w:space="0" w:color="auto"/>
            </w:tcBorders>
            <w:vAlign w:val="center"/>
          </w:tcPr>
          <w:p w14:paraId="786546B2"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68</w:t>
            </w:r>
          </w:p>
        </w:tc>
        <w:tc>
          <w:tcPr>
            <w:tcW w:w="1250" w:type="dxa"/>
            <w:tcBorders>
              <w:top w:val="single" w:sz="4" w:space="0" w:color="auto"/>
              <w:left w:val="single" w:sz="4" w:space="0" w:color="auto"/>
              <w:bottom w:val="single" w:sz="4" w:space="0" w:color="auto"/>
              <w:right w:val="single" w:sz="4" w:space="0" w:color="auto"/>
            </w:tcBorders>
            <w:vAlign w:val="center"/>
          </w:tcPr>
          <w:p w14:paraId="60561D90"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¾</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No.</w:t>
            </w:r>
            <w:r>
              <w:rPr>
                <w:rFonts w:ascii="Arial Narrow" w:hAnsi="Arial Narrow" w:cs="Arial"/>
                <w:color w:val="000000"/>
                <w:sz w:val="16"/>
                <w:szCs w:val="16"/>
              </w:rPr>
              <w:t xml:space="preserve"> </w:t>
            </w:r>
            <w:r w:rsidRPr="00AD79CE">
              <w:rPr>
                <w:rFonts w:ascii="Arial Narrow" w:hAnsi="Arial Narrow" w:cs="Arial"/>
                <w:color w:val="000000"/>
                <w:sz w:val="16"/>
                <w:szCs w:val="16"/>
              </w:rPr>
              <w:t>8.</w:t>
            </w:r>
          </w:p>
        </w:tc>
        <w:tc>
          <w:tcPr>
            <w:tcW w:w="535" w:type="dxa"/>
            <w:tcBorders>
              <w:top w:val="single" w:sz="4" w:space="0" w:color="auto"/>
              <w:left w:val="single" w:sz="4" w:space="0" w:color="auto"/>
              <w:bottom w:val="single" w:sz="4" w:space="0" w:color="auto"/>
              <w:right w:val="single" w:sz="4" w:space="0" w:color="auto"/>
            </w:tcBorders>
            <w:vAlign w:val="center"/>
          </w:tcPr>
          <w:p w14:paraId="62B903BD"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6ED14F1C"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6ED4E320"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781A2980"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1EB6FC7A"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6D009A3A"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4B298EF7"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100</w:t>
            </w:r>
          </w:p>
        </w:tc>
        <w:tc>
          <w:tcPr>
            <w:tcW w:w="535" w:type="dxa"/>
            <w:tcBorders>
              <w:top w:val="single" w:sz="4" w:space="0" w:color="auto"/>
              <w:left w:val="single" w:sz="4" w:space="0" w:color="auto"/>
              <w:bottom w:val="single" w:sz="4" w:space="0" w:color="auto"/>
              <w:right w:val="single" w:sz="4" w:space="0" w:color="auto"/>
            </w:tcBorders>
            <w:vAlign w:val="center"/>
          </w:tcPr>
          <w:p w14:paraId="145E8927"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90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100</w:t>
            </w:r>
          </w:p>
        </w:tc>
        <w:tc>
          <w:tcPr>
            <w:tcW w:w="535" w:type="dxa"/>
            <w:tcBorders>
              <w:top w:val="single" w:sz="4" w:space="0" w:color="auto"/>
              <w:left w:val="single" w:sz="4" w:space="0" w:color="auto"/>
              <w:bottom w:val="single" w:sz="4" w:space="0" w:color="auto"/>
              <w:right w:val="single" w:sz="4" w:space="0" w:color="auto"/>
            </w:tcBorders>
            <w:vAlign w:val="center"/>
          </w:tcPr>
          <w:p w14:paraId="09C05478"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32753505"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30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65</w:t>
            </w:r>
          </w:p>
        </w:tc>
        <w:tc>
          <w:tcPr>
            <w:tcW w:w="535" w:type="dxa"/>
            <w:tcBorders>
              <w:top w:val="single" w:sz="4" w:space="0" w:color="auto"/>
              <w:left w:val="single" w:sz="4" w:space="0" w:color="auto"/>
              <w:bottom w:val="single" w:sz="4" w:space="0" w:color="auto"/>
              <w:right w:val="single" w:sz="4" w:space="0" w:color="auto"/>
            </w:tcBorders>
            <w:vAlign w:val="center"/>
          </w:tcPr>
          <w:p w14:paraId="557FC7D9"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5</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25</w:t>
            </w:r>
          </w:p>
        </w:tc>
        <w:tc>
          <w:tcPr>
            <w:tcW w:w="512" w:type="dxa"/>
            <w:tcBorders>
              <w:top w:val="single" w:sz="4" w:space="0" w:color="auto"/>
              <w:left w:val="single" w:sz="4" w:space="0" w:color="auto"/>
              <w:bottom w:val="single" w:sz="4" w:space="0" w:color="auto"/>
              <w:right w:val="single" w:sz="4" w:space="0" w:color="auto"/>
            </w:tcBorders>
            <w:vAlign w:val="center"/>
          </w:tcPr>
          <w:p w14:paraId="2222B12B"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10</w:t>
            </w:r>
          </w:p>
        </w:tc>
        <w:tc>
          <w:tcPr>
            <w:tcW w:w="512" w:type="dxa"/>
            <w:tcBorders>
              <w:top w:val="single" w:sz="4" w:space="0" w:color="auto"/>
              <w:left w:val="single" w:sz="4" w:space="0" w:color="auto"/>
              <w:bottom w:val="single" w:sz="4" w:space="0" w:color="auto"/>
              <w:right w:val="single" w:sz="4" w:space="0" w:color="auto"/>
            </w:tcBorders>
            <w:vAlign w:val="center"/>
          </w:tcPr>
          <w:p w14:paraId="27F3703A"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5</w:t>
            </w:r>
          </w:p>
        </w:tc>
        <w:tc>
          <w:tcPr>
            <w:tcW w:w="512" w:type="dxa"/>
            <w:tcBorders>
              <w:top w:val="single" w:sz="4" w:space="0" w:color="auto"/>
              <w:left w:val="single" w:sz="4" w:space="0" w:color="auto"/>
              <w:bottom w:val="single" w:sz="4" w:space="0" w:color="auto"/>
              <w:right w:val="single" w:sz="4" w:space="0" w:color="auto"/>
            </w:tcBorders>
            <w:vAlign w:val="center"/>
          </w:tcPr>
          <w:p w14:paraId="41251DFD"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47FC403C"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r>
      <w:tr w:rsidR="00B82CD8" w:rsidRPr="00C37343" w14:paraId="0520A54D" w14:textId="77777777" w:rsidTr="00B327F7">
        <w:trPr>
          <w:jc w:val="center"/>
        </w:trPr>
        <w:tc>
          <w:tcPr>
            <w:tcW w:w="874" w:type="dxa"/>
            <w:tcBorders>
              <w:top w:val="single" w:sz="4" w:space="0" w:color="auto"/>
              <w:left w:val="single" w:sz="4" w:space="0" w:color="auto"/>
              <w:bottom w:val="single" w:sz="4" w:space="0" w:color="auto"/>
              <w:right w:val="single" w:sz="4" w:space="0" w:color="auto"/>
            </w:tcBorders>
            <w:vAlign w:val="center"/>
          </w:tcPr>
          <w:p w14:paraId="32E77BE2"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7</w:t>
            </w:r>
          </w:p>
        </w:tc>
        <w:tc>
          <w:tcPr>
            <w:tcW w:w="1250" w:type="dxa"/>
            <w:tcBorders>
              <w:top w:val="single" w:sz="4" w:space="0" w:color="auto"/>
              <w:left w:val="single" w:sz="4" w:space="0" w:color="auto"/>
              <w:bottom w:val="single" w:sz="4" w:space="0" w:color="auto"/>
              <w:right w:val="single" w:sz="4" w:space="0" w:color="auto"/>
            </w:tcBorders>
            <w:vAlign w:val="center"/>
          </w:tcPr>
          <w:p w14:paraId="7588697C"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½</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No.</w:t>
            </w:r>
            <w:r>
              <w:rPr>
                <w:rFonts w:ascii="Arial Narrow" w:hAnsi="Arial Narrow" w:cs="Arial"/>
                <w:color w:val="000000"/>
                <w:sz w:val="16"/>
                <w:szCs w:val="16"/>
              </w:rPr>
              <w:t xml:space="preserve"> </w:t>
            </w:r>
            <w:r w:rsidRPr="00AD79CE">
              <w:rPr>
                <w:rFonts w:ascii="Arial Narrow" w:hAnsi="Arial Narrow" w:cs="Arial"/>
                <w:color w:val="000000"/>
                <w:sz w:val="16"/>
                <w:szCs w:val="16"/>
              </w:rPr>
              <w:t>4.</w:t>
            </w:r>
          </w:p>
        </w:tc>
        <w:tc>
          <w:tcPr>
            <w:tcW w:w="535" w:type="dxa"/>
            <w:tcBorders>
              <w:top w:val="single" w:sz="4" w:space="0" w:color="auto"/>
              <w:left w:val="single" w:sz="4" w:space="0" w:color="auto"/>
              <w:bottom w:val="single" w:sz="4" w:space="0" w:color="auto"/>
              <w:right w:val="single" w:sz="4" w:space="0" w:color="auto"/>
            </w:tcBorders>
            <w:vAlign w:val="center"/>
          </w:tcPr>
          <w:p w14:paraId="0D43B8D4"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7A165D60"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47092D33"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4617EB26"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1EA4E0AE"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364C3ED1"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261295F8"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32100DDB"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100</w:t>
            </w:r>
          </w:p>
        </w:tc>
        <w:tc>
          <w:tcPr>
            <w:tcW w:w="535" w:type="dxa"/>
            <w:tcBorders>
              <w:top w:val="single" w:sz="4" w:space="0" w:color="auto"/>
              <w:left w:val="single" w:sz="4" w:space="0" w:color="auto"/>
              <w:bottom w:val="single" w:sz="4" w:space="0" w:color="auto"/>
              <w:right w:val="single" w:sz="4" w:space="0" w:color="auto"/>
            </w:tcBorders>
            <w:vAlign w:val="center"/>
          </w:tcPr>
          <w:p w14:paraId="2CF05E54"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90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100</w:t>
            </w:r>
          </w:p>
        </w:tc>
        <w:tc>
          <w:tcPr>
            <w:tcW w:w="535" w:type="dxa"/>
            <w:tcBorders>
              <w:top w:val="single" w:sz="4" w:space="0" w:color="auto"/>
              <w:left w:val="single" w:sz="4" w:space="0" w:color="auto"/>
              <w:bottom w:val="single" w:sz="4" w:space="0" w:color="auto"/>
              <w:right w:val="single" w:sz="4" w:space="0" w:color="auto"/>
            </w:tcBorders>
            <w:vAlign w:val="center"/>
          </w:tcPr>
          <w:p w14:paraId="1C5F9934"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40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70</w:t>
            </w:r>
          </w:p>
        </w:tc>
        <w:tc>
          <w:tcPr>
            <w:tcW w:w="535" w:type="dxa"/>
            <w:tcBorders>
              <w:top w:val="single" w:sz="4" w:space="0" w:color="auto"/>
              <w:left w:val="single" w:sz="4" w:space="0" w:color="auto"/>
              <w:bottom w:val="single" w:sz="4" w:space="0" w:color="auto"/>
              <w:right w:val="single" w:sz="4" w:space="0" w:color="auto"/>
            </w:tcBorders>
            <w:vAlign w:val="center"/>
          </w:tcPr>
          <w:p w14:paraId="1A852DD2"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15</w:t>
            </w:r>
          </w:p>
        </w:tc>
        <w:tc>
          <w:tcPr>
            <w:tcW w:w="512" w:type="dxa"/>
            <w:tcBorders>
              <w:top w:val="single" w:sz="4" w:space="0" w:color="auto"/>
              <w:left w:val="single" w:sz="4" w:space="0" w:color="auto"/>
              <w:bottom w:val="single" w:sz="4" w:space="0" w:color="auto"/>
              <w:right w:val="single" w:sz="4" w:space="0" w:color="auto"/>
            </w:tcBorders>
            <w:vAlign w:val="center"/>
          </w:tcPr>
          <w:p w14:paraId="023B812C"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5</w:t>
            </w:r>
          </w:p>
        </w:tc>
        <w:tc>
          <w:tcPr>
            <w:tcW w:w="512" w:type="dxa"/>
            <w:tcBorders>
              <w:top w:val="single" w:sz="4" w:space="0" w:color="auto"/>
              <w:left w:val="single" w:sz="4" w:space="0" w:color="auto"/>
              <w:bottom w:val="single" w:sz="4" w:space="0" w:color="auto"/>
              <w:right w:val="single" w:sz="4" w:space="0" w:color="auto"/>
            </w:tcBorders>
            <w:vAlign w:val="center"/>
          </w:tcPr>
          <w:p w14:paraId="3FD72B15"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c>
          <w:tcPr>
            <w:tcW w:w="512" w:type="dxa"/>
            <w:tcBorders>
              <w:top w:val="single" w:sz="4" w:space="0" w:color="auto"/>
              <w:left w:val="single" w:sz="4" w:space="0" w:color="auto"/>
              <w:bottom w:val="single" w:sz="4" w:space="0" w:color="auto"/>
              <w:right w:val="single" w:sz="4" w:space="0" w:color="auto"/>
            </w:tcBorders>
            <w:vAlign w:val="center"/>
          </w:tcPr>
          <w:p w14:paraId="3C9CA404"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604D00B2"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r>
      <w:tr w:rsidR="00B82CD8" w:rsidRPr="00C37343" w14:paraId="20B9AC57" w14:textId="77777777" w:rsidTr="00B327F7">
        <w:trPr>
          <w:jc w:val="center"/>
        </w:trPr>
        <w:tc>
          <w:tcPr>
            <w:tcW w:w="874" w:type="dxa"/>
            <w:tcBorders>
              <w:top w:val="single" w:sz="4" w:space="0" w:color="auto"/>
              <w:left w:val="single" w:sz="4" w:space="0" w:color="auto"/>
              <w:bottom w:val="single" w:sz="4" w:space="0" w:color="auto"/>
              <w:right w:val="single" w:sz="4" w:space="0" w:color="auto"/>
            </w:tcBorders>
            <w:vAlign w:val="center"/>
          </w:tcPr>
          <w:p w14:paraId="50723F62"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78</w:t>
            </w:r>
          </w:p>
        </w:tc>
        <w:tc>
          <w:tcPr>
            <w:tcW w:w="1250" w:type="dxa"/>
            <w:tcBorders>
              <w:top w:val="single" w:sz="4" w:space="0" w:color="auto"/>
              <w:left w:val="single" w:sz="4" w:space="0" w:color="auto"/>
              <w:bottom w:val="single" w:sz="4" w:space="0" w:color="auto"/>
              <w:right w:val="single" w:sz="4" w:space="0" w:color="auto"/>
            </w:tcBorders>
            <w:vAlign w:val="center"/>
          </w:tcPr>
          <w:p w14:paraId="49F66639"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½</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No.</w:t>
            </w:r>
            <w:r>
              <w:rPr>
                <w:rFonts w:ascii="Arial Narrow" w:hAnsi="Arial Narrow" w:cs="Arial"/>
                <w:color w:val="000000"/>
                <w:sz w:val="16"/>
                <w:szCs w:val="16"/>
              </w:rPr>
              <w:t xml:space="preserve"> </w:t>
            </w:r>
            <w:r w:rsidRPr="00AD79CE">
              <w:rPr>
                <w:rFonts w:ascii="Arial Narrow" w:hAnsi="Arial Narrow" w:cs="Arial"/>
                <w:color w:val="000000"/>
                <w:sz w:val="16"/>
                <w:szCs w:val="16"/>
              </w:rPr>
              <w:t>8.</w:t>
            </w:r>
          </w:p>
        </w:tc>
        <w:tc>
          <w:tcPr>
            <w:tcW w:w="535" w:type="dxa"/>
            <w:tcBorders>
              <w:top w:val="single" w:sz="4" w:space="0" w:color="auto"/>
              <w:left w:val="single" w:sz="4" w:space="0" w:color="auto"/>
              <w:bottom w:val="single" w:sz="4" w:space="0" w:color="auto"/>
              <w:right w:val="single" w:sz="4" w:space="0" w:color="auto"/>
            </w:tcBorders>
            <w:vAlign w:val="center"/>
          </w:tcPr>
          <w:p w14:paraId="0CBC6776"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32D9C9AC"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681AA0FA"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609E7A53"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3AC7A462"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17FA2277"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7208E10E"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59AECE45"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100</w:t>
            </w:r>
          </w:p>
        </w:tc>
        <w:tc>
          <w:tcPr>
            <w:tcW w:w="535" w:type="dxa"/>
            <w:tcBorders>
              <w:top w:val="single" w:sz="4" w:space="0" w:color="auto"/>
              <w:left w:val="single" w:sz="4" w:space="0" w:color="auto"/>
              <w:bottom w:val="single" w:sz="4" w:space="0" w:color="auto"/>
              <w:right w:val="single" w:sz="4" w:space="0" w:color="auto"/>
            </w:tcBorders>
            <w:vAlign w:val="center"/>
          </w:tcPr>
          <w:p w14:paraId="222C1465"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90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100</w:t>
            </w:r>
          </w:p>
        </w:tc>
        <w:tc>
          <w:tcPr>
            <w:tcW w:w="535" w:type="dxa"/>
            <w:tcBorders>
              <w:top w:val="single" w:sz="4" w:space="0" w:color="auto"/>
              <w:left w:val="single" w:sz="4" w:space="0" w:color="auto"/>
              <w:bottom w:val="single" w:sz="4" w:space="0" w:color="auto"/>
              <w:right w:val="single" w:sz="4" w:space="0" w:color="auto"/>
            </w:tcBorders>
            <w:vAlign w:val="center"/>
          </w:tcPr>
          <w:p w14:paraId="10172CAD"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40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75</w:t>
            </w:r>
          </w:p>
        </w:tc>
        <w:tc>
          <w:tcPr>
            <w:tcW w:w="535" w:type="dxa"/>
            <w:tcBorders>
              <w:top w:val="single" w:sz="4" w:space="0" w:color="auto"/>
              <w:left w:val="single" w:sz="4" w:space="0" w:color="auto"/>
              <w:bottom w:val="single" w:sz="4" w:space="0" w:color="auto"/>
              <w:right w:val="single" w:sz="4" w:space="0" w:color="auto"/>
            </w:tcBorders>
            <w:vAlign w:val="center"/>
          </w:tcPr>
          <w:p w14:paraId="6419B559"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5</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25</w:t>
            </w:r>
          </w:p>
        </w:tc>
        <w:tc>
          <w:tcPr>
            <w:tcW w:w="512" w:type="dxa"/>
            <w:tcBorders>
              <w:top w:val="single" w:sz="4" w:space="0" w:color="auto"/>
              <w:left w:val="single" w:sz="4" w:space="0" w:color="auto"/>
              <w:bottom w:val="single" w:sz="4" w:space="0" w:color="auto"/>
              <w:right w:val="single" w:sz="4" w:space="0" w:color="auto"/>
            </w:tcBorders>
            <w:vAlign w:val="center"/>
          </w:tcPr>
          <w:p w14:paraId="494F02A1"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10</w:t>
            </w:r>
          </w:p>
        </w:tc>
        <w:tc>
          <w:tcPr>
            <w:tcW w:w="512" w:type="dxa"/>
            <w:tcBorders>
              <w:top w:val="single" w:sz="4" w:space="0" w:color="auto"/>
              <w:left w:val="single" w:sz="4" w:space="0" w:color="auto"/>
              <w:bottom w:val="single" w:sz="4" w:space="0" w:color="auto"/>
              <w:right w:val="single" w:sz="4" w:space="0" w:color="auto"/>
            </w:tcBorders>
            <w:vAlign w:val="center"/>
          </w:tcPr>
          <w:p w14:paraId="7724B885"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5</w:t>
            </w:r>
          </w:p>
        </w:tc>
        <w:tc>
          <w:tcPr>
            <w:tcW w:w="512" w:type="dxa"/>
            <w:tcBorders>
              <w:top w:val="single" w:sz="4" w:space="0" w:color="auto"/>
              <w:left w:val="single" w:sz="4" w:space="0" w:color="auto"/>
              <w:bottom w:val="single" w:sz="4" w:space="0" w:color="auto"/>
              <w:right w:val="single" w:sz="4" w:space="0" w:color="auto"/>
            </w:tcBorders>
            <w:vAlign w:val="center"/>
          </w:tcPr>
          <w:p w14:paraId="56C7C4F2"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48DB50DB"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r>
      <w:tr w:rsidR="00B82CD8" w:rsidRPr="00C37343" w14:paraId="786636A9" w14:textId="77777777" w:rsidTr="00B327F7">
        <w:trPr>
          <w:jc w:val="center"/>
        </w:trPr>
        <w:tc>
          <w:tcPr>
            <w:tcW w:w="874" w:type="dxa"/>
            <w:tcBorders>
              <w:top w:val="single" w:sz="4" w:space="0" w:color="auto"/>
              <w:left w:val="single" w:sz="4" w:space="0" w:color="auto"/>
              <w:bottom w:val="single" w:sz="4" w:space="0" w:color="auto"/>
              <w:right w:val="single" w:sz="4" w:space="0" w:color="auto"/>
            </w:tcBorders>
            <w:vAlign w:val="center"/>
          </w:tcPr>
          <w:p w14:paraId="0E1543B9"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8</w:t>
            </w:r>
          </w:p>
        </w:tc>
        <w:tc>
          <w:tcPr>
            <w:tcW w:w="1250" w:type="dxa"/>
            <w:tcBorders>
              <w:top w:val="single" w:sz="4" w:space="0" w:color="auto"/>
              <w:left w:val="single" w:sz="4" w:space="0" w:color="auto"/>
              <w:bottom w:val="single" w:sz="4" w:space="0" w:color="auto"/>
              <w:right w:val="single" w:sz="4" w:space="0" w:color="auto"/>
            </w:tcBorders>
            <w:vAlign w:val="center"/>
          </w:tcPr>
          <w:p w14:paraId="60D3D9EF"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3/8</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No.</w:t>
            </w:r>
            <w:r>
              <w:rPr>
                <w:rFonts w:ascii="Arial Narrow" w:hAnsi="Arial Narrow" w:cs="Arial"/>
                <w:color w:val="000000"/>
                <w:sz w:val="16"/>
                <w:szCs w:val="16"/>
              </w:rPr>
              <w:t xml:space="preserve"> </w:t>
            </w:r>
            <w:r w:rsidRPr="00AD79CE">
              <w:rPr>
                <w:rFonts w:ascii="Arial Narrow" w:hAnsi="Arial Narrow" w:cs="Arial"/>
                <w:color w:val="000000"/>
                <w:sz w:val="16"/>
                <w:szCs w:val="16"/>
              </w:rPr>
              <w:t>8.</w:t>
            </w:r>
          </w:p>
        </w:tc>
        <w:tc>
          <w:tcPr>
            <w:tcW w:w="535" w:type="dxa"/>
            <w:tcBorders>
              <w:top w:val="single" w:sz="4" w:space="0" w:color="auto"/>
              <w:left w:val="single" w:sz="4" w:space="0" w:color="auto"/>
              <w:bottom w:val="single" w:sz="4" w:space="0" w:color="auto"/>
              <w:right w:val="single" w:sz="4" w:space="0" w:color="auto"/>
            </w:tcBorders>
            <w:vAlign w:val="center"/>
          </w:tcPr>
          <w:p w14:paraId="3A5C9BD6"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0DD33DCE"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7BF6D23D"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46EC5629"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73B2413A"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187D4236"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1861DA13"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7CF7D72D"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4B06D61A"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100</w:t>
            </w:r>
          </w:p>
        </w:tc>
        <w:tc>
          <w:tcPr>
            <w:tcW w:w="535" w:type="dxa"/>
            <w:tcBorders>
              <w:top w:val="single" w:sz="4" w:space="0" w:color="auto"/>
              <w:left w:val="single" w:sz="4" w:space="0" w:color="auto"/>
              <w:bottom w:val="single" w:sz="4" w:space="0" w:color="auto"/>
              <w:right w:val="single" w:sz="4" w:space="0" w:color="auto"/>
            </w:tcBorders>
            <w:vAlign w:val="center"/>
          </w:tcPr>
          <w:p w14:paraId="60508DEB"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85</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100</w:t>
            </w:r>
          </w:p>
        </w:tc>
        <w:tc>
          <w:tcPr>
            <w:tcW w:w="535" w:type="dxa"/>
            <w:tcBorders>
              <w:top w:val="single" w:sz="4" w:space="0" w:color="auto"/>
              <w:left w:val="single" w:sz="4" w:space="0" w:color="auto"/>
              <w:bottom w:val="single" w:sz="4" w:space="0" w:color="auto"/>
              <w:right w:val="single" w:sz="4" w:space="0" w:color="auto"/>
            </w:tcBorders>
            <w:vAlign w:val="center"/>
          </w:tcPr>
          <w:p w14:paraId="0D614E7C"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10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30</w:t>
            </w:r>
          </w:p>
        </w:tc>
        <w:tc>
          <w:tcPr>
            <w:tcW w:w="512" w:type="dxa"/>
            <w:tcBorders>
              <w:top w:val="single" w:sz="4" w:space="0" w:color="auto"/>
              <w:left w:val="single" w:sz="4" w:space="0" w:color="auto"/>
              <w:bottom w:val="single" w:sz="4" w:space="0" w:color="auto"/>
              <w:right w:val="single" w:sz="4" w:space="0" w:color="auto"/>
            </w:tcBorders>
            <w:vAlign w:val="center"/>
          </w:tcPr>
          <w:p w14:paraId="690CA3EA"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10</w:t>
            </w:r>
          </w:p>
        </w:tc>
        <w:tc>
          <w:tcPr>
            <w:tcW w:w="512" w:type="dxa"/>
            <w:tcBorders>
              <w:top w:val="single" w:sz="4" w:space="0" w:color="auto"/>
              <w:left w:val="single" w:sz="4" w:space="0" w:color="auto"/>
              <w:bottom w:val="single" w:sz="4" w:space="0" w:color="auto"/>
              <w:right w:val="single" w:sz="4" w:space="0" w:color="auto"/>
            </w:tcBorders>
            <w:vAlign w:val="center"/>
          </w:tcPr>
          <w:p w14:paraId="24F9430B"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5</w:t>
            </w:r>
          </w:p>
        </w:tc>
        <w:tc>
          <w:tcPr>
            <w:tcW w:w="512" w:type="dxa"/>
            <w:tcBorders>
              <w:top w:val="single" w:sz="4" w:space="0" w:color="auto"/>
              <w:left w:val="single" w:sz="4" w:space="0" w:color="auto"/>
              <w:bottom w:val="single" w:sz="4" w:space="0" w:color="auto"/>
              <w:right w:val="single" w:sz="4" w:space="0" w:color="auto"/>
            </w:tcBorders>
            <w:vAlign w:val="center"/>
          </w:tcPr>
          <w:p w14:paraId="098DBA37"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1D2D92D2"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r>
      <w:tr w:rsidR="00B82CD8" w:rsidRPr="00C37343" w14:paraId="056CDF33" w14:textId="77777777" w:rsidTr="00B327F7">
        <w:trPr>
          <w:jc w:val="center"/>
        </w:trPr>
        <w:tc>
          <w:tcPr>
            <w:tcW w:w="874" w:type="dxa"/>
            <w:tcBorders>
              <w:top w:val="single" w:sz="4" w:space="0" w:color="auto"/>
              <w:left w:val="single" w:sz="4" w:space="0" w:color="auto"/>
              <w:bottom w:val="single" w:sz="4" w:space="0" w:color="auto"/>
              <w:right w:val="single" w:sz="4" w:space="0" w:color="auto"/>
            </w:tcBorders>
            <w:vAlign w:val="center"/>
          </w:tcPr>
          <w:p w14:paraId="044BF054"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89</w:t>
            </w:r>
          </w:p>
        </w:tc>
        <w:tc>
          <w:tcPr>
            <w:tcW w:w="1250" w:type="dxa"/>
            <w:tcBorders>
              <w:top w:val="single" w:sz="4" w:space="0" w:color="auto"/>
              <w:left w:val="single" w:sz="4" w:space="0" w:color="auto"/>
              <w:bottom w:val="single" w:sz="4" w:space="0" w:color="auto"/>
              <w:right w:val="single" w:sz="4" w:space="0" w:color="auto"/>
            </w:tcBorders>
            <w:vAlign w:val="center"/>
          </w:tcPr>
          <w:p w14:paraId="704F6E9A"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3/8</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No.</w:t>
            </w:r>
            <w:r>
              <w:rPr>
                <w:rFonts w:ascii="Arial Narrow" w:hAnsi="Arial Narrow" w:cs="Arial"/>
                <w:color w:val="000000"/>
                <w:sz w:val="16"/>
                <w:szCs w:val="16"/>
              </w:rPr>
              <w:t xml:space="preserve"> </w:t>
            </w:r>
            <w:r w:rsidRPr="00AD79CE">
              <w:rPr>
                <w:rFonts w:ascii="Arial Narrow" w:hAnsi="Arial Narrow" w:cs="Arial"/>
                <w:color w:val="000000"/>
                <w:sz w:val="16"/>
                <w:szCs w:val="16"/>
              </w:rPr>
              <w:t>16.</w:t>
            </w:r>
          </w:p>
        </w:tc>
        <w:tc>
          <w:tcPr>
            <w:tcW w:w="535" w:type="dxa"/>
            <w:tcBorders>
              <w:top w:val="single" w:sz="4" w:space="0" w:color="auto"/>
              <w:left w:val="single" w:sz="4" w:space="0" w:color="auto"/>
              <w:bottom w:val="single" w:sz="4" w:space="0" w:color="auto"/>
              <w:right w:val="single" w:sz="4" w:space="0" w:color="auto"/>
            </w:tcBorders>
            <w:vAlign w:val="center"/>
          </w:tcPr>
          <w:p w14:paraId="3252EA9B"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31FEFC13"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1E192E7C"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47190CC2"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270B53C8"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7899E94F"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43986ABE"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4943DC5B"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4B696706"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100</w:t>
            </w:r>
          </w:p>
        </w:tc>
        <w:tc>
          <w:tcPr>
            <w:tcW w:w="535" w:type="dxa"/>
            <w:tcBorders>
              <w:top w:val="single" w:sz="4" w:space="0" w:color="auto"/>
              <w:left w:val="single" w:sz="4" w:space="0" w:color="auto"/>
              <w:bottom w:val="single" w:sz="4" w:space="0" w:color="auto"/>
              <w:right w:val="single" w:sz="4" w:space="0" w:color="auto"/>
            </w:tcBorders>
            <w:vAlign w:val="center"/>
          </w:tcPr>
          <w:p w14:paraId="25A23476"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90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100</w:t>
            </w:r>
          </w:p>
        </w:tc>
        <w:tc>
          <w:tcPr>
            <w:tcW w:w="535" w:type="dxa"/>
            <w:tcBorders>
              <w:top w:val="single" w:sz="4" w:space="0" w:color="auto"/>
              <w:left w:val="single" w:sz="4" w:space="0" w:color="auto"/>
              <w:bottom w:val="single" w:sz="4" w:space="0" w:color="auto"/>
              <w:right w:val="single" w:sz="4" w:space="0" w:color="auto"/>
            </w:tcBorders>
            <w:vAlign w:val="center"/>
          </w:tcPr>
          <w:p w14:paraId="5AC36031"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20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55</w:t>
            </w:r>
          </w:p>
        </w:tc>
        <w:tc>
          <w:tcPr>
            <w:tcW w:w="512" w:type="dxa"/>
            <w:tcBorders>
              <w:top w:val="single" w:sz="4" w:space="0" w:color="auto"/>
              <w:left w:val="single" w:sz="4" w:space="0" w:color="auto"/>
              <w:bottom w:val="single" w:sz="4" w:space="0" w:color="auto"/>
              <w:right w:val="single" w:sz="4" w:space="0" w:color="auto"/>
            </w:tcBorders>
            <w:vAlign w:val="center"/>
          </w:tcPr>
          <w:p w14:paraId="144E2307"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5</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30</w:t>
            </w:r>
          </w:p>
        </w:tc>
        <w:tc>
          <w:tcPr>
            <w:tcW w:w="512" w:type="dxa"/>
            <w:tcBorders>
              <w:top w:val="single" w:sz="4" w:space="0" w:color="auto"/>
              <w:left w:val="single" w:sz="4" w:space="0" w:color="auto"/>
              <w:bottom w:val="single" w:sz="4" w:space="0" w:color="auto"/>
              <w:right w:val="single" w:sz="4" w:space="0" w:color="auto"/>
            </w:tcBorders>
            <w:vAlign w:val="center"/>
          </w:tcPr>
          <w:p w14:paraId="14A27440"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10</w:t>
            </w:r>
          </w:p>
        </w:tc>
        <w:tc>
          <w:tcPr>
            <w:tcW w:w="512" w:type="dxa"/>
            <w:tcBorders>
              <w:top w:val="single" w:sz="4" w:space="0" w:color="auto"/>
              <w:left w:val="single" w:sz="4" w:space="0" w:color="auto"/>
              <w:bottom w:val="single" w:sz="4" w:space="0" w:color="auto"/>
              <w:right w:val="single" w:sz="4" w:space="0" w:color="auto"/>
            </w:tcBorders>
            <w:vAlign w:val="center"/>
          </w:tcPr>
          <w:p w14:paraId="37527146"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5</w:t>
            </w:r>
          </w:p>
        </w:tc>
        <w:tc>
          <w:tcPr>
            <w:tcW w:w="535" w:type="dxa"/>
            <w:tcBorders>
              <w:top w:val="single" w:sz="4" w:space="0" w:color="auto"/>
              <w:left w:val="single" w:sz="4" w:space="0" w:color="auto"/>
              <w:bottom w:val="single" w:sz="4" w:space="0" w:color="auto"/>
              <w:right w:val="single" w:sz="4" w:space="0" w:color="auto"/>
            </w:tcBorders>
            <w:vAlign w:val="center"/>
          </w:tcPr>
          <w:p w14:paraId="70D062D8"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r>
      <w:tr w:rsidR="00B82CD8" w:rsidRPr="00C37343" w14:paraId="5F69E812" w14:textId="77777777" w:rsidTr="00B327F7">
        <w:trPr>
          <w:jc w:val="center"/>
        </w:trPr>
        <w:tc>
          <w:tcPr>
            <w:tcW w:w="874" w:type="dxa"/>
            <w:tcBorders>
              <w:top w:val="single" w:sz="4" w:space="0" w:color="auto"/>
              <w:left w:val="single" w:sz="4" w:space="0" w:color="auto"/>
              <w:bottom w:val="single" w:sz="4" w:space="0" w:color="auto"/>
              <w:right w:val="single" w:sz="4" w:space="0" w:color="auto"/>
            </w:tcBorders>
            <w:vAlign w:val="center"/>
          </w:tcPr>
          <w:p w14:paraId="3CBB5C34"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9</w:t>
            </w:r>
          </w:p>
        </w:tc>
        <w:tc>
          <w:tcPr>
            <w:tcW w:w="1250" w:type="dxa"/>
            <w:tcBorders>
              <w:top w:val="single" w:sz="4" w:space="0" w:color="auto"/>
              <w:left w:val="single" w:sz="4" w:space="0" w:color="auto"/>
              <w:bottom w:val="single" w:sz="4" w:space="0" w:color="auto"/>
              <w:right w:val="single" w:sz="4" w:space="0" w:color="auto"/>
            </w:tcBorders>
            <w:vAlign w:val="center"/>
          </w:tcPr>
          <w:p w14:paraId="7ACD04F6"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No.</w:t>
            </w:r>
            <w:r>
              <w:rPr>
                <w:rFonts w:ascii="Arial Narrow" w:hAnsi="Arial Narrow" w:cs="Arial"/>
                <w:color w:val="000000"/>
                <w:sz w:val="16"/>
                <w:szCs w:val="16"/>
              </w:rPr>
              <w:t xml:space="preserve"> </w:t>
            </w:r>
            <w:r w:rsidRPr="00AD79CE">
              <w:rPr>
                <w:rFonts w:ascii="Arial Narrow" w:hAnsi="Arial Narrow" w:cs="Arial"/>
                <w:color w:val="000000"/>
                <w:sz w:val="16"/>
                <w:szCs w:val="16"/>
              </w:rPr>
              <w:t>4</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No.</w:t>
            </w:r>
            <w:r>
              <w:rPr>
                <w:rFonts w:ascii="Arial Narrow" w:hAnsi="Arial Narrow" w:cs="Arial"/>
                <w:color w:val="000000"/>
                <w:sz w:val="16"/>
                <w:szCs w:val="16"/>
              </w:rPr>
              <w:t xml:space="preserve"> </w:t>
            </w:r>
            <w:r w:rsidRPr="00AD79CE">
              <w:rPr>
                <w:rFonts w:ascii="Arial Narrow" w:hAnsi="Arial Narrow" w:cs="Arial"/>
                <w:color w:val="000000"/>
                <w:sz w:val="16"/>
                <w:szCs w:val="16"/>
              </w:rPr>
              <w:t>16.</w:t>
            </w:r>
          </w:p>
        </w:tc>
        <w:tc>
          <w:tcPr>
            <w:tcW w:w="535" w:type="dxa"/>
            <w:tcBorders>
              <w:top w:val="single" w:sz="4" w:space="0" w:color="auto"/>
              <w:left w:val="single" w:sz="4" w:space="0" w:color="auto"/>
              <w:bottom w:val="single" w:sz="4" w:space="0" w:color="auto"/>
              <w:right w:val="single" w:sz="4" w:space="0" w:color="auto"/>
            </w:tcBorders>
            <w:vAlign w:val="center"/>
          </w:tcPr>
          <w:p w14:paraId="26445BE9"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2786CDF1"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79975749"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3DFC8953"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1C2D0E18"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07827980"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337BE19E"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328B3421"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215BA5A4"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53EE3B46"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100</w:t>
            </w:r>
          </w:p>
        </w:tc>
        <w:tc>
          <w:tcPr>
            <w:tcW w:w="535" w:type="dxa"/>
            <w:tcBorders>
              <w:top w:val="single" w:sz="4" w:space="0" w:color="auto"/>
              <w:left w:val="single" w:sz="4" w:space="0" w:color="auto"/>
              <w:bottom w:val="single" w:sz="4" w:space="0" w:color="auto"/>
              <w:right w:val="single" w:sz="4" w:space="0" w:color="auto"/>
            </w:tcBorders>
            <w:vAlign w:val="center"/>
          </w:tcPr>
          <w:p w14:paraId="7564DD32"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85</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100</w:t>
            </w:r>
          </w:p>
        </w:tc>
        <w:tc>
          <w:tcPr>
            <w:tcW w:w="512" w:type="dxa"/>
            <w:tcBorders>
              <w:top w:val="single" w:sz="4" w:space="0" w:color="auto"/>
              <w:left w:val="single" w:sz="4" w:space="0" w:color="auto"/>
              <w:bottom w:val="single" w:sz="4" w:space="0" w:color="auto"/>
              <w:right w:val="single" w:sz="4" w:space="0" w:color="auto"/>
            </w:tcBorders>
            <w:vAlign w:val="center"/>
          </w:tcPr>
          <w:p w14:paraId="3986AF2A"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10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40</w:t>
            </w:r>
          </w:p>
        </w:tc>
        <w:tc>
          <w:tcPr>
            <w:tcW w:w="512" w:type="dxa"/>
            <w:tcBorders>
              <w:top w:val="single" w:sz="4" w:space="0" w:color="auto"/>
              <w:left w:val="single" w:sz="4" w:space="0" w:color="auto"/>
              <w:bottom w:val="single" w:sz="4" w:space="0" w:color="auto"/>
              <w:right w:val="single" w:sz="4" w:space="0" w:color="auto"/>
            </w:tcBorders>
            <w:vAlign w:val="center"/>
          </w:tcPr>
          <w:p w14:paraId="7EFABC97"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10</w:t>
            </w:r>
          </w:p>
        </w:tc>
        <w:tc>
          <w:tcPr>
            <w:tcW w:w="512" w:type="dxa"/>
            <w:tcBorders>
              <w:top w:val="single" w:sz="4" w:space="0" w:color="auto"/>
              <w:left w:val="single" w:sz="4" w:space="0" w:color="auto"/>
              <w:bottom w:val="single" w:sz="4" w:space="0" w:color="auto"/>
              <w:right w:val="single" w:sz="4" w:space="0" w:color="auto"/>
            </w:tcBorders>
            <w:vAlign w:val="center"/>
          </w:tcPr>
          <w:p w14:paraId="7421E0FE"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5</w:t>
            </w:r>
          </w:p>
        </w:tc>
        <w:tc>
          <w:tcPr>
            <w:tcW w:w="535" w:type="dxa"/>
            <w:tcBorders>
              <w:top w:val="single" w:sz="4" w:space="0" w:color="auto"/>
              <w:left w:val="single" w:sz="4" w:space="0" w:color="auto"/>
              <w:bottom w:val="single" w:sz="4" w:space="0" w:color="auto"/>
              <w:right w:val="single" w:sz="4" w:space="0" w:color="auto"/>
            </w:tcBorders>
            <w:vAlign w:val="center"/>
          </w:tcPr>
          <w:p w14:paraId="52C15F17" w14:textId="77777777" w:rsidR="00B82CD8" w:rsidRPr="00AD79CE" w:rsidRDefault="00B82CD8" w:rsidP="00A05743">
            <w:pPr>
              <w:widowControl w:val="0"/>
              <w:autoSpaceDE w:val="0"/>
              <w:autoSpaceDN w:val="0"/>
              <w:adjustRightInd w:val="0"/>
              <w:jc w:val="center"/>
              <w:rPr>
                <w:rFonts w:ascii="Arial Narrow" w:hAnsi="Arial Narrow" w:cs="Arial"/>
                <w:sz w:val="16"/>
                <w:szCs w:val="16"/>
              </w:rPr>
            </w:pPr>
          </w:p>
        </w:tc>
      </w:tr>
      <w:tr w:rsidR="00B82CD8" w:rsidRPr="00C37343" w14:paraId="2DC85FC3" w14:textId="77777777" w:rsidTr="00B327F7">
        <w:trPr>
          <w:jc w:val="center"/>
        </w:trPr>
        <w:tc>
          <w:tcPr>
            <w:tcW w:w="874" w:type="dxa"/>
            <w:tcBorders>
              <w:top w:val="single" w:sz="4" w:space="0" w:color="auto"/>
              <w:left w:val="single" w:sz="4" w:space="0" w:color="auto"/>
              <w:bottom w:val="single" w:sz="4" w:space="0" w:color="auto"/>
              <w:right w:val="single" w:sz="4" w:space="0" w:color="auto"/>
            </w:tcBorders>
            <w:vAlign w:val="center"/>
          </w:tcPr>
          <w:p w14:paraId="7CF8D7E5"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10</w:t>
            </w:r>
          </w:p>
        </w:tc>
        <w:tc>
          <w:tcPr>
            <w:tcW w:w="1250" w:type="dxa"/>
            <w:tcBorders>
              <w:top w:val="single" w:sz="4" w:space="0" w:color="auto"/>
              <w:left w:val="single" w:sz="4" w:space="0" w:color="auto"/>
              <w:bottom w:val="single" w:sz="4" w:space="0" w:color="auto"/>
              <w:right w:val="single" w:sz="4" w:space="0" w:color="auto"/>
            </w:tcBorders>
            <w:vAlign w:val="center"/>
          </w:tcPr>
          <w:p w14:paraId="717F78D4"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No.</w:t>
            </w:r>
            <w:r>
              <w:rPr>
                <w:rFonts w:ascii="Arial Narrow" w:hAnsi="Arial Narrow" w:cs="Arial"/>
                <w:color w:val="000000"/>
                <w:sz w:val="16"/>
                <w:szCs w:val="16"/>
              </w:rPr>
              <w:t xml:space="preserve"> </w:t>
            </w:r>
            <w:r w:rsidRPr="00AD79CE">
              <w:rPr>
                <w:rFonts w:ascii="Arial Narrow" w:hAnsi="Arial Narrow" w:cs="Arial"/>
                <w:color w:val="000000"/>
                <w:sz w:val="16"/>
                <w:szCs w:val="16"/>
              </w:rPr>
              <w:t>4</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0</w:t>
            </w:r>
            <w:r>
              <w:rPr>
                <w:rFonts w:ascii="Arial Narrow" w:hAnsi="Arial Narrow" w:cs="Arial"/>
                <w:color w:val="000000"/>
                <w:sz w:val="16"/>
                <w:szCs w:val="16"/>
              </w:rPr>
              <w:t xml:space="preserve"> </w:t>
            </w:r>
            <w:r w:rsidRPr="00AD79CE">
              <w:rPr>
                <w:rFonts w:ascii="Arial Narrow" w:hAnsi="Arial Narrow" w:cs="Arial"/>
                <w:color w:val="000000"/>
                <w:sz w:val="16"/>
                <w:szCs w:val="16"/>
              </w:rPr>
              <w:t>(</w:t>
            </w:r>
            <w:r w:rsidRPr="00B327F7">
              <w:rPr>
                <w:rFonts w:ascii="Arial Narrow" w:hAnsi="Arial Narrow" w:cs="Arial"/>
                <w:color w:val="000000"/>
                <w:sz w:val="16"/>
                <w:szCs w:val="16"/>
                <w:vertAlign w:val="superscript"/>
              </w:rPr>
              <w:t>2</w:t>
            </w:r>
            <w:r w:rsidRPr="00AD79CE">
              <w:rPr>
                <w:rFonts w:ascii="Arial Narrow" w:hAnsi="Arial Narrow" w:cs="Arial"/>
                <w:color w:val="000000"/>
                <w:sz w:val="16"/>
                <w:szCs w:val="16"/>
              </w:rPr>
              <w:t>).</w:t>
            </w:r>
          </w:p>
        </w:tc>
        <w:tc>
          <w:tcPr>
            <w:tcW w:w="535" w:type="dxa"/>
            <w:tcBorders>
              <w:top w:val="single" w:sz="4" w:space="0" w:color="auto"/>
              <w:left w:val="single" w:sz="4" w:space="0" w:color="auto"/>
              <w:bottom w:val="single" w:sz="4" w:space="0" w:color="auto"/>
              <w:right w:val="single" w:sz="4" w:space="0" w:color="auto"/>
            </w:tcBorders>
            <w:vAlign w:val="center"/>
          </w:tcPr>
          <w:p w14:paraId="424B5AF8"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5FEDC2F8"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3F5D8CFE"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02F6D181"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51D0048C"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344B6207"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4AFC77FD"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52940FC2"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152D6011"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08CB36CF"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100</w:t>
            </w:r>
          </w:p>
        </w:tc>
        <w:tc>
          <w:tcPr>
            <w:tcW w:w="535" w:type="dxa"/>
            <w:tcBorders>
              <w:top w:val="single" w:sz="4" w:space="0" w:color="auto"/>
              <w:left w:val="single" w:sz="4" w:space="0" w:color="auto"/>
              <w:bottom w:val="single" w:sz="4" w:space="0" w:color="auto"/>
              <w:right w:val="single" w:sz="4" w:space="0" w:color="auto"/>
            </w:tcBorders>
            <w:vAlign w:val="center"/>
          </w:tcPr>
          <w:p w14:paraId="77025360"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85</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100</w:t>
            </w:r>
          </w:p>
        </w:tc>
        <w:tc>
          <w:tcPr>
            <w:tcW w:w="512" w:type="dxa"/>
            <w:tcBorders>
              <w:top w:val="single" w:sz="4" w:space="0" w:color="auto"/>
              <w:left w:val="single" w:sz="4" w:space="0" w:color="auto"/>
              <w:bottom w:val="single" w:sz="4" w:space="0" w:color="auto"/>
              <w:right w:val="single" w:sz="4" w:space="0" w:color="auto"/>
            </w:tcBorders>
            <w:vAlign w:val="center"/>
          </w:tcPr>
          <w:p w14:paraId="2F458236"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12" w:type="dxa"/>
            <w:tcBorders>
              <w:top w:val="single" w:sz="4" w:space="0" w:color="auto"/>
              <w:left w:val="single" w:sz="4" w:space="0" w:color="auto"/>
              <w:bottom w:val="single" w:sz="4" w:space="0" w:color="auto"/>
              <w:right w:val="single" w:sz="4" w:space="0" w:color="auto"/>
            </w:tcBorders>
            <w:vAlign w:val="center"/>
          </w:tcPr>
          <w:p w14:paraId="18A120AB"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12" w:type="dxa"/>
            <w:tcBorders>
              <w:top w:val="single" w:sz="4" w:space="0" w:color="auto"/>
              <w:left w:val="single" w:sz="4" w:space="0" w:color="auto"/>
              <w:bottom w:val="single" w:sz="4" w:space="0" w:color="auto"/>
              <w:right w:val="single" w:sz="4" w:space="0" w:color="auto"/>
            </w:tcBorders>
            <w:vAlign w:val="center"/>
          </w:tcPr>
          <w:p w14:paraId="786F0BCC"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p>
        </w:tc>
        <w:tc>
          <w:tcPr>
            <w:tcW w:w="535" w:type="dxa"/>
            <w:tcBorders>
              <w:top w:val="single" w:sz="4" w:space="0" w:color="auto"/>
              <w:left w:val="single" w:sz="4" w:space="0" w:color="auto"/>
              <w:bottom w:val="single" w:sz="4" w:space="0" w:color="auto"/>
              <w:right w:val="single" w:sz="4" w:space="0" w:color="auto"/>
            </w:tcBorders>
            <w:vAlign w:val="center"/>
          </w:tcPr>
          <w:p w14:paraId="57247C7B" w14:textId="77777777" w:rsidR="00B82CD8" w:rsidRPr="00AD79CE" w:rsidRDefault="00B82CD8" w:rsidP="00A05743">
            <w:pPr>
              <w:widowControl w:val="0"/>
              <w:autoSpaceDE w:val="0"/>
              <w:autoSpaceDN w:val="0"/>
              <w:adjustRightInd w:val="0"/>
              <w:jc w:val="center"/>
              <w:rPr>
                <w:rFonts w:ascii="Arial Narrow" w:hAnsi="Arial Narrow" w:cs="Arial"/>
                <w:color w:val="000000"/>
                <w:sz w:val="16"/>
                <w:szCs w:val="16"/>
              </w:rPr>
            </w:pPr>
            <w:r w:rsidRPr="00AD79CE">
              <w:rPr>
                <w:rFonts w:ascii="Arial Narrow" w:hAnsi="Arial Narrow" w:cs="Arial"/>
                <w:color w:val="000000"/>
                <w:sz w:val="16"/>
                <w:szCs w:val="16"/>
              </w:rPr>
              <w:t>10</w:t>
            </w:r>
            <w:r>
              <w:rPr>
                <w:rFonts w:ascii="Arial Narrow" w:hAnsi="Arial Narrow" w:cs="Arial"/>
                <w:color w:val="000000"/>
                <w:sz w:val="16"/>
                <w:szCs w:val="16"/>
              </w:rPr>
              <w:t xml:space="preserve"> </w:t>
            </w:r>
            <w:r w:rsidRPr="00AD79CE">
              <w:rPr>
                <w:rFonts w:ascii="Arial Narrow" w:hAnsi="Arial Narrow" w:cs="Arial"/>
                <w:color w:val="000000"/>
                <w:sz w:val="16"/>
                <w:szCs w:val="16"/>
              </w:rPr>
              <w:t>to</w:t>
            </w:r>
            <w:r>
              <w:rPr>
                <w:rFonts w:ascii="Arial Narrow" w:hAnsi="Arial Narrow" w:cs="Arial"/>
                <w:color w:val="000000"/>
                <w:sz w:val="16"/>
                <w:szCs w:val="16"/>
              </w:rPr>
              <w:t xml:space="preserve"> </w:t>
            </w:r>
            <w:r w:rsidRPr="00AD79CE">
              <w:rPr>
                <w:rFonts w:ascii="Arial Narrow" w:hAnsi="Arial Narrow" w:cs="Arial"/>
                <w:color w:val="000000"/>
                <w:sz w:val="16"/>
                <w:szCs w:val="16"/>
              </w:rPr>
              <w:t>30</w:t>
            </w:r>
          </w:p>
        </w:tc>
      </w:tr>
      <w:tr w:rsidR="00B82CD8" w:rsidRPr="00C37343" w14:paraId="1E4890B6" w14:textId="77777777" w:rsidTr="00B327F7">
        <w:trPr>
          <w:jc w:val="center"/>
        </w:trPr>
        <w:tc>
          <w:tcPr>
            <w:tcW w:w="10080" w:type="dxa"/>
            <w:gridSpan w:val="17"/>
            <w:tcBorders>
              <w:top w:val="single" w:sz="4" w:space="0" w:color="auto"/>
              <w:left w:val="single" w:sz="4" w:space="0" w:color="auto"/>
              <w:bottom w:val="single" w:sz="4" w:space="0" w:color="auto"/>
              <w:right w:val="single" w:sz="4" w:space="0" w:color="auto"/>
            </w:tcBorders>
            <w:vAlign w:val="center"/>
          </w:tcPr>
          <w:p w14:paraId="7B0E96F3" w14:textId="77777777" w:rsidR="00B82CD8" w:rsidRDefault="00B82CD8" w:rsidP="00A05743">
            <w:pPr>
              <w:widowControl w:val="0"/>
              <w:autoSpaceDE w:val="0"/>
              <w:autoSpaceDN w:val="0"/>
              <w:adjustRightInd w:val="0"/>
              <w:rPr>
                <w:rFonts w:ascii="Arial Narrow" w:hAnsi="Arial Narrow" w:cs="Arial"/>
                <w:color w:val="000000"/>
                <w:sz w:val="16"/>
                <w:szCs w:val="16"/>
              </w:rPr>
            </w:pPr>
            <w:r w:rsidRPr="00AD79CE">
              <w:rPr>
                <w:rFonts w:ascii="Arial Narrow" w:hAnsi="Arial Narrow" w:cs="Arial"/>
                <w:color w:val="000000"/>
                <w:sz w:val="16"/>
                <w:szCs w:val="16"/>
              </w:rPr>
              <w:t>(</w:t>
            </w:r>
            <w:r w:rsidRPr="00B327F7">
              <w:rPr>
                <w:rFonts w:ascii="Arial Narrow" w:hAnsi="Arial Narrow" w:cs="Arial"/>
                <w:color w:val="000000"/>
                <w:sz w:val="16"/>
                <w:szCs w:val="16"/>
                <w:vertAlign w:val="superscript"/>
              </w:rPr>
              <w:t>1</w:t>
            </w:r>
            <w:r w:rsidRPr="00AD79CE">
              <w:rPr>
                <w:rFonts w:ascii="Arial Narrow" w:hAnsi="Arial Narrow" w:cs="Arial"/>
                <w:color w:val="000000"/>
                <w:sz w:val="16"/>
                <w:szCs w:val="16"/>
              </w:rPr>
              <w:t>)</w:t>
            </w:r>
            <w:r>
              <w:rPr>
                <w:rFonts w:ascii="Arial Narrow" w:hAnsi="Arial Narrow" w:cs="Arial"/>
                <w:color w:val="000000"/>
                <w:sz w:val="16"/>
                <w:szCs w:val="16"/>
              </w:rPr>
              <w:t xml:space="preserve"> </w:t>
            </w:r>
            <w:r w:rsidRPr="00AD79CE">
              <w:rPr>
                <w:rFonts w:ascii="Arial Narrow" w:hAnsi="Arial Narrow" w:cs="Arial"/>
                <w:color w:val="000000"/>
                <w:sz w:val="16"/>
                <w:szCs w:val="16"/>
              </w:rPr>
              <w:t>In</w:t>
            </w:r>
            <w:r>
              <w:rPr>
                <w:rFonts w:ascii="Arial Narrow" w:hAnsi="Arial Narrow" w:cs="Arial"/>
                <w:color w:val="000000"/>
                <w:sz w:val="16"/>
                <w:szCs w:val="16"/>
              </w:rPr>
              <w:t xml:space="preserve"> </w:t>
            </w:r>
            <w:r w:rsidRPr="00AD79CE">
              <w:rPr>
                <w:rFonts w:ascii="Arial Narrow" w:hAnsi="Arial Narrow" w:cs="Arial"/>
                <w:color w:val="000000"/>
                <w:sz w:val="16"/>
                <w:szCs w:val="16"/>
              </w:rPr>
              <w:t>inches,</w:t>
            </w:r>
            <w:r>
              <w:rPr>
                <w:rFonts w:ascii="Arial Narrow" w:hAnsi="Arial Narrow" w:cs="Arial"/>
                <w:color w:val="000000"/>
                <w:sz w:val="16"/>
                <w:szCs w:val="16"/>
              </w:rPr>
              <w:t xml:space="preserve"> </w:t>
            </w:r>
            <w:r w:rsidRPr="00AD79CE">
              <w:rPr>
                <w:rFonts w:ascii="Arial Narrow" w:hAnsi="Arial Narrow" w:cs="Arial"/>
                <w:color w:val="000000"/>
                <w:sz w:val="16"/>
                <w:szCs w:val="16"/>
              </w:rPr>
              <w:t>except</w:t>
            </w:r>
            <w:r>
              <w:rPr>
                <w:rFonts w:ascii="Arial Narrow" w:hAnsi="Arial Narrow" w:cs="Arial"/>
                <w:color w:val="000000"/>
                <w:sz w:val="16"/>
                <w:szCs w:val="16"/>
              </w:rPr>
              <w:t xml:space="preserve"> </w:t>
            </w:r>
            <w:r w:rsidRPr="00AD79CE">
              <w:rPr>
                <w:rFonts w:ascii="Arial Narrow" w:hAnsi="Arial Narrow" w:cs="Arial"/>
                <w:color w:val="000000"/>
                <w:sz w:val="16"/>
                <w:szCs w:val="16"/>
              </w:rPr>
              <w:t>where</w:t>
            </w:r>
            <w:r>
              <w:rPr>
                <w:rFonts w:ascii="Arial Narrow" w:hAnsi="Arial Narrow" w:cs="Arial"/>
                <w:color w:val="000000"/>
                <w:sz w:val="16"/>
                <w:szCs w:val="16"/>
              </w:rPr>
              <w:t xml:space="preserve"> </w:t>
            </w:r>
            <w:r w:rsidRPr="00AD79CE">
              <w:rPr>
                <w:rFonts w:ascii="Arial Narrow" w:hAnsi="Arial Narrow" w:cs="Arial"/>
                <w:color w:val="000000"/>
                <w:sz w:val="16"/>
                <w:szCs w:val="16"/>
              </w:rPr>
              <w:t>otherwise</w:t>
            </w:r>
            <w:r>
              <w:rPr>
                <w:rFonts w:ascii="Arial Narrow" w:hAnsi="Arial Narrow" w:cs="Arial"/>
                <w:color w:val="000000"/>
                <w:sz w:val="16"/>
                <w:szCs w:val="16"/>
              </w:rPr>
              <w:t xml:space="preserve"> </w:t>
            </w:r>
            <w:r w:rsidRPr="00AD79CE">
              <w:rPr>
                <w:rFonts w:ascii="Arial Narrow" w:hAnsi="Arial Narrow" w:cs="Arial"/>
                <w:color w:val="000000"/>
                <w:sz w:val="16"/>
                <w:szCs w:val="16"/>
              </w:rPr>
              <w:t>indicated.</w:t>
            </w:r>
            <w:r>
              <w:rPr>
                <w:rFonts w:ascii="Arial Narrow" w:hAnsi="Arial Narrow" w:cs="Arial"/>
                <w:color w:val="000000"/>
                <w:sz w:val="16"/>
                <w:szCs w:val="16"/>
              </w:rPr>
              <w:t xml:space="preserve"> </w:t>
            </w:r>
            <w:r w:rsidRPr="00AD79CE">
              <w:rPr>
                <w:rFonts w:ascii="Arial Narrow" w:hAnsi="Arial Narrow" w:cs="Arial"/>
                <w:color w:val="000000"/>
                <w:sz w:val="16"/>
                <w:szCs w:val="16"/>
              </w:rPr>
              <w:t>Numbered</w:t>
            </w:r>
            <w:r>
              <w:rPr>
                <w:rFonts w:ascii="Arial Narrow" w:hAnsi="Arial Narrow" w:cs="Arial"/>
                <w:color w:val="000000"/>
                <w:sz w:val="16"/>
                <w:szCs w:val="16"/>
              </w:rPr>
              <w:t xml:space="preserve"> </w:t>
            </w:r>
            <w:r w:rsidRPr="00AD79CE">
              <w:rPr>
                <w:rFonts w:ascii="Arial Narrow" w:hAnsi="Arial Narrow" w:cs="Arial"/>
                <w:color w:val="000000"/>
                <w:sz w:val="16"/>
                <w:szCs w:val="16"/>
              </w:rPr>
              <w:t>sieves</w:t>
            </w:r>
            <w:r>
              <w:rPr>
                <w:rFonts w:ascii="Arial Narrow" w:hAnsi="Arial Narrow" w:cs="Arial"/>
                <w:color w:val="000000"/>
                <w:sz w:val="16"/>
                <w:szCs w:val="16"/>
              </w:rPr>
              <w:t xml:space="preserve"> </w:t>
            </w:r>
            <w:r w:rsidRPr="00AD79CE">
              <w:rPr>
                <w:rFonts w:ascii="Arial Narrow" w:hAnsi="Arial Narrow" w:cs="Arial"/>
                <w:color w:val="000000"/>
                <w:sz w:val="16"/>
                <w:szCs w:val="16"/>
              </w:rPr>
              <w:t>are</w:t>
            </w:r>
            <w:r>
              <w:rPr>
                <w:rFonts w:ascii="Arial Narrow" w:hAnsi="Arial Narrow" w:cs="Arial"/>
                <w:color w:val="000000"/>
                <w:sz w:val="16"/>
                <w:szCs w:val="16"/>
              </w:rPr>
              <w:t xml:space="preserve"> </w:t>
            </w:r>
            <w:r w:rsidRPr="00AD79CE">
              <w:rPr>
                <w:rFonts w:ascii="Arial Narrow" w:hAnsi="Arial Narrow" w:cs="Arial"/>
                <w:color w:val="000000"/>
                <w:sz w:val="16"/>
                <w:szCs w:val="16"/>
              </w:rPr>
              <w:t>those</w:t>
            </w:r>
            <w:r>
              <w:rPr>
                <w:rFonts w:ascii="Arial Narrow" w:hAnsi="Arial Narrow" w:cs="Arial"/>
                <w:color w:val="000000"/>
                <w:sz w:val="16"/>
                <w:szCs w:val="16"/>
              </w:rPr>
              <w:t xml:space="preserve"> </w:t>
            </w:r>
            <w:r w:rsidRPr="00AD79CE">
              <w:rPr>
                <w:rFonts w:ascii="Arial Narrow" w:hAnsi="Arial Narrow" w:cs="Arial"/>
                <w:color w:val="000000"/>
                <w:sz w:val="16"/>
                <w:szCs w:val="16"/>
              </w:rPr>
              <w:t>of</w:t>
            </w:r>
            <w:r>
              <w:rPr>
                <w:rFonts w:ascii="Arial Narrow" w:hAnsi="Arial Narrow" w:cs="Arial"/>
                <w:color w:val="000000"/>
                <w:sz w:val="16"/>
                <w:szCs w:val="16"/>
              </w:rPr>
              <w:t xml:space="preserve"> </w:t>
            </w:r>
            <w:r w:rsidRPr="00AD79CE">
              <w:rPr>
                <w:rFonts w:ascii="Arial Narrow" w:hAnsi="Arial Narrow" w:cs="Arial"/>
                <w:color w:val="000000"/>
                <w:sz w:val="16"/>
                <w:szCs w:val="16"/>
              </w:rPr>
              <w:t>the</w:t>
            </w:r>
            <w:r>
              <w:rPr>
                <w:rFonts w:ascii="Arial Narrow" w:hAnsi="Arial Narrow" w:cs="Arial"/>
                <w:color w:val="000000"/>
                <w:sz w:val="16"/>
                <w:szCs w:val="16"/>
              </w:rPr>
              <w:t xml:space="preserve"> </w:t>
            </w:r>
            <w:r w:rsidRPr="00AD79CE">
              <w:rPr>
                <w:rFonts w:ascii="Arial Narrow" w:hAnsi="Arial Narrow" w:cs="Arial"/>
                <w:color w:val="000000"/>
                <w:sz w:val="16"/>
                <w:szCs w:val="16"/>
              </w:rPr>
              <w:t>United</w:t>
            </w:r>
            <w:r>
              <w:rPr>
                <w:rFonts w:ascii="Arial Narrow" w:hAnsi="Arial Narrow" w:cs="Arial"/>
                <w:color w:val="000000"/>
                <w:sz w:val="16"/>
                <w:szCs w:val="16"/>
              </w:rPr>
              <w:t xml:space="preserve"> </w:t>
            </w:r>
            <w:r w:rsidRPr="00AD79CE">
              <w:rPr>
                <w:rFonts w:ascii="Arial Narrow" w:hAnsi="Arial Narrow" w:cs="Arial"/>
                <w:color w:val="000000"/>
                <w:sz w:val="16"/>
                <w:szCs w:val="16"/>
              </w:rPr>
              <w:t>States</w:t>
            </w:r>
            <w:r>
              <w:rPr>
                <w:rFonts w:ascii="Arial Narrow" w:hAnsi="Arial Narrow" w:cs="Arial"/>
                <w:color w:val="000000"/>
                <w:sz w:val="16"/>
                <w:szCs w:val="16"/>
              </w:rPr>
              <w:t xml:space="preserve"> </w:t>
            </w:r>
            <w:r w:rsidRPr="00AD79CE">
              <w:rPr>
                <w:rFonts w:ascii="Arial Narrow" w:hAnsi="Arial Narrow" w:cs="Arial"/>
                <w:color w:val="000000"/>
                <w:sz w:val="16"/>
                <w:szCs w:val="16"/>
              </w:rPr>
              <w:t>Standard</w:t>
            </w:r>
            <w:r>
              <w:rPr>
                <w:rFonts w:ascii="Arial Narrow" w:hAnsi="Arial Narrow" w:cs="Arial"/>
                <w:color w:val="000000"/>
                <w:sz w:val="16"/>
                <w:szCs w:val="16"/>
              </w:rPr>
              <w:t xml:space="preserve"> </w:t>
            </w:r>
            <w:r w:rsidRPr="00AD79CE">
              <w:rPr>
                <w:rFonts w:ascii="Arial Narrow" w:hAnsi="Arial Narrow" w:cs="Arial"/>
                <w:color w:val="000000"/>
                <w:sz w:val="16"/>
                <w:szCs w:val="16"/>
              </w:rPr>
              <w:t>Sieve</w:t>
            </w:r>
            <w:r>
              <w:rPr>
                <w:rFonts w:ascii="Arial Narrow" w:hAnsi="Arial Narrow" w:cs="Arial"/>
                <w:color w:val="000000"/>
                <w:sz w:val="16"/>
                <w:szCs w:val="16"/>
              </w:rPr>
              <w:t xml:space="preserve"> </w:t>
            </w:r>
            <w:r w:rsidRPr="00AD79CE">
              <w:rPr>
                <w:rFonts w:ascii="Arial Narrow" w:hAnsi="Arial Narrow" w:cs="Arial"/>
                <w:color w:val="000000"/>
                <w:sz w:val="16"/>
                <w:szCs w:val="16"/>
              </w:rPr>
              <w:t>Series.</w:t>
            </w:r>
          </w:p>
          <w:p w14:paraId="79C1E3AE" w14:textId="77777777" w:rsidR="00B82CD8" w:rsidRPr="00AD79CE" w:rsidRDefault="00B82CD8" w:rsidP="00A05743">
            <w:pPr>
              <w:widowControl w:val="0"/>
              <w:autoSpaceDE w:val="0"/>
              <w:autoSpaceDN w:val="0"/>
              <w:adjustRightInd w:val="0"/>
              <w:rPr>
                <w:rFonts w:ascii="Arial Narrow" w:hAnsi="Arial Narrow" w:cs="Arial"/>
                <w:sz w:val="16"/>
                <w:szCs w:val="16"/>
              </w:rPr>
            </w:pPr>
            <w:r w:rsidRPr="00AD79CE">
              <w:rPr>
                <w:rFonts w:ascii="Arial Narrow" w:hAnsi="Arial Narrow" w:cs="Arial"/>
                <w:color w:val="000000"/>
                <w:sz w:val="16"/>
                <w:szCs w:val="16"/>
              </w:rPr>
              <w:t>(</w:t>
            </w:r>
            <w:r w:rsidRPr="00B327F7">
              <w:rPr>
                <w:rFonts w:ascii="Arial Narrow" w:hAnsi="Arial Narrow" w:cs="Arial"/>
                <w:color w:val="000000"/>
                <w:sz w:val="16"/>
                <w:szCs w:val="16"/>
                <w:vertAlign w:val="superscript"/>
              </w:rPr>
              <w:t>2</w:t>
            </w:r>
            <w:r w:rsidRPr="00AD79CE">
              <w:rPr>
                <w:rFonts w:ascii="Arial Narrow" w:hAnsi="Arial Narrow" w:cs="Arial"/>
                <w:color w:val="000000"/>
                <w:sz w:val="16"/>
                <w:szCs w:val="16"/>
              </w:rPr>
              <w:t>)</w:t>
            </w:r>
            <w:r>
              <w:rPr>
                <w:rFonts w:ascii="Arial Narrow" w:hAnsi="Arial Narrow" w:cs="Arial"/>
                <w:color w:val="000000"/>
                <w:sz w:val="16"/>
                <w:szCs w:val="16"/>
              </w:rPr>
              <w:t xml:space="preserve"> </w:t>
            </w:r>
            <w:r w:rsidRPr="00AD79CE">
              <w:rPr>
                <w:rFonts w:ascii="Arial Narrow" w:hAnsi="Arial Narrow" w:cs="Arial"/>
                <w:color w:val="000000"/>
                <w:sz w:val="16"/>
                <w:szCs w:val="16"/>
              </w:rPr>
              <w:t>Screenings.</w:t>
            </w:r>
            <w:r>
              <w:rPr>
                <w:rFonts w:ascii="Arial Narrow" w:hAnsi="Arial Narrow" w:cs="Arial"/>
                <w:color w:val="000000"/>
                <w:sz w:val="16"/>
                <w:szCs w:val="16"/>
              </w:rPr>
              <w:t xml:space="preserve"> </w:t>
            </w:r>
            <w:r w:rsidRPr="00AD79CE">
              <w:rPr>
                <w:rFonts w:ascii="Arial Narrow" w:hAnsi="Arial Narrow" w:cs="Arial"/>
                <w:color w:val="000000"/>
                <w:sz w:val="16"/>
                <w:szCs w:val="16"/>
              </w:rPr>
              <w:t>Where</w:t>
            </w:r>
            <w:r>
              <w:rPr>
                <w:rFonts w:ascii="Arial Narrow" w:hAnsi="Arial Narrow" w:cs="Arial"/>
                <w:color w:val="000000"/>
                <w:sz w:val="16"/>
                <w:szCs w:val="16"/>
              </w:rPr>
              <w:t xml:space="preserve"> </w:t>
            </w:r>
            <w:r w:rsidRPr="00AD79CE">
              <w:rPr>
                <w:rFonts w:ascii="Arial Narrow" w:hAnsi="Arial Narrow" w:cs="Arial"/>
                <w:color w:val="000000"/>
                <w:sz w:val="16"/>
                <w:szCs w:val="16"/>
              </w:rPr>
              <w:t>standard</w:t>
            </w:r>
            <w:r>
              <w:rPr>
                <w:rFonts w:ascii="Arial Narrow" w:hAnsi="Arial Narrow" w:cs="Arial"/>
                <w:color w:val="000000"/>
                <w:sz w:val="16"/>
                <w:szCs w:val="16"/>
              </w:rPr>
              <w:t xml:space="preserve"> </w:t>
            </w:r>
            <w:r w:rsidRPr="00AD79CE">
              <w:rPr>
                <w:rFonts w:ascii="Arial Narrow" w:hAnsi="Arial Narrow" w:cs="Arial"/>
                <w:color w:val="000000"/>
                <w:sz w:val="16"/>
                <w:szCs w:val="16"/>
              </w:rPr>
              <w:t>sizes</w:t>
            </w:r>
            <w:r>
              <w:rPr>
                <w:rFonts w:ascii="Arial Narrow" w:hAnsi="Arial Narrow" w:cs="Arial"/>
                <w:color w:val="000000"/>
                <w:sz w:val="16"/>
                <w:szCs w:val="16"/>
              </w:rPr>
              <w:t xml:space="preserve"> </w:t>
            </w:r>
            <w:r w:rsidRPr="00AD79CE">
              <w:rPr>
                <w:rFonts w:ascii="Arial Narrow" w:hAnsi="Arial Narrow" w:cs="Arial"/>
                <w:color w:val="000000"/>
                <w:sz w:val="16"/>
                <w:szCs w:val="16"/>
              </w:rPr>
              <w:t>of</w:t>
            </w:r>
            <w:r>
              <w:rPr>
                <w:rFonts w:ascii="Arial Narrow" w:hAnsi="Arial Narrow" w:cs="Arial"/>
                <w:color w:val="000000"/>
                <w:sz w:val="16"/>
                <w:szCs w:val="16"/>
              </w:rPr>
              <w:t xml:space="preserve"> </w:t>
            </w:r>
            <w:r w:rsidRPr="00AD79CE">
              <w:rPr>
                <w:rFonts w:ascii="Arial Narrow" w:hAnsi="Arial Narrow" w:cs="Arial"/>
                <w:color w:val="000000"/>
                <w:sz w:val="16"/>
                <w:szCs w:val="16"/>
              </w:rPr>
              <w:t>coarse</w:t>
            </w:r>
            <w:r>
              <w:rPr>
                <w:rFonts w:ascii="Arial Narrow" w:hAnsi="Arial Narrow" w:cs="Arial"/>
                <w:color w:val="000000"/>
                <w:sz w:val="16"/>
                <w:szCs w:val="16"/>
              </w:rPr>
              <w:t xml:space="preserve"> </w:t>
            </w:r>
            <w:r w:rsidRPr="00AD79CE">
              <w:rPr>
                <w:rFonts w:ascii="Arial Narrow" w:hAnsi="Arial Narrow" w:cs="Arial"/>
                <w:color w:val="000000"/>
                <w:sz w:val="16"/>
                <w:szCs w:val="16"/>
              </w:rPr>
              <w:t>aggregate</w:t>
            </w:r>
            <w:r>
              <w:rPr>
                <w:rFonts w:ascii="Arial Narrow" w:hAnsi="Arial Narrow" w:cs="Arial"/>
                <w:color w:val="000000"/>
                <w:sz w:val="16"/>
                <w:szCs w:val="16"/>
              </w:rPr>
              <w:t xml:space="preserve"> </w:t>
            </w:r>
            <w:r w:rsidRPr="00AD79CE">
              <w:rPr>
                <w:rFonts w:ascii="Arial Narrow" w:hAnsi="Arial Narrow" w:cs="Arial"/>
                <w:color w:val="000000"/>
                <w:sz w:val="16"/>
                <w:szCs w:val="16"/>
              </w:rPr>
              <w:t>designated</w:t>
            </w:r>
            <w:r>
              <w:rPr>
                <w:rFonts w:ascii="Arial Narrow" w:hAnsi="Arial Narrow" w:cs="Arial"/>
                <w:color w:val="000000"/>
                <w:sz w:val="16"/>
                <w:szCs w:val="16"/>
              </w:rPr>
              <w:t xml:space="preserve"> </w:t>
            </w:r>
            <w:r w:rsidRPr="00AD79CE">
              <w:rPr>
                <w:rFonts w:ascii="Arial Narrow" w:hAnsi="Arial Narrow" w:cs="Arial"/>
                <w:color w:val="000000"/>
                <w:sz w:val="16"/>
                <w:szCs w:val="16"/>
              </w:rPr>
              <w:t>by</w:t>
            </w:r>
            <w:r>
              <w:rPr>
                <w:rFonts w:ascii="Arial Narrow" w:hAnsi="Arial Narrow" w:cs="Arial"/>
                <w:color w:val="000000"/>
                <w:sz w:val="16"/>
                <w:szCs w:val="16"/>
              </w:rPr>
              <w:t xml:space="preserve"> </w:t>
            </w:r>
            <w:proofErr w:type="gramStart"/>
            <w:r w:rsidRPr="00AD79CE">
              <w:rPr>
                <w:rFonts w:ascii="Arial Narrow" w:hAnsi="Arial Narrow" w:cs="Arial"/>
                <w:color w:val="000000"/>
                <w:sz w:val="16"/>
                <w:szCs w:val="16"/>
              </w:rPr>
              <w:t>two</w:t>
            </w:r>
            <w:r>
              <w:rPr>
                <w:rFonts w:ascii="Arial Narrow" w:hAnsi="Arial Narrow" w:cs="Arial"/>
                <w:color w:val="000000"/>
                <w:sz w:val="16"/>
                <w:szCs w:val="16"/>
              </w:rPr>
              <w:t xml:space="preserve"> </w:t>
            </w:r>
            <w:r w:rsidRPr="00AD79CE">
              <w:rPr>
                <w:rFonts w:ascii="Arial Narrow" w:hAnsi="Arial Narrow" w:cs="Arial"/>
                <w:color w:val="000000"/>
                <w:sz w:val="16"/>
                <w:szCs w:val="16"/>
              </w:rPr>
              <w:t>or</w:t>
            </w:r>
            <w:r>
              <w:rPr>
                <w:rFonts w:ascii="Arial Narrow" w:hAnsi="Arial Narrow" w:cs="Arial"/>
                <w:color w:val="000000"/>
                <w:sz w:val="16"/>
                <w:szCs w:val="16"/>
              </w:rPr>
              <w:t xml:space="preserve"> </w:t>
            </w:r>
            <w:r w:rsidRPr="00AD79CE">
              <w:rPr>
                <w:rFonts w:ascii="Arial Narrow" w:hAnsi="Arial Narrow" w:cs="Arial"/>
                <w:color w:val="000000"/>
                <w:sz w:val="16"/>
                <w:szCs w:val="16"/>
              </w:rPr>
              <w:t>three</w:t>
            </w:r>
            <w:r>
              <w:rPr>
                <w:rFonts w:ascii="Arial Narrow" w:hAnsi="Arial Narrow" w:cs="Arial"/>
                <w:color w:val="000000"/>
                <w:sz w:val="16"/>
                <w:szCs w:val="16"/>
              </w:rPr>
              <w:t xml:space="preserve"> </w:t>
            </w:r>
            <w:r w:rsidRPr="00AD79CE">
              <w:rPr>
                <w:rFonts w:ascii="Arial Narrow" w:hAnsi="Arial Narrow" w:cs="Arial"/>
                <w:color w:val="000000"/>
                <w:sz w:val="16"/>
                <w:szCs w:val="16"/>
              </w:rPr>
              <w:t>digit</w:t>
            </w:r>
            <w:proofErr w:type="gramEnd"/>
            <w:r>
              <w:rPr>
                <w:rFonts w:ascii="Arial Narrow" w:hAnsi="Arial Narrow" w:cs="Arial"/>
                <w:color w:val="000000"/>
                <w:sz w:val="16"/>
                <w:szCs w:val="16"/>
              </w:rPr>
              <w:t xml:space="preserve"> </w:t>
            </w:r>
            <w:r w:rsidRPr="00AD79CE">
              <w:rPr>
                <w:rFonts w:ascii="Arial Narrow" w:hAnsi="Arial Narrow" w:cs="Arial"/>
                <w:color w:val="000000"/>
                <w:sz w:val="16"/>
                <w:szCs w:val="16"/>
              </w:rPr>
              <w:t>numbers</w:t>
            </w:r>
            <w:r>
              <w:rPr>
                <w:rFonts w:ascii="Arial Narrow" w:hAnsi="Arial Narrow" w:cs="Arial"/>
                <w:color w:val="000000"/>
                <w:sz w:val="16"/>
                <w:szCs w:val="16"/>
              </w:rPr>
              <w:t xml:space="preserve"> </w:t>
            </w:r>
            <w:r w:rsidRPr="00AD79CE">
              <w:rPr>
                <w:rFonts w:ascii="Arial Narrow" w:hAnsi="Arial Narrow" w:cs="Arial"/>
                <w:color w:val="000000"/>
                <w:sz w:val="16"/>
                <w:szCs w:val="16"/>
              </w:rPr>
              <w:t>are</w:t>
            </w:r>
            <w:r>
              <w:rPr>
                <w:rFonts w:ascii="Arial Narrow" w:hAnsi="Arial Narrow" w:cs="Arial"/>
                <w:color w:val="000000"/>
                <w:sz w:val="16"/>
                <w:szCs w:val="16"/>
              </w:rPr>
              <w:t xml:space="preserve"> </w:t>
            </w:r>
            <w:r w:rsidRPr="00AD79CE">
              <w:rPr>
                <w:rFonts w:ascii="Arial Narrow" w:hAnsi="Arial Narrow" w:cs="Arial"/>
                <w:color w:val="000000"/>
                <w:sz w:val="16"/>
                <w:szCs w:val="16"/>
              </w:rPr>
              <w:t>specified,</w:t>
            </w:r>
            <w:r>
              <w:rPr>
                <w:rFonts w:ascii="Arial Narrow" w:hAnsi="Arial Narrow" w:cs="Arial"/>
                <w:color w:val="000000"/>
                <w:sz w:val="16"/>
                <w:szCs w:val="16"/>
              </w:rPr>
              <w:t xml:space="preserve"> </w:t>
            </w:r>
            <w:r w:rsidRPr="00AD79CE">
              <w:rPr>
                <w:rFonts w:ascii="Arial Narrow" w:hAnsi="Arial Narrow" w:cs="Arial"/>
                <w:color w:val="000000"/>
                <w:sz w:val="16"/>
                <w:szCs w:val="16"/>
              </w:rPr>
              <w:t>the</w:t>
            </w:r>
            <w:r>
              <w:rPr>
                <w:rFonts w:ascii="Arial Narrow" w:hAnsi="Arial Narrow" w:cs="Arial"/>
                <w:color w:val="000000"/>
                <w:sz w:val="16"/>
                <w:szCs w:val="16"/>
              </w:rPr>
              <w:t xml:space="preserve"> </w:t>
            </w:r>
            <w:r w:rsidRPr="00AD79CE">
              <w:rPr>
                <w:rFonts w:ascii="Arial Narrow" w:hAnsi="Arial Narrow" w:cs="Arial"/>
                <w:color w:val="000000"/>
                <w:sz w:val="16"/>
                <w:szCs w:val="16"/>
              </w:rPr>
              <w:t>specified</w:t>
            </w:r>
            <w:r>
              <w:rPr>
                <w:rFonts w:ascii="Arial Narrow" w:hAnsi="Arial Narrow" w:cs="Arial"/>
                <w:color w:val="000000"/>
                <w:sz w:val="16"/>
                <w:szCs w:val="16"/>
              </w:rPr>
              <w:t xml:space="preserve"> </w:t>
            </w:r>
            <w:r w:rsidRPr="00AD79CE">
              <w:rPr>
                <w:rFonts w:ascii="Arial Narrow" w:hAnsi="Arial Narrow" w:cs="Arial"/>
                <w:color w:val="000000"/>
                <w:sz w:val="16"/>
                <w:szCs w:val="16"/>
              </w:rPr>
              <w:t>gradation</w:t>
            </w:r>
            <w:r>
              <w:rPr>
                <w:rFonts w:ascii="Arial Narrow" w:hAnsi="Arial Narrow" w:cs="Arial"/>
                <w:color w:val="000000"/>
                <w:sz w:val="16"/>
                <w:szCs w:val="16"/>
              </w:rPr>
              <w:t xml:space="preserve"> </w:t>
            </w:r>
            <w:r w:rsidRPr="00AD79CE">
              <w:rPr>
                <w:rFonts w:ascii="Arial Narrow" w:hAnsi="Arial Narrow" w:cs="Arial"/>
                <w:color w:val="000000"/>
                <w:sz w:val="16"/>
                <w:szCs w:val="16"/>
              </w:rPr>
              <w:t>may</w:t>
            </w:r>
            <w:r>
              <w:rPr>
                <w:rFonts w:ascii="Arial Narrow" w:hAnsi="Arial Narrow" w:cs="Arial"/>
                <w:color w:val="000000"/>
                <w:sz w:val="16"/>
                <w:szCs w:val="16"/>
              </w:rPr>
              <w:t xml:space="preserve"> </w:t>
            </w:r>
            <w:r w:rsidRPr="00AD79CE">
              <w:rPr>
                <w:rFonts w:ascii="Arial Narrow" w:hAnsi="Arial Narrow" w:cs="Arial"/>
                <w:color w:val="000000"/>
                <w:sz w:val="16"/>
                <w:szCs w:val="16"/>
              </w:rPr>
              <w:t>be</w:t>
            </w:r>
            <w:r>
              <w:rPr>
                <w:rFonts w:ascii="Arial Narrow" w:hAnsi="Arial Narrow" w:cs="Arial"/>
                <w:color w:val="000000"/>
                <w:sz w:val="16"/>
                <w:szCs w:val="16"/>
              </w:rPr>
              <w:t xml:space="preserve"> </w:t>
            </w:r>
            <w:r w:rsidRPr="00AD79CE">
              <w:rPr>
                <w:rFonts w:ascii="Arial Narrow" w:hAnsi="Arial Narrow" w:cs="Arial"/>
                <w:color w:val="000000"/>
                <w:sz w:val="16"/>
                <w:szCs w:val="16"/>
              </w:rPr>
              <w:t>obtained</w:t>
            </w:r>
            <w:r>
              <w:rPr>
                <w:rFonts w:ascii="Arial Narrow" w:hAnsi="Arial Narrow" w:cs="Arial"/>
                <w:color w:val="000000"/>
                <w:sz w:val="16"/>
                <w:szCs w:val="16"/>
              </w:rPr>
              <w:t xml:space="preserve"> </w:t>
            </w:r>
            <w:r w:rsidRPr="00AD79CE">
              <w:rPr>
                <w:rFonts w:ascii="Arial Narrow" w:hAnsi="Arial Narrow" w:cs="Arial"/>
                <w:color w:val="000000"/>
                <w:sz w:val="16"/>
                <w:szCs w:val="16"/>
              </w:rPr>
              <w:t>by</w:t>
            </w:r>
            <w:r>
              <w:rPr>
                <w:rFonts w:ascii="Arial Narrow" w:hAnsi="Arial Narrow" w:cs="Arial"/>
                <w:color w:val="000000"/>
                <w:sz w:val="16"/>
                <w:szCs w:val="16"/>
              </w:rPr>
              <w:t xml:space="preserve"> </w:t>
            </w:r>
            <w:r w:rsidRPr="00AD79CE">
              <w:rPr>
                <w:rFonts w:ascii="Arial Narrow" w:hAnsi="Arial Narrow" w:cs="Arial"/>
                <w:color w:val="000000"/>
                <w:sz w:val="16"/>
                <w:szCs w:val="16"/>
              </w:rPr>
              <w:t>combining</w:t>
            </w:r>
            <w:r>
              <w:rPr>
                <w:rFonts w:ascii="Arial Narrow" w:hAnsi="Arial Narrow" w:cs="Arial"/>
                <w:color w:val="000000"/>
                <w:sz w:val="16"/>
                <w:szCs w:val="16"/>
              </w:rPr>
              <w:t xml:space="preserve"> </w:t>
            </w:r>
            <w:r w:rsidRPr="00AD79CE">
              <w:rPr>
                <w:rFonts w:ascii="Arial Narrow" w:hAnsi="Arial Narrow" w:cs="Arial"/>
                <w:color w:val="000000"/>
                <w:sz w:val="16"/>
                <w:szCs w:val="16"/>
              </w:rPr>
              <w:t>the</w:t>
            </w:r>
            <w:r>
              <w:rPr>
                <w:rFonts w:ascii="Arial Narrow" w:hAnsi="Arial Narrow" w:cs="Arial"/>
                <w:color w:val="000000"/>
                <w:sz w:val="16"/>
                <w:szCs w:val="16"/>
              </w:rPr>
              <w:t xml:space="preserve"> </w:t>
            </w:r>
            <w:r w:rsidRPr="00AD79CE">
              <w:rPr>
                <w:rFonts w:ascii="Arial Narrow" w:hAnsi="Arial Narrow" w:cs="Arial"/>
                <w:color w:val="000000"/>
                <w:sz w:val="16"/>
                <w:szCs w:val="16"/>
              </w:rPr>
              <w:t>appropriate</w:t>
            </w:r>
            <w:r>
              <w:rPr>
                <w:rFonts w:ascii="Arial Narrow" w:hAnsi="Arial Narrow" w:cs="Arial"/>
                <w:color w:val="000000"/>
                <w:sz w:val="16"/>
                <w:szCs w:val="16"/>
              </w:rPr>
              <w:t xml:space="preserve"> </w:t>
            </w:r>
            <w:r w:rsidRPr="00AD79CE">
              <w:rPr>
                <w:rFonts w:ascii="Arial Narrow" w:hAnsi="Arial Narrow" w:cs="Arial"/>
                <w:color w:val="000000"/>
                <w:sz w:val="16"/>
                <w:szCs w:val="16"/>
              </w:rPr>
              <w:t>single</w:t>
            </w:r>
            <w:r>
              <w:rPr>
                <w:rFonts w:ascii="Arial Narrow" w:hAnsi="Arial Narrow" w:cs="Arial"/>
                <w:color w:val="000000"/>
                <w:sz w:val="16"/>
                <w:szCs w:val="16"/>
              </w:rPr>
              <w:t xml:space="preserve"> </w:t>
            </w:r>
            <w:r w:rsidRPr="00AD79CE">
              <w:rPr>
                <w:rFonts w:ascii="Arial Narrow" w:hAnsi="Arial Narrow" w:cs="Arial"/>
                <w:color w:val="000000"/>
                <w:sz w:val="16"/>
                <w:szCs w:val="16"/>
              </w:rPr>
              <w:t>digit</w:t>
            </w:r>
            <w:r>
              <w:rPr>
                <w:rFonts w:ascii="Arial Narrow" w:hAnsi="Arial Narrow" w:cs="Arial"/>
                <w:color w:val="000000"/>
                <w:sz w:val="16"/>
                <w:szCs w:val="16"/>
              </w:rPr>
              <w:t xml:space="preserve"> </w:t>
            </w:r>
            <w:r w:rsidRPr="00AD79CE">
              <w:rPr>
                <w:rFonts w:ascii="Arial Narrow" w:hAnsi="Arial Narrow" w:cs="Arial"/>
                <w:color w:val="000000"/>
                <w:sz w:val="16"/>
                <w:szCs w:val="16"/>
              </w:rPr>
              <w:t>standard</w:t>
            </w:r>
            <w:r>
              <w:rPr>
                <w:rFonts w:ascii="Arial Narrow" w:hAnsi="Arial Narrow" w:cs="Arial"/>
                <w:color w:val="000000"/>
                <w:sz w:val="16"/>
                <w:szCs w:val="16"/>
              </w:rPr>
              <w:t xml:space="preserve"> </w:t>
            </w:r>
            <w:r w:rsidRPr="00AD79CE">
              <w:rPr>
                <w:rFonts w:ascii="Arial Narrow" w:hAnsi="Arial Narrow" w:cs="Arial"/>
                <w:color w:val="000000"/>
                <w:sz w:val="16"/>
                <w:szCs w:val="16"/>
              </w:rPr>
              <w:t>size</w:t>
            </w:r>
            <w:r>
              <w:rPr>
                <w:rFonts w:ascii="Arial Narrow" w:hAnsi="Arial Narrow" w:cs="Arial"/>
                <w:color w:val="000000"/>
                <w:sz w:val="16"/>
                <w:szCs w:val="16"/>
              </w:rPr>
              <w:t xml:space="preserve"> </w:t>
            </w:r>
            <w:r w:rsidRPr="00AD79CE">
              <w:rPr>
                <w:rFonts w:ascii="Arial Narrow" w:hAnsi="Arial Narrow" w:cs="Arial"/>
                <w:color w:val="000000"/>
                <w:sz w:val="16"/>
                <w:szCs w:val="16"/>
              </w:rPr>
              <w:t>aggregates</w:t>
            </w:r>
            <w:r>
              <w:rPr>
                <w:rFonts w:ascii="Arial Narrow" w:hAnsi="Arial Narrow" w:cs="Arial"/>
                <w:color w:val="000000"/>
                <w:sz w:val="16"/>
                <w:szCs w:val="16"/>
              </w:rPr>
              <w:t xml:space="preserve"> </w:t>
            </w:r>
            <w:r w:rsidRPr="00AD79CE">
              <w:rPr>
                <w:rFonts w:ascii="Arial Narrow" w:hAnsi="Arial Narrow" w:cs="Arial"/>
                <w:color w:val="000000"/>
                <w:sz w:val="16"/>
                <w:szCs w:val="16"/>
              </w:rPr>
              <w:t>by</w:t>
            </w:r>
            <w:r>
              <w:rPr>
                <w:rFonts w:ascii="Arial Narrow" w:hAnsi="Arial Narrow" w:cs="Arial"/>
                <w:color w:val="000000"/>
                <w:sz w:val="16"/>
                <w:szCs w:val="16"/>
              </w:rPr>
              <w:t xml:space="preserve"> </w:t>
            </w:r>
            <w:r w:rsidRPr="00AD79CE">
              <w:rPr>
                <w:rFonts w:ascii="Arial Narrow" w:hAnsi="Arial Narrow" w:cs="Arial"/>
                <w:color w:val="000000"/>
                <w:sz w:val="16"/>
                <w:szCs w:val="16"/>
              </w:rPr>
              <w:t>a</w:t>
            </w:r>
            <w:r>
              <w:rPr>
                <w:rFonts w:ascii="Arial Narrow" w:hAnsi="Arial Narrow" w:cs="Arial"/>
                <w:color w:val="000000"/>
                <w:sz w:val="16"/>
                <w:szCs w:val="16"/>
              </w:rPr>
              <w:t xml:space="preserve"> </w:t>
            </w:r>
            <w:r w:rsidRPr="00AD79CE">
              <w:rPr>
                <w:rFonts w:ascii="Arial Narrow" w:hAnsi="Arial Narrow" w:cs="Arial"/>
                <w:color w:val="000000"/>
                <w:sz w:val="16"/>
                <w:szCs w:val="16"/>
              </w:rPr>
              <w:t>suitable</w:t>
            </w:r>
            <w:r>
              <w:rPr>
                <w:rFonts w:ascii="Arial Narrow" w:hAnsi="Arial Narrow" w:cs="Arial"/>
                <w:color w:val="000000"/>
                <w:sz w:val="16"/>
                <w:szCs w:val="16"/>
              </w:rPr>
              <w:t xml:space="preserve"> </w:t>
            </w:r>
            <w:r w:rsidRPr="00AD79CE">
              <w:rPr>
                <w:rFonts w:ascii="Arial Narrow" w:hAnsi="Arial Narrow" w:cs="Arial"/>
                <w:color w:val="000000"/>
                <w:sz w:val="16"/>
                <w:szCs w:val="16"/>
              </w:rPr>
              <w:t>proportioning</w:t>
            </w:r>
            <w:r>
              <w:rPr>
                <w:rFonts w:ascii="Arial Narrow" w:hAnsi="Arial Narrow" w:cs="Arial"/>
                <w:color w:val="000000"/>
                <w:sz w:val="16"/>
                <w:szCs w:val="16"/>
              </w:rPr>
              <w:t xml:space="preserve"> </w:t>
            </w:r>
            <w:r w:rsidRPr="00AD79CE">
              <w:rPr>
                <w:rFonts w:ascii="Arial Narrow" w:hAnsi="Arial Narrow" w:cs="Arial"/>
                <w:color w:val="000000"/>
                <w:sz w:val="16"/>
                <w:szCs w:val="16"/>
              </w:rPr>
              <w:t>device</w:t>
            </w:r>
            <w:r>
              <w:rPr>
                <w:rFonts w:ascii="Arial Narrow" w:hAnsi="Arial Narrow" w:cs="Arial"/>
                <w:color w:val="000000"/>
                <w:sz w:val="16"/>
                <w:szCs w:val="16"/>
              </w:rPr>
              <w:t xml:space="preserve"> </w:t>
            </w:r>
            <w:r w:rsidRPr="00AD79CE">
              <w:rPr>
                <w:rFonts w:ascii="Arial Narrow" w:hAnsi="Arial Narrow" w:cs="Arial"/>
                <w:color w:val="000000"/>
                <w:sz w:val="16"/>
                <w:szCs w:val="16"/>
              </w:rPr>
              <w:t>which</w:t>
            </w:r>
            <w:r>
              <w:rPr>
                <w:rFonts w:ascii="Arial Narrow" w:hAnsi="Arial Narrow" w:cs="Arial"/>
                <w:color w:val="000000"/>
                <w:sz w:val="16"/>
                <w:szCs w:val="16"/>
              </w:rPr>
              <w:t xml:space="preserve"> </w:t>
            </w:r>
            <w:r w:rsidRPr="00AD79CE">
              <w:rPr>
                <w:rFonts w:ascii="Arial Narrow" w:hAnsi="Arial Narrow" w:cs="Arial"/>
                <w:color w:val="000000"/>
                <w:sz w:val="16"/>
                <w:szCs w:val="16"/>
              </w:rPr>
              <w:t>has</w:t>
            </w:r>
            <w:r>
              <w:rPr>
                <w:rFonts w:ascii="Arial Narrow" w:hAnsi="Arial Narrow" w:cs="Arial"/>
                <w:color w:val="000000"/>
                <w:sz w:val="16"/>
                <w:szCs w:val="16"/>
              </w:rPr>
              <w:t xml:space="preserve"> </w:t>
            </w:r>
            <w:r w:rsidRPr="00AD79CE">
              <w:rPr>
                <w:rFonts w:ascii="Arial Narrow" w:hAnsi="Arial Narrow" w:cs="Arial"/>
                <w:color w:val="000000"/>
                <w:sz w:val="16"/>
                <w:szCs w:val="16"/>
              </w:rPr>
              <w:t>a</w:t>
            </w:r>
            <w:r>
              <w:rPr>
                <w:rFonts w:ascii="Arial Narrow" w:hAnsi="Arial Narrow" w:cs="Arial"/>
                <w:color w:val="000000"/>
                <w:sz w:val="16"/>
                <w:szCs w:val="16"/>
              </w:rPr>
              <w:t xml:space="preserve"> </w:t>
            </w:r>
            <w:r w:rsidRPr="00AD79CE">
              <w:rPr>
                <w:rFonts w:ascii="Arial Narrow" w:hAnsi="Arial Narrow" w:cs="Arial"/>
                <w:color w:val="000000"/>
                <w:sz w:val="16"/>
                <w:szCs w:val="16"/>
              </w:rPr>
              <w:t>separate</w:t>
            </w:r>
            <w:r>
              <w:rPr>
                <w:rFonts w:ascii="Arial Narrow" w:hAnsi="Arial Narrow" w:cs="Arial"/>
                <w:color w:val="000000"/>
                <w:sz w:val="16"/>
                <w:szCs w:val="16"/>
              </w:rPr>
              <w:t xml:space="preserve"> </w:t>
            </w:r>
            <w:r w:rsidRPr="00AD79CE">
              <w:rPr>
                <w:rFonts w:ascii="Arial Narrow" w:hAnsi="Arial Narrow" w:cs="Arial"/>
                <w:color w:val="000000"/>
                <w:sz w:val="16"/>
                <w:szCs w:val="16"/>
              </w:rPr>
              <w:t>compartment</w:t>
            </w:r>
            <w:r>
              <w:rPr>
                <w:rFonts w:ascii="Arial Narrow" w:hAnsi="Arial Narrow" w:cs="Arial"/>
                <w:color w:val="000000"/>
                <w:sz w:val="16"/>
                <w:szCs w:val="16"/>
              </w:rPr>
              <w:t xml:space="preserve"> </w:t>
            </w:r>
            <w:r w:rsidRPr="00AD79CE">
              <w:rPr>
                <w:rFonts w:ascii="Arial Narrow" w:hAnsi="Arial Narrow" w:cs="Arial"/>
                <w:color w:val="000000"/>
                <w:sz w:val="16"/>
                <w:szCs w:val="16"/>
              </w:rPr>
              <w:t>for</w:t>
            </w:r>
            <w:r>
              <w:rPr>
                <w:rFonts w:ascii="Arial Narrow" w:hAnsi="Arial Narrow" w:cs="Arial"/>
                <w:color w:val="000000"/>
                <w:sz w:val="16"/>
                <w:szCs w:val="16"/>
              </w:rPr>
              <w:t xml:space="preserve"> </w:t>
            </w:r>
            <w:r w:rsidRPr="00AD79CE">
              <w:rPr>
                <w:rFonts w:ascii="Arial Narrow" w:hAnsi="Arial Narrow" w:cs="Arial"/>
                <w:color w:val="000000"/>
                <w:sz w:val="16"/>
                <w:szCs w:val="16"/>
              </w:rPr>
              <w:t>each</w:t>
            </w:r>
            <w:r>
              <w:rPr>
                <w:rFonts w:ascii="Arial Narrow" w:hAnsi="Arial Narrow" w:cs="Arial"/>
                <w:color w:val="000000"/>
                <w:sz w:val="16"/>
                <w:szCs w:val="16"/>
              </w:rPr>
              <w:t xml:space="preserve"> </w:t>
            </w:r>
            <w:r w:rsidRPr="00AD79CE">
              <w:rPr>
                <w:rFonts w:ascii="Arial Narrow" w:hAnsi="Arial Narrow" w:cs="Arial"/>
                <w:color w:val="000000"/>
                <w:sz w:val="16"/>
                <w:szCs w:val="16"/>
              </w:rPr>
              <w:t>coarse</w:t>
            </w:r>
            <w:r>
              <w:rPr>
                <w:rFonts w:ascii="Arial Narrow" w:hAnsi="Arial Narrow" w:cs="Arial"/>
                <w:color w:val="000000"/>
                <w:sz w:val="16"/>
                <w:szCs w:val="16"/>
              </w:rPr>
              <w:t xml:space="preserve"> </w:t>
            </w:r>
            <w:r w:rsidRPr="00AD79CE">
              <w:rPr>
                <w:rFonts w:ascii="Arial Narrow" w:hAnsi="Arial Narrow" w:cs="Arial"/>
                <w:color w:val="000000"/>
                <w:sz w:val="16"/>
                <w:szCs w:val="16"/>
              </w:rPr>
              <w:t>aggregate</w:t>
            </w:r>
            <w:r>
              <w:rPr>
                <w:rFonts w:ascii="Arial Narrow" w:hAnsi="Arial Narrow" w:cs="Arial"/>
                <w:color w:val="000000"/>
                <w:sz w:val="16"/>
                <w:szCs w:val="16"/>
              </w:rPr>
              <w:t xml:space="preserve"> </w:t>
            </w:r>
            <w:r w:rsidRPr="00AD79CE">
              <w:rPr>
                <w:rFonts w:ascii="Arial Narrow" w:hAnsi="Arial Narrow" w:cs="Arial"/>
                <w:color w:val="000000"/>
                <w:sz w:val="16"/>
                <w:szCs w:val="16"/>
              </w:rPr>
              <w:t>combined.</w:t>
            </w:r>
            <w:r>
              <w:rPr>
                <w:rFonts w:ascii="Arial Narrow" w:hAnsi="Arial Narrow" w:cs="Arial"/>
                <w:color w:val="000000"/>
                <w:sz w:val="16"/>
                <w:szCs w:val="16"/>
              </w:rPr>
              <w:t xml:space="preserve"> </w:t>
            </w:r>
            <w:r w:rsidRPr="00AD79CE">
              <w:rPr>
                <w:rFonts w:ascii="Arial Narrow" w:hAnsi="Arial Narrow" w:cs="Arial"/>
                <w:color w:val="000000"/>
                <w:sz w:val="16"/>
                <w:szCs w:val="16"/>
              </w:rPr>
              <w:t>Blending</w:t>
            </w:r>
            <w:r>
              <w:rPr>
                <w:rFonts w:ascii="Arial Narrow" w:hAnsi="Arial Narrow" w:cs="Arial"/>
                <w:color w:val="000000"/>
                <w:sz w:val="16"/>
                <w:szCs w:val="16"/>
              </w:rPr>
              <w:t xml:space="preserve"> </w:t>
            </w:r>
            <w:r w:rsidRPr="00AD79CE">
              <w:rPr>
                <w:rFonts w:ascii="Arial Narrow" w:hAnsi="Arial Narrow" w:cs="Arial"/>
                <w:color w:val="000000"/>
                <w:sz w:val="16"/>
                <w:szCs w:val="16"/>
              </w:rPr>
              <w:t>must</w:t>
            </w:r>
            <w:r>
              <w:rPr>
                <w:rFonts w:ascii="Arial Narrow" w:hAnsi="Arial Narrow" w:cs="Arial"/>
                <w:color w:val="000000"/>
                <w:sz w:val="16"/>
                <w:szCs w:val="16"/>
              </w:rPr>
              <w:t xml:space="preserve"> </w:t>
            </w:r>
            <w:r w:rsidRPr="00AD79CE">
              <w:rPr>
                <w:rFonts w:ascii="Arial Narrow" w:hAnsi="Arial Narrow" w:cs="Arial"/>
                <w:color w:val="000000"/>
                <w:sz w:val="16"/>
                <w:szCs w:val="16"/>
              </w:rPr>
              <w:t>be</w:t>
            </w:r>
            <w:r>
              <w:rPr>
                <w:rFonts w:ascii="Arial Narrow" w:hAnsi="Arial Narrow" w:cs="Arial"/>
                <w:color w:val="000000"/>
                <w:sz w:val="16"/>
                <w:szCs w:val="16"/>
              </w:rPr>
              <w:t xml:space="preserve"> </w:t>
            </w:r>
            <w:r w:rsidRPr="00AD79CE">
              <w:rPr>
                <w:rFonts w:ascii="Arial Narrow" w:hAnsi="Arial Narrow" w:cs="Arial"/>
                <w:color w:val="000000"/>
                <w:sz w:val="16"/>
                <w:szCs w:val="16"/>
              </w:rPr>
              <w:t>done</w:t>
            </w:r>
            <w:r>
              <w:rPr>
                <w:rFonts w:ascii="Arial Narrow" w:hAnsi="Arial Narrow" w:cs="Arial"/>
                <w:color w:val="000000"/>
                <w:sz w:val="16"/>
                <w:szCs w:val="16"/>
              </w:rPr>
              <w:t xml:space="preserve"> </w:t>
            </w:r>
            <w:r w:rsidRPr="00AD79CE">
              <w:rPr>
                <w:rFonts w:ascii="Arial Narrow" w:hAnsi="Arial Narrow" w:cs="Arial"/>
                <w:color w:val="000000"/>
                <w:sz w:val="16"/>
                <w:szCs w:val="16"/>
              </w:rPr>
              <w:t>as</w:t>
            </w:r>
            <w:r>
              <w:rPr>
                <w:rFonts w:ascii="Arial Narrow" w:hAnsi="Arial Narrow" w:cs="Arial"/>
                <w:color w:val="000000"/>
                <w:sz w:val="16"/>
                <w:szCs w:val="16"/>
              </w:rPr>
              <w:t xml:space="preserve"> </w:t>
            </w:r>
            <w:r w:rsidRPr="00AD79CE">
              <w:rPr>
                <w:rFonts w:ascii="Arial Narrow" w:hAnsi="Arial Narrow" w:cs="Arial"/>
                <w:color w:val="000000"/>
                <w:sz w:val="16"/>
                <w:szCs w:val="16"/>
              </w:rPr>
              <w:t>directed</w:t>
            </w:r>
            <w:r>
              <w:rPr>
                <w:rFonts w:ascii="Arial Narrow" w:hAnsi="Arial Narrow" w:cs="Arial"/>
                <w:color w:val="000000"/>
                <w:sz w:val="16"/>
                <w:szCs w:val="16"/>
              </w:rPr>
              <w:t xml:space="preserve"> </w:t>
            </w:r>
            <w:r w:rsidRPr="00AD79CE">
              <w:rPr>
                <w:rFonts w:ascii="Arial Narrow" w:hAnsi="Arial Narrow" w:cs="Arial"/>
                <w:color w:val="000000"/>
                <w:sz w:val="16"/>
                <w:szCs w:val="16"/>
              </w:rPr>
              <w:t>by</w:t>
            </w:r>
            <w:r>
              <w:rPr>
                <w:rFonts w:ascii="Arial Narrow" w:hAnsi="Arial Narrow" w:cs="Arial"/>
                <w:color w:val="000000"/>
                <w:sz w:val="16"/>
                <w:szCs w:val="16"/>
              </w:rPr>
              <w:t xml:space="preserve"> </w:t>
            </w:r>
            <w:r w:rsidRPr="00AD79CE">
              <w:rPr>
                <w:rFonts w:ascii="Arial Narrow" w:hAnsi="Arial Narrow" w:cs="Arial"/>
                <w:color w:val="000000"/>
                <w:sz w:val="16"/>
                <w:szCs w:val="16"/>
              </w:rPr>
              <w:t>the</w:t>
            </w:r>
            <w:r>
              <w:rPr>
                <w:rFonts w:ascii="Arial Narrow" w:hAnsi="Arial Narrow" w:cs="Arial"/>
                <w:color w:val="000000"/>
                <w:sz w:val="16"/>
                <w:szCs w:val="16"/>
              </w:rPr>
              <w:t xml:space="preserve"> </w:t>
            </w:r>
            <w:r w:rsidRPr="00AD79CE">
              <w:rPr>
                <w:rFonts w:ascii="Arial Narrow" w:hAnsi="Arial Narrow" w:cs="Arial"/>
                <w:color w:val="000000"/>
                <w:sz w:val="16"/>
                <w:szCs w:val="16"/>
              </w:rPr>
              <w:t>Laboratory.</w:t>
            </w:r>
          </w:p>
        </w:tc>
      </w:tr>
    </w:tbl>
    <w:p w14:paraId="60E44B64" w14:textId="77777777" w:rsidR="00B82CD8" w:rsidRPr="00AD79CE" w:rsidRDefault="00B82CD8" w:rsidP="00B327F7"/>
    <w:p w14:paraId="312D1ACA" w14:textId="77777777" w:rsidR="009248BC" w:rsidRDefault="009248BC" w:rsidP="00E53678">
      <w:pPr>
        <w:rPr>
          <w:b/>
        </w:rPr>
      </w:pPr>
      <w:r w:rsidRPr="00E53678">
        <w:rPr>
          <w:b/>
        </w:rPr>
        <w:t>GEOTEXTILES</w:t>
      </w:r>
    </w:p>
    <w:p w14:paraId="2A697A98" w14:textId="77777777" w:rsidR="008F5EE3" w:rsidRPr="00E53678" w:rsidRDefault="008F5EE3" w:rsidP="00E53678">
      <w:pPr>
        <w:rPr>
          <w:b/>
        </w:rPr>
      </w:pPr>
    </w:p>
    <w:p w14:paraId="2B90F070" w14:textId="762345C5" w:rsidR="006B31A5" w:rsidRDefault="006B31A5" w:rsidP="00E53678">
      <w:r w:rsidRPr="0074101D">
        <w:t>Geotextile</w:t>
      </w:r>
      <w:r>
        <w:t xml:space="preserve"> </w:t>
      </w:r>
      <w:r w:rsidRPr="0074101D">
        <w:t>Filter</w:t>
      </w:r>
      <w:r>
        <w:t xml:space="preserve"> </w:t>
      </w:r>
      <w:r w:rsidRPr="0074101D">
        <w:t>Fabric</w:t>
      </w:r>
      <w:r>
        <w:t xml:space="preserve"> </w:t>
      </w:r>
      <w:r w:rsidRPr="0074101D">
        <w:t>(Non-Woven):</w:t>
      </w:r>
      <w:r>
        <w:t xml:space="preserve">  </w:t>
      </w:r>
      <w:r w:rsidRPr="0074101D">
        <w:t>In</w:t>
      </w:r>
      <w:r>
        <w:t xml:space="preserve"> </w:t>
      </w:r>
      <w:r w:rsidRPr="0074101D">
        <w:t>addition</w:t>
      </w:r>
      <w:r>
        <w:t xml:space="preserve"> </w:t>
      </w:r>
      <w:r w:rsidRPr="0074101D">
        <w:t>to</w:t>
      </w:r>
      <w:r>
        <w:t xml:space="preserve"> </w:t>
      </w:r>
      <w:r w:rsidRPr="0074101D">
        <w:t>conformance</w:t>
      </w:r>
      <w:r>
        <w:t xml:space="preserve"> </w:t>
      </w:r>
      <w:r w:rsidRPr="0074101D">
        <w:t>with</w:t>
      </w:r>
      <w:r>
        <w:t xml:space="preserve"> </w:t>
      </w:r>
      <w:r w:rsidRPr="0074101D">
        <w:t>MSHA</w:t>
      </w:r>
      <w:r>
        <w:t xml:space="preserve"> </w:t>
      </w:r>
      <w:r w:rsidRPr="0074101D">
        <w:t>Subsection</w:t>
      </w:r>
      <w:r>
        <w:t xml:space="preserve"> </w:t>
      </w:r>
      <w:r w:rsidR="00282CD3">
        <w:t>919</w:t>
      </w:r>
      <w:r w:rsidRPr="0074101D">
        <w:t>,</w:t>
      </w:r>
      <w:r>
        <w:t xml:space="preserve"> </w:t>
      </w:r>
      <w:r w:rsidRPr="0074101D">
        <w:t>Non-Woven</w:t>
      </w:r>
      <w:r>
        <w:t xml:space="preserve"> </w:t>
      </w:r>
      <w:r w:rsidRPr="0074101D">
        <w:t>geotextile</w:t>
      </w:r>
      <w:r>
        <w:t xml:space="preserve"> </w:t>
      </w:r>
      <w:r w:rsidRPr="0074101D">
        <w:t>filter</w:t>
      </w:r>
      <w:r>
        <w:t xml:space="preserve"> </w:t>
      </w:r>
      <w:r w:rsidRPr="0074101D">
        <w:t>fabric</w:t>
      </w:r>
      <w:r>
        <w:t xml:space="preserve"> </w:t>
      </w:r>
      <w:r w:rsidRPr="0074101D">
        <w:t>must</w:t>
      </w:r>
      <w:r>
        <w:t xml:space="preserve"> </w:t>
      </w:r>
      <w:r w:rsidRPr="0074101D">
        <w:t>conform</w:t>
      </w:r>
      <w:r>
        <w:t xml:space="preserve"> </w:t>
      </w:r>
      <w:r w:rsidRPr="0074101D">
        <w:t>to</w:t>
      </w:r>
      <w:r>
        <w:t xml:space="preserve"> </w:t>
      </w:r>
      <w:r w:rsidRPr="0074101D">
        <w:t>Class</w:t>
      </w:r>
      <w:r>
        <w:t xml:space="preserve"> </w:t>
      </w:r>
      <w:r w:rsidRPr="0074101D">
        <w:t>C</w:t>
      </w:r>
      <w:r>
        <w:t xml:space="preserve"> </w:t>
      </w:r>
      <w:r w:rsidRPr="0074101D">
        <w:t>per</w:t>
      </w:r>
      <w:r>
        <w:t xml:space="preserve"> </w:t>
      </w:r>
      <w:r w:rsidRPr="0074101D">
        <w:t>Table</w:t>
      </w:r>
      <w:r>
        <w:t xml:space="preserve"> </w:t>
      </w:r>
      <w:r w:rsidRPr="0074101D">
        <w:t>H-24-1</w:t>
      </w:r>
      <w:r>
        <w:t xml:space="preserve"> </w:t>
      </w:r>
      <w:r w:rsidRPr="0074101D">
        <w:t>in</w:t>
      </w:r>
      <w:r>
        <w:t xml:space="preserve"> </w:t>
      </w:r>
      <w:r w:rsidRPr="0074101D">
        <w:t>the</w:t>
      </w:r>
      <w:r>
        <w:t xml:space="preserve"> </w:t>
      </w:r>
      <w:r w:rsidRPr="0074101D">
        <w:t>MDE</w:t>
      </w:r>
      <w:r>
        <w:t xml:space="preserve"> </w:t>
      </w:r>
      <w:r w:rsidRPr="0074101D">
        <w:t>“2011</w:t>
      </w:r>
      <w:r>
        <w:t xml:space="preserve"> </w:t>
      </w:r>
      <w:r w:rsidRPr="0074101D">
        <w:t>Maryland</w:t>
      </w:r>
      <w:r>
        <w:t xml:space="preserve"> </w:t>
      </w:r>
      <w:r w:rsidRPr="0074101D">
        <w:t>Standards</w:t>
      </w:r>
      <w:r>
        <w:t xml:space="preserve"> </w:t>
      </w:r>
      <w:r w:rsidRPr="0074101D">
        <w:t>and</w:t>
      </w:r>
      <w:r>
        <w:t xml:space="preserve"> </w:t>
      </w:r>
      <w:r w:rsidRPr="0074101D">
        <w:t>Specifications</w:t>
      </w:r>
      <w:r>
        <w:t xml:space="preserve"> </w:t>
      </w:r>
      <w:r w:rsidRPr="0074101D">
        <w:t>for</w:t>
      </w:r>
      <w:r>
        <w:t xml:space="preserve"> </w:t>
      </w:r>
      <w:r w:rsidRPr="0074101D">
        <w:t>Soil</w:t>
      </w:r>
      <w:r>
        <w:t xml:space="preserve"> </w:t>
      </w:r>
      <w:r w:rsidRPr="0074101D">
        <w:t>Erosion</w:t>
      </w:r>
      <w:r>
        <w:t xml:space="preserve"> </w:t>
      </w:r>
      <w:r w:rsidRPr="0074101D">
        <w:t>and</w:t>
      </w:r>
      <w:r>
        <w:t xml:space="preserve"> </w:t>
      </w:r>
      <w:r w:rsidRPr="0074101D">
        <w:t>Sediment</w:t>
      </w:r>
      <w:r>
        <w:t xml:space="preserve"> </w:t>
      </w:r>
      <w:r w:rsidRPr="0074101D">
        <w:t>Control.”</w:t>
      </w:r>
      <w:r>
        <w:t xml:space="preserve">  </w:t>
      </w:r>
      <w:r w:rsidRPr="0074101D">
        <w:t>The</w:t>
      </w:r>
      <w:r>
        <w:t xml:space="preserve"> </w:t>
      </w:r>
      <w:r w:rsidRPr="0074101D">
        <w:t>fabric</w:t>
      </w:r>
      <w:r>
        <w:t xml:space="preserve"> </w:t>
      </w:r>
      <w:r w:rsidRPr="0074101D">
        <w:t>must</w:t>
      </w:r>
      <w:r>
        <w:t xml:space="preserve"> </w:t>
      </w:r>
      <w:r w:rsidRPr="0074101D">
        <w:t>have</w:t>
      </w:r>
      <w:r>
        <w:t xml:space="preserve"> </w:t>
      </w:r>
      <w:r w:rsidRPr="0074101D">
        <w:t>minimum</w:t>
      </w:r>
      <w:r>
        <w:t xml:space="preserve"> </w:t>
      </w:r>
      <w:r w:rsidRPr="0074101D">
        <w:t>grab</w:t>
      </w:r>
      <w:r>
        <w:t xml:space="preserve"> </w:t>
      </w:r>
      <w:r w:rsidRPr="0074101D">
        <w:t>strength</w:t>
      </w:r>
      <w:r>
        <w:t xml:space="preserve"> </w:t>
      </w:r>
      <w:r w:rsidRPr="0074101D">
        <w:t>of</w:t>
      </w:r>
      <w:r>
        <w:t xml:space="preserve"> </w:t>
      </w:r>
      <w:r w:rsidRPr="0074101D">
        <w:t>200</w:t>
      </w:r>
      <w:r>
        <w:t xml:space="preserve"> </w:t>
      </w:r>
      <w:r w:rsidRPr="0074101D">
        <w:t>po</w:t>
      </w:r>
      <w:r>
        <w:t>u</w:t>
      </w:r>
      <w:r w:rsidRPr="0074101D">
        <w:t>nds</w:t>
      </w:r>
      <w:r>
        <w:t xml:space="preserve"> </w:t>
      </w:r>
      <w:r w:rsidRPr="0074101D">
        <w:t>and</w:t>
      </w:r>
      <w:r>
        <w:t xml:space="preserve"> </w:t>
      </w:r>
      <w:r w:rsidRPr="0074101D">
        <w:t>minimum</w:t>
      </w:r>
      <w:r>
        <w:t xml:space="preserve"> </w:t>
      </w:r>
      <w:r w:rsidRPr="0074101D">
        <w:t>puncture</w:t>
      </w:r>
      <w:r>
        <w:t xml:space="preserve"> </w:t>
      </w:r>
      <w:r w:rsidRPr="0074101D">
        <w:t>strength</w:t>
      </w:r>
      <w:r>
        <w:t xml:space="preserve"> </w:t>
      </w:r>
      <w:r w:rsidRPr="0074101D">
        <w:t>of</w:t>
      </w:r>
      <w:r>
        <w:t xml:space="preserve"> </w:t>
      </w:r>
      <w:r w:rsidRPr="0074101D">
        <w:t>80</w:t>
      </w:r>
      <w:r>
        <w:t xml:space="preserve"> </w:t>
      </w:r>
      <w:r w:rsidRPr="0074101D">
        <w:t>pounds.</w:t>
      </w:r>
      <w:r>
        <w:t xml:space="preserve"> </w:t>
      </w:r>
      <w:r w:rsidRPr="0074101D">
        <w:t>Note:</w:t>
      </w:r>
      <w:r>
        <w:t xml:space="preserve"> </w:t>
      </w:r>
      <w:r w:rsidRPr="0074101D">
        <w:t>This</w:t>
      </w:r>
      <w:r>
        <w:t xml:space="preserve"> </w:t>
      </w:r>
      <w:r w:rsidRPr="0074101D">
        <w:t>item</w:t>
      </w:r>
      <w:r>
        <w:t xml:space="preserve"> </w:t>
      </w:r>
      <w:r w:rsidRPr="0074101D">
        <w:t>will</w:t>
      </w:r>
      <w:r>
        <w:t xml:space="preserve"> </w:t>
      </w:r>
      <w:r w:rsidRPr="0074101D">
        <w:t>not</w:t>
      </w:r>
      <w:r>
        <w:t xml:space="preserve"> </w:t>
      </w:r>
      <w:r w:rsidRPr="0074101D">
        <w:t>be</w:t>
      </w:r>
      <w:r>
        <w:t xml:space="preserve"> </w:t>
      </w:r>
      <w:r w:rsidRPr="0074101D">
        <w:t>paid</w:t>
      </w:r>
      <w:r>
        <w:t xml:space="preserve"> </w:t>
      </w:r>
      <w:r w:rsidRPr="0074101D">
        <w:t>when</w:t>
      </w:r>
      <w:r>
        <w:t xml:space="preserve"> </w:t>
      </w:r>
      <w:r w:rsidRPr="0074101D">
        <w:t>fabric</w:t>
      </w:r>
      <w:r>
        <w:t xml:space="preserve"> </w:t>
      </w:r>
      <w:r w:rsidRPr="0074101D">
        <w:t>is</w:t>
      </w:r>
      <w:r>
        <w:t xml:space="preserve"> </w:t>
      </w:r>
      <w:r w:rsidRPr="0074101D">
        <w:t>incidental</w:t>
      </w:r>
      <w:r>
        <w:t xml:space="preserve"> </w:t>
      </w:r>
      <w:r w:rsidRPr="0074101D">
        <w:t>to</w:t>
      </w:r>
      <w:r>
        <w:t xml:space="preserve"> </w:t>
      </w:r>
      <w:r w:rsidRPr="0074101D">
        <w:t>other</w:t>
      </w:r>
      <w:r>
        <w:t xml:space="preserve"> </w:t>
      </w:r>
      <w:r w:rsidRPr="0074101D">
        <w:t>work</w:t>
      </w:r>
      <w:r>
        <w:t xml:space="preserve"> </w:t>
      </w:r>
      <w:r w:rsidRPr="0074101D">
        <w:t>(e.g.,</w:t>
      </w:r>
      <w:r>
        <w:t xml:space="preserve"> </w:t>
      </w:r>
      <w:r w:rsidRPr="0074101D">
        <w:t>riprap).</w:t>
      </w:r>
      <w:r w:rsidR="00650B4C">
        <w:t xml:space="preserve"> </w:t>
      </w:r>
      <w:r w:rsidR="00C45430">
        <w:t xml:space="preserve">All geotextiles shall be stored under cover per manufacturer’s specifications until installation.  Geotextile shall be </w:t>
      </w:r>
      <w:r w:rsidR="006A10D1">
        <w:t xml:space="preserve">completely </w:t>
      </w:r>
      <w:r w:rsidR="00C45430">
        <w:t>covered with backfill, aggregate, riprap, or other material after installation.</w:t>
      </w:r>
    </w:p>
    <w:p w14:paraId="7264BCA5" w14:textId="77777777" w:rsidR="00274930" w:rsidRDefault="00274930" w:rsidP="00A05743">
      <w:pPr>
        <w:rPr>
          <w:rFonts w:cs="Arial"/>
          <w:b/>
          <w:bCs/>
        </w:rPr>
      </w:pPr>
    </w:p>
    <w:p w14:paraId="1DA5FC7B" w14:textId="77777777" w:rsidR="00E53678" w:rsidRDefault="00E53678" w:rsidP="00A05743">
      <w:pPr>
        <w:rPr>
          <w:rFonts w:cs="Arial"/>
          <w:b/>
          <w:bCs/>
        </w:rPr>
      </w:pPr>
    </w:p>
    <w:p w14:paraId="03D3BBF3" w14:textId="77777777" w:rsidR="00E53678" w:rsidRDefault="00E53678" w:rsidP="00A05743">
      <w:pPr>
        <w:rPr>
          <w:rFonts w:cs="Arial"/>
          <w:b/>
          <w:bCs/>
        </w:rPr>
      </w:pPr>
    </w:p>
    <w:p w14:paraId="6CDE14C5" w14:textId="77777777" w:rsidR="00E53678" w:rsidRDefault="00E53678" w:rsidP="00A05743">
      <w:pPr>
        <w:rPr>
          <w:rFonts w:cs="Arial"/>
          <w:b/>
          <w:bCs/>
        </w:rPr>
      </w:pPr>
    </w:p>
    <w:p w14:paraId="1ECFABF3" w14:textId="77777777" w:rsidR="00B82CD8" w:rsidRDefault="00274930" w:rsidP="00A05743">
      <w:pPr>
        <w:rPr>
          <w:rFonts w:cs="Arial"/>
          <w:i/>
        </w:rPr>
      </w:pPr>
      <w:r>
        <w:rPr>
          <w:rFonts w:cs="Arial"/>
          <w:b/>
          <w:bCs/>
        </w:rPr>
        <w:lastRenderedPageBreak/>
        <w:t>V</w:t>
      </w:r>
      <w:r w:rsidR="00B82CD8" w:rsidRPr="00A05743">
        <w:rPr>
          <w:rFonts w:cs="Arial"/>
          <w:b/>
          <w:bCs/>
        </w:rPr>
        <w:t>ALVE</w:t>
      </w:r>
      <w:r w:rsidR="00B82CD8">
        <w:rPr>
          <w:rFonts w:cs="Arial"/>
          <w:b/>
          <w:bCs/>
        </w:rPr>
        <w:t xml:space="preserve"> </w:t>
      </w:r>
      <w:r w:rsidR="00B82CD8" w:rsidRPr="00A05743">
        <w:rPr>
          <w:rFonts w:cs="Arial"/>
          <w:b/>
          <w:bCs/>
        </w:rPr>
        <w:t>INSTALLATION</w:t>
      </w:r>
    </w:p>
    <w:p w14:paraId="20044FCA" w14:textId="77777777" w:rsidR="00B82CD8" w:rsidRDefault="00B82CD8" w:rsidP="00A05743">
      <w:pPr>
        <w:rPr>
          <w:rFonts w:cs="Arial"/>
          <w:i/>
        </w:rPr>
      </w:pPr>
    </w:p>
    <w:p w14:paraId="6075A8EF" w14:textId="77777777" w:rsidR="00B82CD8" w:rsidRDefault="00B82CD8" w:rsidP="00A05743">
      <w:pPr>
        <w:rPr>
          <w:rFonts w:cs="Arial"/>
        </w:rPr>
      </w:pPr>
      <w:r w:rsidRPr="00A05743">
        <w:rPr>
          <w:rFonts w:cs="Arial"/>
          <w:caps/>
          <w:u w:val="single"/>
        </w:rPr>
        <w:t>Description,</w:t>
      </w:r>
      <w:r>
        <w:rPr>
          <w:rFonts w:cs="Arial"/>
          <w:caps/>
          <w:u w:val="single"/>
        </w:rPr>
        <w:t xml:space="preserve"> </w:t>
      </w:r>
      <w:r w:rsidRPr="00A05743">
        <w:rPr>
          <w:rFonts w:cs="Arial"/>
          <w:caps/>
          <w:u w:val="single"/>
        </w:rPr>
        <w:t>Material</w:t>
      </w:r>
      <w:r>
        <w:rPr>
          <w:rFonts w:cs="Arial"/>
          <w:caps/>
          <w:u w:val="single"/>
        </w:rPr>
        <w:t xml:space="preserve"> </w:t>
      </w:r>
      <w:r w:rsidRPr="00A05743">
        <w:rPr>
          <w:rFonts w:cs="Arial"/>
          <w:caps/>
          <w:u w:val="single"/>
        </w:rPr>
        <w:t>and</w:t>
      </w:r>
      <w:r>
        <w:rPr>
          <w:rFonts w:cs="Arial"/>
          <w:caps/>
          <w:u w:val="single"/>
        </w:rPr>
        <w:t xml:space="preserve"> </w:t>
      </w:r>
      <w:r w:rsidRPr="00A05743">
        <w:rPr>
          <w:rFonts w:cs="Arial"/>
          <w:caps/>
          <w:u w:val="single"/>
        </w:rPr>
        <w:t>CONSTRUCTION</w:t>
      </w:r>
      <w:r>
        <w:rPr>
          <w:rFonts w:cs="Arial"/>
        </w:rPr>
        <w:t>:</w:t>
      </w:r>
    </w:p>
    <w:p w14:paraId="1CDECDA4" w14:textId="77777777" w:rsidR="00B82CD8" w:rsidRDefault="00B82CD8" w:rsidP="00A05743">
      <w:pPr>
        <w:rPr>
          <w:rFonts w:cs="Arial"/>
        </w:rPr>
      </w:pPr>
    </w:p>
    <w:p w14:paraId="2A83C6E0" w14:textId="77777777" w:rsidR="00ED25AF" w:rsidRDefault="00ED25AF" w:rsidP="00A05743">
      <w:pPr>
        <w:rPr>
          <w:rFonts w:cs="Arial"/>
        </w:rPr>
      </w:pPr>
      <w:r>
        <w:rPr>
          <w:rFonts w:cs="Arial"/>
        </w:rPr>
        <w:t>Install valve</w:t>
      </w:r>
      <w:r w:rsidR="00ED7622">
        <w:rPr>
          <w:rFonts w:cs="Arial"/>
        </w:rPr>
        <w:t xml:space="preserve"> and associated fittings</w:t>
      </w:r>
      <w:r>
        <w:rPr>
          <w:rFonts w:cs="Arial"/>
        </w:rPr>
        <w:t xml:space="preserve"> as shown on the Contract Documents.</w:t>
      </w:r>
    </w:p>
    <w:p w14:paraId="1C713EFE" w14:textId="77777777" w:rsidR="00ED25AF" w:rsidRDefault="00ED25AF" w:rsidP="00A05743">
      <w:pPr>
        <w:rPr>
          <w:rFonts w:cs="Arial"/>
        </w:rPr>
      </w:pPr>
    </w:p>
    <w:p w14:paraId="3F8A51EB" w14:textId="77777777" w:rsidR="00ED25AF" w:rsidRPr="00E53678" w:rsidRDefault="00ED25AF" w:rsidP="00A05743">
      <w:pPr>
        <w:rPr>
          <w:rFonts w:cs="Arial"/>
          <w:u w:val="single"/>
        </w:rPr>
      </w:pPr>
      <w:r w:rsidRPr="00E53678">
        <w:rPr>
          <w:rFonts w:cs="Arial"/>
          <w:u w:val="single"/>
        </w:rPr>
        <w:t>MATERIALS</w:t>
      </w:r>
    </w:p>
    <w:p w14:paraId="38756E53" w14:textId="77777777" w:rsidR="00ED25AF" w:rsidRDefault="00ED25AF" w:rsidP="00A05743">
      <w:pPr>
        <w:rPr>
          <w:rFonts w:cs="Arial"/>
        </w:rPr>
      </w:pPr>
    </w:p>
    <w:p w14:paraId="0C164AB6" w14:textId="77777777" w:rsidR="00ED25AF" w:rsidRDefault="00B82CD8" w:rsidP="00A05743">
      <w:pPr>
        <w:rPr>
          <w:rFonts w:cs="Arial"/>
        </w:rPr>
      </w:pPr>
      <w:r w:rsidRPr="00A05743">
        <w:rPr>
          <w:rFonts w:cs="Arial"/>
          <w:bCs/>
          <w:iCs/>
        </w:rPr>
        <w:t>Gate</w:t>
      </w:r>
      <w:r>
        <w:rPr>
          <w:rFonts w:cs="Arial"/>
          <w:bCs/>
          <w:iCs/>
        </w:rPr>
        <w:t xml:space="preserve"> </w:t>
      </w:r>
      <w:r w:rsidRPr="00A05743">
        <w:rPr>
          <w:rFonts w:cs="Arial"/>
          <w:bCs/>
          <w:iCs/>
        </w:rPr>
        <w:t>valves</w:t>
      </w:r>
      <w:r>
        <w:rPr>
          <w:rFonts w:cs="Arial"/>
          <w:bCs/>
          <w:iCs/>
        </w:rPr>
        <w:t xml:space="preserve"> </w:t>
      </w:r>
      <w:r w:rsidRPr="00A05743">
        <w:rPr>
          <w:rFonts w:cs="Arial"/>
        </w:rPr>
        <w:t>and</w:t>
      </w:r>
      <w:r>
        <w:rPr>
          <w:rFonts w:cs="Arial"/>
        </w:rPr>
        <w:t xml:space="preserve"> </w:t>
      </w:r>
      <w:r w:rsidRPr="00A05743">
        <w:rPr>
          <w:rFonts w:cs="Arial"/>
        </w:rPr>
        <w:t>valve</w:t>
      </w:r>
      <w:r>
        <w:rPr>
          <w:rFonts w:cs="Arial"/>
        </w:rPr>
        <w:t xml:space="preserve"> </w:t>
      </w:r>
      <w:r w:rsidRPr="00A05743">
        <w:rPr>
          <w:rFonts w:cs="Arial"/>
        </w:rPr>
        <w:t>extensions</w:t>
      </w:r>
      <w:r>
        <w:rPr>
          <w:rFonts w:cs="Arial"/>
        </w:rPr>
        <w:t xml:space="preserve"> </w:t>
      </w:r>
      <w:r w:rsidRPr="00A05743">
        <w:rPr>
          <w:rFonts w:cs="Arial"/>
        </w:rPr>
        <w:t>must</w:t>
      </w:r>
      <w:r>
        <w:rPr>
          <w:rFonts w:cs="Arial"/>
        </w:rPr>
        <w:t xml:space="preserve"> </w:t>
      </w:r>
      <w:r w:rsidRPr="00A05743">
        <w:rPr>
          <w:rFonts w:cs="Arial"/>
        </w:rPr>
        <w:t>meet</w:t>
      </w:r>
      <w:r>
        <w:rPr>
          <w:rFonts w:cs="Arial"/>
        </w:rPr>
        <w:t xml:space="preserve"> </w:t>
      </w:r>
      <w:r w:rsidRPr="00A05743">
        <w:rPr>
          <w:rFonts w:cs="Arial"/>
        </w:rPr>
        <w:t>the</w:t>
      </w:r>
      <w:r>
        <w:rPr>
          <w:rFonts w:cs="Arial"/>
        </w:rPr>
        <w:t xml:space="preserve"> </w:t>
      </w:r>
      <w:r w:rsidRPr="00A05743">
        <w:rPr>
          <w:rFonts w:cs="Arial"/>
        </w:rPr>
        <w:t>requirements</w:t>
      </w:r>
      <w:r>
        <w:rPr>
          <w:rFonts w:cs="Arial"/>
        </w:rPr>
        <w:t xml:space="preserve"> </w:t>
      </w:r>
      <w:r w:rsidRPr="00A05743">
        <w:rPr>
          <w:rFonts w:cs="Arial"/>
        </w:rPr>
        <w:t>o</w:t>
      </w:r>
      <w:r w:rsidR="00ED25AF">
        <w:rPr>
          <w:rFonts w:cs="Arial"/>
        </w:rPr>
        <w:t>f AWWA C509 or AWWA C515</w:t>
      </w:r>
      <w:r w:rsidRPr="00A05743">
        <w:rPr>
          <w:rFonts w:cs="Arial"/>
        </w:rPr>
        <w:t>.</w:t>
      </w:r>
      <w:r w:rsidR="00ED25AF">
        <w:rPr>
          <w:rFonts w:cs="Arial"/>
        </w:rPr>
        <w:t xml:space="preserve">  </w:t>
      </w:r>
      <w:r w:rsidRPr="00A05743">
        <w:rPr>
          <w:rFonts w:cs="Arial"/>
        </w:rPr>
        <w:t>Valves</w:t>
      </w:r>
      <w:r>
        <w:rPr>
          <w:rFonts w:cs="Arial"/>
        </w:rPr>
        <w:t xml:space="preserve"> </w:t>
      </w:r>
      <w:r w:rsidRPr="00A05743">
        <w:rPr>
          <w:rFonts w:cs="Arial"/>
        </w:rPr>
        <w:t>must</w:t>
      </w:r>
      <w:r>
        <w:rPr>
          <w:rFonts w:cs="Arial"/>
        </w:rPr>
        <w:t xml:space="preserve"> </w:t>
      </w:r>
      <w:r w:rsidRPr="00A05743">
        <w:rPr>
          <w:rFonts w:cs="Arial"/>
        </w:rPr>
        <w:t>be</w:t>
      </w:r>
      <w:r>
        <w:rPr>
          <w:rFonts w:cs="Arial"/>
        </w:rPr>
        <w:t xml:space="preserve"> </w:t>
      </w:r>
      <w:r w:rsidRPr="00A05743">
        <w:rPr>
          <w:rFonts w:cs="Arial"/>
        </w:rPr>
        <w:t>manufactured</w:t>
      </w:r>
      <w:r>
        <w:rPr>
          <w:rFonts w:cs="Arial"/>
        </w:rPr>
        <w:t xml:space="preserve"> </w:t>
      </w:r>
      <w:r w:rsidRPr="00A05743">
        <w:rPr>
          <w:rFonts w:cs="Arial"/>
        </w:rPr>
        <w:t>by</w:t>
      </w:r>
      <w:r>
        <w:rPr>
          <w:rFonts w:cs="Arial"/>
        </w:rPr>
        <w:t xml:space="preserve"> </w:t>
      </w:r>
      <w:proofErr w:type="spellStart"/>
      <w:r w:rsidRPr="00A05743">
        <w:rPr>
          <w:rFonts w:cs="Arial"/>
        </w:rPr>
        <w:t>DeZuric</w:t>
      </w:r>
      <w:proofErr w:type="spellEnd"/>
      <w:r w:rsidRPr="00A05743">
        <w:rPr>
          <w:rFonts w:cs="Arial"/>
        </w:rPr>
        <w:t>,</w:t>
      </w:r>
      <w:r>
        <w:rPr>
          <w:rFonts w:cs="Arial"/>
        </w:rPr>
        <w:t xml:space="preserve"> </w:t>
      </w:r>
      <w:r w:rsidRPr="00A05743">
        <w:rPr>
          <w:rFonts w:cs="Arial"/>
        </w:rPr>
        <w:t>Mueller</w:t>
      </w:r>
      <w:r w:rsidR="00947257">
        <w:rPr>
          <w:rFonts w:cs="Arial"/>
        </w:rPr>
        <w:t>,</w:t>
      </w:r>
      <w:r>
        <w:rPr>
          <w:rFonts w:cs="Arial"/>
        </w:rPr>
        <w:t xml:space="preserve"> </w:t>
      </w:r>
      <w:r w:rsidRPr="00A05743">
        <w:rPr>
          <w:rFonts w:cs="Arial"/>
        </w:rPr>
        <w:t>or</w:t>
      </w:r>
      <w:r>
        <w:rPr>
          <w:rFonts w:cs="Arial"/>
        </w:rPr>
        <w:t xml:space="preserve"> </w:t>
      </w:r>
      <w:r w:rsidRPr="00A05743">
        <w:rPr>
          <w:rFonts w:cs="Arial"/>
        </w:rPr>
        <w:t>Kennedy</w:t>
      </w:r>
      <w:r>
        <w:rPr>
          <w:rFonts w:cs="Arial"/>
        </w:rPr>
        <w:t xml:space="preserve"> </w:t>
      </w:r>
      <w:r w:rsidR="00947257">
        <w:rPr>
          <w:rFonts w:cs="Arial"/>
        </w:rPr>
        <w:t>or equal approved by the EIC</w:t>
      </w:r>
      <w:r w:rsidRPr="00A05743">
        <w:rPr>
          <w:rFonts w:cs="Arial"/>
        </w:rPr>
        <w:t>.</w:t>
      </w:r>
      <w:r>
        <w:rPr>
          <w:rFonts w:cs="Arial"/>
        </w:rPr>
        <w:t xml:space="preserve">  </w:t>
      </w:r>
      <w:r w:rsidRPr="00A05743">
        <w:rPr>
          <w:rFonts w:cs="Arial"/>
        </w:rPr>
        <w:t>All</w:t>
      </w:r>
      <w:r>
        <w:rPr>
          <w:rFonts w:cs="Arial"/>
        </w:rPr>
        <w:t xml:space="preserve"> </w:t>
      </w:r>
      <w:r w:rsidRPr="00A05743">
        <w:rPr>
          <w:rFonts w:cs="Arial"/>
        </w:rPr>
        <w:t>valves</w:t>
      </w:r>
      <w:r>
        <w:rPr>
          <w:rFonts w:cs="Arial"/>
        </w:rPr>
        <w:t xml:space="preserve"> </w:t>
      </w:r>
      <w:r w:rsidRPr="00A05743">
        <w:rPr>
          <w:rFonts w:cs="Arial"/>
        </w:rPr>
        <w:t>must</w:t>
      </w:r>
      <w:r>
        <w:rPr>
          <w:rFonts w:cs="Arial"/>
        </w:rPr>
        <w:t xml:space="preserve"> </w:t>
      </w:r>
      <w:r w:rsidRPr="00A05743">
        <w:rPr>
          <w:rFonts w:cs="Arial"/>
        </w:rPr>
        <w:t>be</w:t>
      </w:r>
      <w:r>
        <w:rPr>
          <w:rFonts w:cs="Arial"/>
        </w:rPr>
        <w:t xml:space="preserve"> </w:t>
      </w:r>
      <w:r w:rsidRPr="00A05743">
        <w:rPr>
          <w:rFonts w:cs="Arial"/>
        </w:rPr>
        <w:t>non-rising</w:t>
      </w:r>
      <w:r>
        <w:rPr>
          <w:rFonts w:cs="Arial"/>
        </w:rPr>
        <w:t xml:space="preserve"> </w:t>
      </w:r>
      <w:proofErr w:type="gramStart"/>
      <w:r w:rsidRPr="00A05743">
        <w:rPr>
          <w:rFonts w:cs="Arial"/>
        </w:rPr>
        <w:t>stem</w:t>
      </w:r>
      <w:r w:rsidR="00ED25AF">
        <w:rPr>
          <w:rFonts w:cs="Arial"/>
        </w:rPr>
        <w:t>, and</w:t>
      </w:r>
      <w:proofErr w:type="gramEnd"/>
      <w:r w:rsidR="00ED25AF">
        <w:rPr>
          <w:rFonts w:cs="Arial"/>
        </w:rPr>
        <w:t xml:space="preserve"> have a resilient seated design for installation in horizontal or near-horizontal pipe conduits</w:t>
      </w:r>
      <w:r w:rsidRPr="00A05743">
        <w:rPr>
          <w:rFonts w:cs="Arial"/>
        </w:rPr>
        <w:t>.</w:t>
      </w:r>
      <w:r>
        <w:rPr>
          <w:rFonts w:cs="Arial"/>
        </w:rPr>
        <w:t xml:space="preserve">  </w:t>
      </w:r>
    </w:p>
    <w:p w14:paraId="4E3CD273" w14:textId="77777777" w:rsidR="00ED25AF" w:rsidRDefault="00ED25AF" w:rsidP="00A05743">
      <w:pPr>
        <w:rPr>
          <w:rFonts w:cs="Arial"/>
        </w:rPr>
      </w:pPr>
    </w:p>
    <w:p w14:paraId="0E6277AC" w14:textId="12E30654" w:rsidR="00ED25AF" w:rsidRDefault="00B82CD8" w:rsidP="00A05743">
      <w:pPr>
        <w:rPr>
          <w:rFonts w:cs="Arial"/>
        </w:rPr>
      </w:pPr>
      <w:r w:rsidRPr="00A05743">
        <w:rPr>
          <w:rFonts w:cs="Arial"/>
        </w:rPr>
        <w:t>Valves</w:t>
      </w:r>
      <w:r>
        <w:rPr>
          <w:rFonts w:cs="Arial"/>
        </w:rPr>
        <w:t xml:space="preserve"> </w:t>
      </w:r>
      <w:r w:rsidRPr="00A05743">
        <w:rPr>
          <w:rFonts w:cs="Arial"/>
        </w:rPr>
        <w:t>will</w:t>
      </w:r>
      <w:r>
        <w:rPr>
          <w:rFonts w:cs="Arial"/>
        </w:rPr>
        <w:t xml:space="preserve"> </w:t>
      </w:r>
      <w:r w:rsidRPr="00A05743">
        <w:rPr>
          <w:rFonts w:cs="Arial"/>
        </w:rPr>
        <w:t>have</w:t>
      </w:r>
      <w:r>
        <w:rPr>
          <w:rFonts w:cs="Arial"/>
        </w:rPr>
        <w:t xml:space="preserve"> </w:t>
      </w:r>
      <w:r w:rsidR="00ED25AF">
        <w:rPr>
          <w:rFonts w:cs="Arial"/>
        </w:rPr>
        <w:t>a AWWA two (2)-inch</w:t>
      </w:r>
      <w:r>
        <w:rPr>
          <w:rFonts w:cs="Arial"/>
        </w:rPr>
        <w:t xml:space="preserve"> </w:t>
      </w:r>
      <w:r w:rsidRPr="00A05743">
        <w:rPr>
          <w:rFonts w:cs="Arial"/>
        </w:rPr>
        <w:t>square</w:t>
      </w:r>
      <w:r>
        <w:rPr>
          <w:rFonts w:cs="Arial"/>
        </w:rPr>
        <w:t xml:space="preserve"> </w:t>
      </w:r>
      <w:r w:rsidRPr="00A05743">
        <w:rPr>
          <w:rFonts w:cs="Arial"/>
        </w:rPr>
        <w:t>operating</w:t>
      </w:r>
      <w:r>
        <w:rPr>
          <w:rFonts w:cs="Arial"/>
        </w:rPr>
        <w:t xml:space="preserve"> </w:t>
      </w:r>
      <w:r w:rsidRPr="00A05743">
        <w:rPr>
          <w:rFonts w:cs="Arial"/>
        </w:rPr>
        <w:t>nut</w:t>
      </w:r>
      <w:r>
        <w:rPr>
          <w:rFonts w:cs="Arial"/>
        </w:rPr>
        <w:t xml:space="preserve"> </w:t>
      </w:r>
      <w:r w:rsidRPr="00A05743">
        <w:rPr>
          <w:rFonts w:cs="Arial"/>
        </w:rPr>
        <w:t>or</w:t>
      </w:r>
      <w:r>
        <w:rPr>
          <w:rFonts w:cs="Arial"/>
        </w:rPr>
        <w:t xml:space="preserve"> </w:t>
      </w:r>
      <w:r w:rsidRPr="00A05743">
        <w:rPr>
          <w:rFonts w:cs="Arial"/>
        </w:rPr>
        <w:t>wheel</w:t>
      </w:r>
      <w:r>
        <w:rPr>
          <w:rFonts w:cs="Arial"/>
        </w:rPr>
        <w:t xml:space="preserve"> </w:t>
      </w:r>
      <w:r w:rsidR="00ED25AF">
        <w:rPr>
          <w:rFonts w:cs="Arial"/>
        </w:rPr>
        <w:t xml:space="preserve">turned </w:t>
      </w:r>
      <w:proofErr w:type="gramStart"/>
      <w:r w:rsidR="00ED25AF">
        <w:rPr>
          <w:rFonts w:cs="Arial"/>
        </w:rPr>
        <w:t>counter-clockwise</w:t>
      </w:r>
      <w:proofErr w:type="gramEnd"/>
      <w:r w:rsidR="00ED25AF">
        <w:rPr>
          <w:rFonts w:cs="Arial"/>
        </w:rPr>
        <w:t xml:space="preserve"> to open </w:t>
      </w:r>
      <w:r w:rsidR="00947257">
        <w:rPr>
          <w:rFonts w:cs="Arial"/>
        </w:rPr>
        <w:t>as noted on the Contract Documents</w:t>
      </w:r>
      <w:r w:rsidRPr="00A05743">
        <w:rPr>
          <w:rFonts w:cs="Arial"/>
        </w:rPr>
        <w:t>.</w:t>
      </w:r>
      <w:r>
        <w:rPr>
          <w:rFonts w:cs="Arial"/>
        </w:rPr>
        <w:t xml:space="preserve">  </w:t>
      </w:r>
    </w:p>
    <w:p w14:paraId="7295B88E" w14:textId="77777777" w:rsidR="00ED25AF" w:rsidRDefault="00ED25AF" w:rsidP="00A05743">
      <w:pPr>
        <w:rPr>
          <w:rFonts w:cs="Arial"/>
        </w:rPr>
      </w:pPr>
    </w:p>
    <w:p w14:paraId="74D60CD4" w14:textId="77777777" w:rsidR="00ED25AF" w:rsidRDefault="00B82CD8" w:rsidP="00A05743">
      <w:pPr>
        <w:rPr>
          <w:rFonts w:cs="Arial"/>
        </w:rPr>
      </w:pPr>
      <w:r w:rsidRPr="00A05743">
        <w:rPr>
          <w:rFonts w:cs="Arial"/>
        </w:rPr>
        <w:t>Valve</w:t>
      </w:r>
      <w:r>
        <w:rPr>
          <w:rFonts w:cs="Arial"/>
        </w:rPr>
        <w:t xml:space="preserve"> </w:t>
      </w:r>
      <w:r w:rsidR="00ED25AF">
        <w:rPr>
          <w:rFonts w:cs="Arial"/>
        </w:rPr>
        <w:t xml:space="preserve">stem </w:t>
      </w:r>
      <w:r w:rsidRPr="00A05743">
        <w:rPr>
          <w:rFonts w:cs="Arial"/>
        </w:rPr>
        <w:t>extensions</w:t>
      </w:r>
      <w:r>
        <w:rPr>
          <w:rFonts w:cs="Arial"/>
        </w:rPr>
        <w:t xml:space="preserve"> </w:t>
      </w:r>
      <w:r w:rsidRPr="00A05743">
        <w:rPr>
          <w:rFonts w:cs="Arial"/>
        </w:rPr>
        <w:t>must</w:t>
      </w:r>
      <w:r w:rsidR="00ED25AF">
        <w:rPr>
          <w:rFonts w:cs="Arial"/>
        </w:rPr>
        <w:t xml:space="preserve"> have a minimum yield strength of 40 </w:t>
      </w:r>
      <w:proofErr w:type="spellStart"/>
      <w:r w:rsidR="00ED25AF">
        <w:rPr>
          <w:rFonts w:cs="Arial"/>
        </w:rPr>
        <w:t>ksi</w:t>
      </w:r>
      <w:proofErr w:type="spellEnd"/>
      <w:r w:rsidR="00ED25AF">
        <w:rPr>
          <w:rFonts w:cs="Arial"/>
        </w:rPr>
        <w:t>.  Following ASTM B763, UNS alloy C99500 or ASTM B138, UNS alloy C67600 in H04 temper.  Externally accessible bolts, nuts, and washers shall be minimum 304 stainless steel.</w:t>
      </w:r>
    </w:p>
    <w:p w14:paraId="52B71AEC" w14:textId="77777777" w:rsidR="00ED25AF" w:rsidRDefault="00ED25AF" w:rsidP="00A05743">
      <w:pPr>
        <w:rPr>
          <w:rFonts w:cs="Arial"/>
        </w:rPr>
      </w:pPr>
    </w:p>
    <w:p w14:paraId="5590BDF4" w14:textId="77777777" w:rsidR="006D6FDB" w:rsidRDefault="00177678" w:rsidP="006D6FDB">
      <w:r w:rsidRPr="00177678">
        <w:rPr>
          <w:u w:val="single"/>
        </w:rPr>
        <w:t>SUBMITTALS</w:t>
      </w:r>
      <w:r w:rsidR="006D6FDB" w:rsidRPr="006D6FDB">
        <w:t>:</w:t>
      </w:r>
    </w:p>
    <w:p w14:paraId="2CD41AE6" w14:textId="77777777" w:rsidR="006D6FDB" w:rsidRPr="006D6FDB" w:rsidRDefault="006D6FDB" w:rsidP="006D6FDB">
      <w:pPr>
        <w:rPr>
          <w:u w:val="single"/>
        </w:rPr>
      </w:pPr>
    </w:p>
    <w:p w14:paraId="6018BA8D" w14:textId="2A768DCC" w:rsidR="00752D00" w:rsidRDefault="006D6FDB">
      <w:r>
        <w:t>Prior to installation of valves</w:t>
      </w:r>
      <w:r w:rsidR="00ED7622">
        <w:t xml:space="preserve"> and associated fittings</w:t>
      </w:r>
      <w:r>
        <w:t xml:space="preserve">, the Contractor shall submit to the EIC and obtain approval of the manufacturer’s detail sheets for the valves and associated </w:t>
      </w:r>
      <w:r w:rsidR="00ED7622">
        <w:t>fittings</w:t>
      </w:r>
      <w:r>
        <w:t xml:space="preserve"> such as wheels, stem extensions and guides, actuators, etc.  The submittal must include:</w:t>
      </w:r>
    </w:p>
    <w:p w14:paraId="2FB99AA0" w14:textId="77777777" w:rsidR="00752D00" w:rsidRDefault="00752D00"/>
    <w:p w14:paraId="7E6DB913" w14:textId="77777777" w:rsidR="00752D00" w:rsidRDefault="006D6FDB">
      <w:pPr>
        <w:pStyle w:val="ListParagraph"/>
        <w:numPr>
          <w:ilvl w:val="0"/>
          <w:numId w:val="308"/>
        </w:numPr>
      </w:pPr>
      <w:r>
        <w:t>Name, model, and manufacturer’s identification number of the item</w:t>
      </w:r>
    </w:p>
    <w:p w14:paraId="5261FCA5" w14:textId="77777777" w:rsidR="00752D00" w:rsidRDefault="006D6FDB">
      <w:pPr>
        <w:pStyle w:val="ListParagraph"/>
        <w:numPr>
          <w:ilvl w:val="0"/>
          <w:numId w:val="308"/>
        </w:numPr>
      </w:pPr>
      <w:r>
        <w:t>All dimensions of the item</w:t>
      </w:r>
    </w:p>
    <w:p w14:paraId="142631C4" w14:textId="77777777" w:rsidR="00752D00" w:rsidRDefault="006D6FDB">
      <w:pPr>
        <w:pStyle w:val="ListParagraph"/>
        <w:numPr>
          <w:ilvl w:val="0"/>
          <w:numId w:val="308"/>
        </w:numPr>
      </w:pPr>
      <w:r>
        <w:t>Specification for the materials used in the item</w:t>
      </w:r>
    </w:p>
    <w:p w14:paraId="184FEE4B" w14:textId="77777777" w:rsidR="00752D00" w:rsidRDefault="006D6FDB">
      <w:pPr>
        <w:pStyle w:val="ListParagraph"/>
        <w:numPr>
          <w:ilvl w:val="0"/>
          <w:numId w:val="308"/>
        </w:numPr>
      </w:pPr>
      <w:r>
        <w:t>Specifications for finishes used in the item</w:t>
      </w:r>
    </w:p>
    <w:p w14:paraId="4D756EAA" w14:textId="77777777" w:rsidR="006D6FDB" w:rsidRDefault="006D6FDB" w:rsidP="006D6FDB"/>
    <w:p w14:paraId="2D234B2C" w14:textId="77777777" w:rsidR="006D6FDB" w:rsidRDefault="006D6FDB" w:rsidP="00A05743">
      <w:pPr>
        <w:rPr>
          <w:rFonts w:cs="Arial"/>
        </w:rPr>
      </w:pPr>
      <w:r>
        <w:t>Reproduction of details provided or referenced in the Contract Documents is not acceptable and will be rejected.</w:t>
      </w:r>
    </w:p>
    <w:p w14:paraId="3E07A18A" w14:textId="77777777" w:rsidR="006D6FDB" w:rsidRDefault="006D6FDB" w:rsidP="00A05743">
      <w:pPr>
        <w:rPr>
          <w:rFonts w:cs="Arial"/>
        </w:rPr>
      </w:pPr>
    </w:p>
    <w:p w14:paraId="45CCFAB5" w14:textId="77777777" w:rsidR="00ED25AF" w:rsidRDefault="00ED25AF" w:rsidP="00A05743">
      <w:pPr>
        <w:rPr>
          <w:rFonts w:cs="Arial"/>
          <w:u w:val="single"/>
        </w:rPr>
      </w:pPr>
      <w:r w:rsidRPr="00E53678">
        <w:rPr>
          <w:rFonts w:cs="Arial"/>
          <w:u w:val="single"/>
        </w:rPr>
        <w:t>CONSTRUCTION</w:t>
      </w:r>
    </w:p>
    <w:p w14:paraId="63BAC7D8" w14:textId="77777777" w:rsidR="00ED7622" w:rsidRPr="00E53678" w:rsidRDefault="00ED7622" w:rsidP="00A05743">
      <w:pPr>
        <w:rPr>
          <w:rFonts w:cs="Arial"/>
          <w:u w:val="single"/>
        </w:rPr>
      </w:pPr>
    </w:p>
    <w:p w14:paraId="0F919E5C" w14:textId="77777777" w:rsidR="00ED25AF" w:rsidRDefault="00ED25AF" w:rsidP="00A05743">
      <w:pPr>
        <w:rPr>
          <w:rFonts w:cs="Arial"/>
        </w:rPr>
      </w:pPr>
      <w:r>
        <w:rPr>
          <w:rFonts w:cs="Arial"/>
        </w:rPr>
        <w:t xml:space="preserve">Install valves using flanged connections in-line and on-grade with adjacent pipe conduit.    </w:t>
      </w:r>
    </w:p>
    <w:p w14:paraId="6074F0AF" w14:textId="77777777" w:rsidR="00ED25AF" w:rsidRDefault="00ED25AF" w:rsidP="00A05743">
      <w:pPr>
        <w:rPr>
          <w:rFonts w:cs="Arial"/>
        </w:rPr>
      </w:pPr>
    </w:p>
    <w:p w14:paraId="01424B6F" w14:textId="77777777" w:rsidR="00B82CD8" w:rsidRDefault="00ED25AF" w:rsidP="00A05743">
      <w:pPr>
        <w:rPr>
          <w:rFonts w:cs="Arial"/>
        </w:rPr>
      </w:pPr>
      <w:r>
        <w:rPr>
          <w:rFonts w:cs="Arial"/>
        </w:rPr>
        <w:t xml:space="preserve">Install valve stem extensions </w:t>
      </w:r>
      <w:r w:rsidR="00B82CD8" w:rsidRPr="00A05743">
        <w:rPr>
          <w:rFonts w:cs="Arial"/>
        </w:rPr>
        <w:t>plum,</w:t>
      </w:r>
      <w:r w:rsidR="00B82CD8">
        <w:rPr>
          <w:rFonts w:cs="Arial"/>
        </w:rPr>
        <w:t xml:space="preserve"> </w:t>
      </w:r>
      <w:r w:rsidR="00B82CD8" w:rsidRPr="00A05743">
        <w:rPr>
          <w:rFonts w:cs="Arial"/>
        </w:rPr>
        <w:t>supported</w:t>
      </w:r>
      <w:r w:rsidR="00B82CD8">
        <w:rPr>
          <w:rFonts w:cs="Arial"/>
        </w:rPr>
        <w:t xml:space="preserve"> </w:t>
      </w:r>
      <w:r w:rsidR="00B82CD8" w:rsidRPr="00A05743">
        <w:rPr>
          <w:rFonts w:cs="Arial"/>
        </w:rPr>
        <w:t>and</w:t>
      </w:r>
      <w:r w:rsidR="00B82CD8">
        <w:rPr>
          <w:rFonts w:cs="Arial"/>
        </w:rPr>
        <w:t xml:space="preserve"> </w:t>
      </w:r>
      <w:r w:rsidR="00B82CD8" w:rsidRPr="00A05743">
        <w:rPr>
          <w:rFonts w:cs="Arial"/>
        </w:rPr>
        <w:t>installed</w:t>
      </w:r>
      <w:r w:rsidR="00B82CD8">
        <w:rPr>
          <w:rFonts w:cs="Arial"/>
        </w:rPr>
        <w:t xml:space="preserve"> </w:t>
      </w:r>
      <w:r w:rsidR="00B82CD8" w:rsidRPr="00A05743">
        <w:rPr>
          <w:rFonts w:cs="Arial"/>
        </w:rPr>
        <w:t>in</w:t>
      </w:r>
      <w:r w:rsidR="00B82CD8">
        <w:rPr>
          <w:rFonts w:cs="Arial"/>
        </w:rPr>
        <w:t xml:space="preserve"> </w:t>
      </w:r>
      <w:r w:rsidR="00B82CD8" w:rsidRPr="00A05743">
        <w:rPr>
          <w:rFonts w:cs="Arial"/>
        </w:rPr>
        <w:t>such</w:t>
      </w:r>
      <w:r w:rsidR="00B82CD8">
        <w:rPr>
          <w:rFonts w:cs="Arial"/>
        </w:rPr>
        <w:t xml:space="preserve"> </w:t>
      </w:r>
      <w:r w:rsidR="00B82CD8" w:rsidRPr="00A05743">
        <w:rPr>
          <w:rFonts w:cs="Arial"/>
        </w:rPr>
        <w:t>a</w:t>
      </w:r>
      <w:r w:rsidR="00B82CD8">
        <w:rPr>
          <w:rFonts w:cs="Arial"/>
        </w:rPr>
        <w:t xml:space="preserve"> </w:t>
      </w:r>
      <w:r w:rsidR="00B82CD8" w:rsidRPr="00A05743">
        <w:rPr>
          <w:rFonts w:cs="Arial"/>
        </w:rPr>
        <w:t>way</w:t>
      </w:r>
      <w:r w:rsidR="00B82CD8">
        <w:rPr>
          <w:rFonts w:cs="Arial"/>
        </w:rPr>
        <w:t xml:space="preserve"> </w:t>
      </w:r>
      <w:r w:rsidR="00B82CD8" w:rsidRPr="00A05743">
        <w:rPr>
          <w:rFonts w:cs="Arial"/>
        </w:rPr>
        <w:t>as</w:t>
      </w:r>
      <w:r w:rsidR="00B82CD8">
        <w:rPr>
          <w:rFonts w:cs="Arial"/>
        </w:rPr>
        <w:t xml:space="preserve"> </w:t>
      </w:r>
      <w:r w:rsidR="00B82CD8" w:rsidRPr="00A05743">
        <w:rPr>
          <w:rFonts w:cs="Arial"/>
        </w:rPr>
        <w:t>to</w:t>
      </w:r>
      <w:r w:rsidR="00B82CD8">
        <w:rPr>
          <w:rFonts w:cs="Arial"/>
        </w:rPr>
        <w:t xml:space="preserve"> </w:t>
      </w:r>
      <w:r w:rsidR="00B82CD8" w:rsidRPr="00A05743">
        <w:rPr>
          <w:rFonts w:cs="Arial"/>
        </w:rPr>
        <w:t>allow</w:t>
      </w:r>
      <w:r w:rsidR="00B82CD8">
        <w:rPr>
          <w:rFonts w:cs="Arial"/>
        </w:rPr>
        <w:t xml:space="preserve"> </w:t>
      </w:r>
      <w:r w:rsidR="00B82CD8" w:rsidRPr="00A05743">
        <w:rPr>
          <w:rFonts w:cs="Arial"/>
        </w:rPr>
        <w:t>for</w:t>
      </w:r>
      <w:r w:rsidR="00B82CD8">
        <w:rPr>
          <w:rFonts w:cs="Arial"/>
        </w:rPr>
        <w:t xml:space="preserve"> </w:t>
      </w:r>
      <w:r w:rsidR="00B82CD8" w:rsidRPr="00A05743">
        <w:rPr>
          <w:rFonts w:cs="Arial"/>
        </w:rPr>
        <w:t>proper</w:t>
      </w:r>
      <w:r w:rsidR="00B82CD8">
        <w:rPr>
          <w:rFonts w:cs="Arial"/>
        </w:rPr>
        <w:t xml:space="preserve"> </w:t>
      </w:r>
      <w:r w:rsidR="00B82CD8" w:rsidRPr="00A05743">
        <w:rPr>
          <w:rFonts w:cs="Arial"/>
        </w:rPr>
        <w:t>valve</w:t>
      </w:r>
      <w:r w:rsidR="00B82CD8">
        <w:rPr>
          <w:rFonts w:cs="Arial"/>
        </w:rPr>
        <w:t xml:space="preserve"> </w:t>
      </w:r>
      <w:r w:rsidR="00B82CD8" w:rsidRPr="00A05743">
        <w:rPr>
          <w:rFonts w:cs="Arial"/>
        </w:rPr>
        <w:t>operation.</w:t>
      </w:r>
    </w:p>
    <w:p w14:paraId="67549D57" w14:textId="77777777" w:rsidR="00ED25AF" w:rsidRDefault="00ED25AF" w:rsidP="00A05743">
      <w:pPr>
        <w:rPr>
          <w:rFonts w:cs="Arial"/>
        </w:rPr>
      </w:pPr>
    </w:p>
    <w:p w14:paraId="3424FF67" w14:textId="77777777" w:rsidR="00ED25AF" w:rsidRDefault="00ED25AF" w:rsidP="00A05743">
      <w:pPr>
        <w:rPr>
          <w:rFonts w:cs="Arial"/>
        </w:rPr>
      </w:pPr>
      <w:r>
        <w:rPr>
          <w:rFonts w:cs="Arial"/>
        </w:rPr>
        <w:t>Exercise valve assembly after complete installation to ensure system operability.</w:t>
      </w:r>
    </w:p>
    <w:p w14:paraId="0A66EDD6" w14:textId="77777777" w:rsidR="00B82CD8" w:rsidRDefault="00B82CD8" w:rsidP="00A05743">
      <w:pPr>
        <w:rPr>
          <w:rFonts w:cs="Arial"/>
        </w:rPr>
      </w:pPr>
    </w:p>
    <w:p w14:paraId="29BECEEF" w14:textId="77777777" w:rsidR="006D6FDB" w:rsidRDefault="006D6FDB" w:rsidP="00A05743">
      <w:pPr>
        <w:rPr>
          <w:rFonts w:cs="Arial"/>
        </w:rPr>
      </w:pPr>
      <w:r>
        <w:rPr>
          <w:rFonts w:cs="Arial"/>
        </w:rPr>
        <w:t>Perform leak testing of valve in accordance with AWWA C509 or AWWA C515</w:t>
      </w:r>
      <w:r w:rsidR="00C17442">
        <w:rPr>
          <w:rFonts w:cs="Arial"/>
        </w:rPr>
        <w:t>.</w:t>
      </w:r>
    </w:p>
    <w:p w14:paraId="18157667" w14:textId="77777777" w:rsidR="006D6FDB" w:rsidRDefault="006D6FDB" w:rsidP="00A05743">
      <w:pPr>
        <w:rPr>
          <w:rFonts w:cs="Arial"/>
        </w:rPr>
      </w:pPr>
    </w:p>
    <w:p w14:paraId="0A6BFD27" w14:textId="77777777" w:rsidR="006D6FDB" w:rsidRPr="00131BAB" w:rsidRDefault="006D6FDB" w:rsidP="006D6FDB">
      <w:pPr>
        <w:rPr>
          <w:rFonts w:cs="Arial"/>
        </w:rPr>
      </w:pPr>
      <w:bookmarkStart w:id="2" w:name="1"/>
      <w:bookmarkStart w:id="3" w:name="2"/>
      <w:bookmarkStart w:id="4" w:name="RANGE!A1:B5"/>
      <w:bookmarkEnd w:id="2"/>
      <w:bookmarkEnd w:id="3"/>
      <w:bookmarkEnd w:id="4"/>
      <w:r w:rsidRPr="00131BAB">
        <w:rPr>
          <w:rFonts w:cs="Arial"/>
          <w:u w:val="single"/>
        </w:rPr>
        <w:t>SUPERVISION AND INSPECTION</w:t>
      </w:r>
      <w:r>
        <w:rPr>
          <w:rFonts w:cs="Arial"/>
        </w:rPr>
        <w:t>:</w:t>
      </w:r>
    </w:p>
    <w:p w14:paraId="6BDB6954" w14:textId="77777777" w:rsidR="006D6FDB" w:rsidRDefault="006D6FDB" w:rsidP="006D6FDB">
      <w:pPr>
        <w:rPr>
          <w:rFonts w:cs="Arial"/>
          <w:b/>
        </w:rPr>
      </w:pPr>
    </w:p>
    <w:p w14:paraId="5B64A324" w14:textId="77777777" w:rsidR="006D6FDB" w:rsidRPr="00D8574A" w:rsidRDefault="006D6FDB" w:rsidP="006D6FDB">
      <w:pPr>
        <w:rPr>
          <w:rFonts w:cs="Arial"/>
        </w:rPr>
      </w:pPr>
      <w:r>
        <w:rPr>
          <w:rFonts w:cs="Arial"/>
        </w:rPr>
        <w:t>The EIC will must inspect all valve installations to ensure the installation meets the intention of the Contract Documents, that the installation connections to structures and conduits are not loose and are properly sealed, and that all installations function properly.</w:t>
      </w:r>
    </w:p>
    <w:p w14:paraId="3ED37E03" w14:textId="77777777" w:rsidR="00E53678" w:rsidRDefault="00E53678" w:rsidP="00A05743">
      <w:pPr>
        <w:rPr>
          <w:rFonts w:cs="Arial"/>
          <w:b/>
          <w:bCs/>
        </w:rPr>
      </w:pPr>
    </w:p>
    <w:p w14:paraId="5295FC13" w14:textId="77777777" w:rsidR="00E53678" w:rsidRDefault="00E53678" w:rsidP="00A05743">
      <w:pPr>
        <w:rPr>
          <w:rFonts w:cs="Arial"/>
          <w:b/>
          <w:bCs/>
        </w:rPr>
      </w:pPr>
    </w:p>
    <w:p w14:paraId="5EF44D93" w14:textId="2D0F8BBA" w:rsidR="00E53678" w:rsidRDefault="00E53678" w:rsidP="00A05743">
      <w:pPr>
        <w:rPr>
          <w:rFonts w:cs="Arial"/>
          <w:b/>
          <w:bCs/>
        </w:rPr>
      </w:pPr>
    </w:p>
    <w:p w14:paraId="487034AA" w14:textId="77777777" w:rsidR="00687927" w:rsidRDefault="00687927" w:rsidP="00A05743">
      <w:pPr>
        <w:rPr>
          <w:rFonts w:cs="Arial"/>
          <w:b/>
          <w:bCs/>
        </w:rPr>
      </w:pPr>
    </w:p>
    <w:p w14:paraId="5D50F716" w14:textId="77777777" w:rsidR="00B82CD8" w:rsidRDefault="00B82CD8" w:rsidP="00A05743">
      <w:pPr>
        <w:rPr>
          <w:rFonts w:cs="Arial"/>
          <w:i/>
        </w:rPr>
      </w:pPr>
      <w:r w:rsidRPr="00A05743">
        <w:rPr>
          <w:rFonts w:cs="Arial"/>
          <w:b/>
          <w:bCs/>
        </w:rPr>
        <w:lastRenderedPageBreak/>
        <w:t>SEEPAGE</w:t>
      </w:r>
      <w:r>
        <w:rPr>
          <w:rFonts w:cs="Arial"/>
          <w:b/>
          <w:bCs/>
        </w:rPr>
        <w:t xml:space="preserve"> </w:t>
      </w:r>
      <w:r w:rsidRPr="00A05743">
        <w:rPr>
          <w:rFonts w:cs="Arial"/>
          <w:b/>
          <w:bCs/>
        </w:rPr>
        <w:t>CONTROL</w:t>
      </w:r>
      <w:r>
        <w:rPr>
          <w:rFonts w:cs="Arial"/>
          <w:b/>
          <w:bCs/>
        </w:rPr>
        <w:t xml:space="preserve"> </w:t>
      </w:r>
      <w:r w:rsidRPr="00A05743">
        <w:rPr>
          <w:rFonts w:cs="Arial"/>
          <w:b/>
          <w:bCs/>
        </w:rPr>
        <w:t>FILTER</w:t>
      </w:r>
    </w:p>
    <w:p w14:paraId="0623FC69" w14:textId="77777777" w:rsidR="00B82CD8" w:rsidRDefault="00B82CD8" w:rsidP="00A05743">
      <w:pPr>
        <w:rPr>
          <w:rFonts w:cs="Arial"/>
          <w:i/>
        </w:rPr>
      </w:pPr>
    </w:p>
    <w:p w14:paraId="2D96ED76" w14:textId="77777777" w:rsidR="00B82CD8" w:rsidRDefault="00B82CD8" w:rsidP="00A05743">
      <w:pPr>
        <w:rPr>
          <w:rFonts w:cs="Arial"/>
        </w:rPr>
      </w:pPr>
      <w:r w:rsidRPr="00A05743">
        <w:rPr>
          <w:rFonts w:cs="Arial"/>
          <w:caps/>
          <w:u w:val="single"/>
        </w:rPr>
        <w:t>Description</w:t>
      </w:r>
      <w:r>
        <w:rPr>
          <w:rFonts w:cs="Arial"/>
        </w:rPr>
        <w:t>:</w:t>
      </w:r>
    </w:p>
    <w:p w14:paraId="12208CE1" w14:textId="77777777" w:rsidR="00B82CD8" w:rsidRDefault="00B82CD8" w:rsidP="00A05743">
      <w:pPr>
        <w:rPr>
          <w:rFonts w:cs="Arial"/>
        </w:rPr>
      </w:pPr>
    </w:p>
    <w:p w14:paraId="05C95262" w14:textId="77777777" w:rsidR="00B82CD8" w:rsidRDefault="000139AC" w:rsidP="00A05743">
      <w:pPr>
        <w:rPr>
          <w:rFonts w:cs="Arial"/>
        </w:rPr>
      </w:pPr>
      <w:r>
        <w:rPr>
          <w:rFonts w:cs="Arial"/>
        </w:rPr>
        <w:t>Seepage Control Filters (e.g. f</w:t>
      </w:r>
      <w:r w:rsidR="00B82CD8" w:rsidRPr="00A05743">
        <w:rPr>
          <w:rFonts w:cs="Arial"/>
        </w:rPr>
        <w:t>ilter</w:t>
      </w:r>
      <w:r w:rsidR="00B82CD8">
        <w:rPr>
          <w:rFonts w:cs="Arial"/>
        </w:rPr>
        <w:t xml:space="preserve"> </w:t>
      </w:r>
      <w:r w:rsidR="00B82CD8" w:rsidRPr="00A05743">
        <w:rPr>
          <w:rFonts w:cs="Arial"/>
        </w:rPr>
        <w:t>diaphragms</w:t>
      </w:r>
      <w:r>
        <w:rPr>
          <w:rFonts w:cs="Arial"/>
        </w:rPr>
        <w:t>, chimney filters, blanket drains,</w:t>
      </w:r>
      <w:r w:rsidR="00B82CD8">
        <w:rPr>
          <w:rFonts w:cs="Arial"/>
        </w:rPr>
        <w:t xml:space="preserve"> </w:t>
      </w:r>
      <w:r w:rsidR="00B82CD8" w:rsidRPr="00A05743">
        <w:rPr>
          <w:rFonts w:cs="Arial"/>
        </w:rPr>
        <w:t>toe</w:t>
      </w:r>
      <w:r w:rsidR="00B82CD8">
        <w:rPr>
          <w:rFonts w:cs="Arial"/>
        </w:rPr>
        <w:t xml:space="preserve"> </w:t>
      </w:r>
      <w:r w:rsidR="00B82CD8" w:rsidRPr="00A05743">
        <w:rPr>
          <w:rFonts w:cs="Arial"/>
        </w:rPr>
        <w:t>drains)</w:t>
      </w:r>
      <w:r w:rsidR="00B82CD8">
        <w:rPr>
          <w:rFonts w:cs="Arial"/>
        </w:rPr>
        <w:t xml:space="preserve"> </w:t>
      </w:r>
      <w:r w:rsidR="00B82CD8" w:rsidRPr="00A05743">
        <w:rPr>
          <w:rFonts w:cs="Arial"/>
        </w:rPr>
        <w:t>are</w:t>
      </w:r>
      <w:r w:rsidR="00B82CD8">
        <w:rPr>
          <w:rFonts w:cs="Arial"/>
        </w:rPr>
        <w:t xml:space="preserve"> </w:t>
      </w:r>
      <w:r w:rsidR="00B82CD8" w:rsidRPr="00A05743">
        <w:rPr>
          <w:rFonts w:cs="Arial"/>
        </w:rPr>
        <w:t>used</w:t>
      </w:r>
      <w:r w:rsidR="00B82CD8">
        <w:rPr>
          <w:rFonts w:cs="Arial"/>
        </w:rPr>
        <w:t xml:space="preserve"> </w:t>
      </w:r>
      <w:r w:rsidR="00B82CD8" w:rsidRPr="00A05743">
        <w:rPr>
          <w:rFonts w:cs="Arial"/>
        </w:rPr>
        <w:t>to</w:t>
      </w:r>
      <w:r w:rsidR="00B82CD8">
        <w:rPr>
          <w:rFonts w:cs="Arial"/>
        </w:rPr>
        <w:t xml:space="preserve"> </w:t>
      </w:r>
      <w:r w:rsidR="00B82CD8" w:rsidRPr="00A05743">
        <w:rPr>
          <w:rFonts w:cs="Arial"/>
        </w:rPr>
        <w:t>control</w:t>
      </w:r>
      <w:r w:rsidR="00B82CD8">
        <w:rPr>
          <w:rFonts w:cs="Arial"/>
        </w:rPr>
        <w:t xml:space="preserve"> </w:t>
      </w:r>
      <w:r w:rsidR="00B82CD8" w:rsidRPr="00A05743">
        <w:rPr>
          <w:rFonts w:cs="Arial"/>
        </w:rPr>
        <w:t>seepage</w:t>
      </w:r>
      <w:r w:rsidR="00B82CD8">
        <w:rPr>
          <w:rFonts w:cs="Arial"/>
        </w:rPr>
        <w:t xml:space="preserve"> </w:t>
      </w:r>
      <w:r w:rsidR="00B82CD8" w:rsidRPr="00A05743">
        <w:rPr>
          <w:rFonts w:cs="Arial"/>
        </w:rPr>
        <w:t>in</w:t>
      </w:r>
      <w:r w:rsidR="00B82CD8">
        <w:rPr>
          <w:rFonts w:cs="Arial"/>
        </w:rPr>
        <w:t xml:space="preserve"> </w:t>
      </w:r>
      <w:r w:rsidR="00B82CD8" w:rsidRPr="00A05743">
        <w:rPr>
          <w:rFonts w:cs="Arial"/>
        </w:rPr>
        <w:t>the</w:t>
      </w:r>
      <w:r w:rsidR="00B82CD8">
        <w:rPr>
          <w:rFonts w:cs="Arial"/>
        </w:rPr>
        <w:t xml:space="preserve"> </w:t>
      </w:r>
      <w:r w:rsidR="00B82CD8" w:rsidRPr="00A05743">
        <w:rPr>
          <w:rFonts w:cs="Arial"/>
        </w:rPr>
        <w:t>dam</w:t>
      </w:r>
      <w:r w:rsidR="00B82CD8">
        <w:rPr>
          <w:rFonts w:cs="Arial"/>
        </w:rPr>
        <w:t xml:space="preserve"> </w:t>
      </w:r>
      <w:r w:rsidR="00B82CD8" w:rsidRPr="00A05743">
        <w:rPr>
          <w:rFonts w:cs="Arial"/>
        </w:rPr>
        <w:t>embankments.</w:t>
      </w:r>
      <w:r w:rsidR="00B82CD8">
        <w:rPr>
          <w:rFonts w:cs="Arial"/>
        </w:rPr>
        <w:t xml:space="preserve">  </w:t>
      </w:r>
      <w:r w:rsidR="00B82CD8" w:rsidRPr="00A05743">
        <w:rPr>
          <w:rFonts w:cs="Arial"/>
        </w:rPr>
        <w:t>A</w:t>
      </w:r>
      <w:r w:rsidR="00B82CD8">
        <w:rPr>
          <w:rFonts w:cs="Arial"/>
        </w:rPr>
        <w:t xml:space="preserve"> </w:t>
      </w:r>
      <w:r>
        <w:rPr>
          <w:rFonts w:cs="Arial"/>
        </w:rPr>
        <w:t>f</w:t>
      </w:r>
      <w:r w:rsidR="00B82CD8" w:rsidRPr="00A05743">
        <w:rPr>
          <w:rFonts w:cs="Arial"/>
        </w:rPr>
        <w:t>ilter</w:t>
      </w:r>
      <w:r w:rsidR="00B82CD8">
        <w:rPr>
          <w:rFonts w:cs="Arial"/>
        </w:rPr>
        <w:t xml:space="preserve"> </w:t>
      </w:r>
      <w:r w:rsidR="00B82CD8" w:rsidRPr="00A05743">
        <w:rPr>
          <w:rFonts w:cs="Arial"/>
        </w:rPr>
        <w:t>is</w:t>
      </w:r>
      <w:r w:rsidR="00B82CD8">
        <w:rPr>
          <w:rFonts w:cs="Arial"/>
        </w:rPr>
        <w:t xml:space="preserve"> </w:t>
      </w:r>
      <w:r w:rsidR="00B82CD8" w:rsidRPr="00A05743">
        <w:rPr>
          <w:rFonts w:cs="Arial"/>
        </w:rPr>
        <w:t>a</w:t>
      </w:r>
      <w:r w:rsidR="00B82CD8">
        <w:rPr>
          <w:rFonts w:cs="Arial"/>
        </w:rPr>
        <w:t xml:space="preserve"> </w:t>
      </w:r>
      <w:r w:rsidR="00B82CD8" w:rsidRPr="00A05743">
        <w:rPr>
          <w:rFonts w:cs="Arial"/>
        </w:rPr>
        <w:t>critical</w:t>
      </w:r>
      <w:r w:rsidR="00B82CD8">
        <w:rPr>
          <w:rFonts w:cs="Arial"/>
        </w:rPr>
        <w:t xml:space="preserve"> </w:t>
      </w:r>
      <w:r w:rsidR="00B82CD8" w:rsidRPr="00A05743">
        <w:rPr>
          <w:rFonts w:cs="Arial"/>
        </w:rPr>
        <w:t>feature</w:t>
      </w:r>
      <w:r w:rsidR="00B82CD8">
        <w:rPr>
          <w:rFonts w:cs="Arial"/>
        </w:rPr>
        <w:t xml:space="preserve"> </w:t>
      </w:r>
      <w:r w:rsidR="00B82CD8" w:rsidRPr="00A05743">
        <w:rPr>
          <w:rFonts w:cs="Arial"/>
        </w:rPr>
        <w:t>within</w:t>
      </w:r>
      <w:r w:rsidR="00B82CD8">
        <w:rPr>
          <w:rFonts w:cs="Arial"/>
        </w:rPr>
        <w:t xml:space="preserve"> </w:t>
      </w:r>
      <w:r w:rsidR="00B82CD8" w:rsidRPr="00A05743">
        <w:rPr>
          <w:rFonts w:cs="Arial"/>
        </w:rPr>
        <w:t>the</w:t>
      </w:r>
      <w:r w:rsidR="00B82CD8">
        <w:rPr>
          <w:rFonts w:cs="Arial"/>
        </w:rPr>
        <w:t xml:space="preserve"> </w:t>
      </w:r>
      <w:proofErr w:type="gramStart"/>
      <w:r w:rsidR="00B82CD8" w:rsidRPr="00A05743">
        <w:rPr>
          <w:rFonts w:cs="Arial"/>
        </w:rPr>
        <w:t>dam,</w:t>
      </w:r>
      <w:r w:rsidR="00B82CD8">
        <w:rPr>
          <w:rFonts w:cs="Arial"/>
        </w:rPr>
        <w:t xml:space="preserve"> </w:t>
      </w:r>
      <w:r w:rsidR="00B82CD8" w:rsidRPr="00A05743">
        <w:rPr>
          <w:rFonts w:cs="Arial"/>
        </w:rPr>
        <w:t>and</w:t>
      </w:r>
      <w:proofErr w:type="gramEnd"/>
      <w:r w:rsidR="00B82CD8">
        <w:rPr>
          <w:rFonts w:cs="Arial"/>
        </w:rPr>
        <w:t xml:space="preserve"> </w:t>
      </w:r>
      <w:r w:rsidR="00B82CD8" w:rsidRPr="00A05743">
        <w:rPr>
          <w:rFonts w:cs="Arial"/>
        </w:rPr>
        <w:t>must</w:t>
      </w:r>
      <w:r w:rsidR="00B82CD8">
        <w:rPr>
          <w:rFonts w:cs="Arial"/>
        </w:rPr>
        <w:t xml:space="preserve"> </w:t>
      </w:r>
      <w:r w:rsidR="00B82CD8" w:rsidRPr="00A05743">
        <w:rPr>
          <w:rFonts w:cs="Arial"/>
        </w:rPr>
        <w:t>be</w:t>
      </w:r>
      <w:r w:rsidR="00B82CD8">
        <w:rPr>
          <w:rFonts w:cs="Arial"/>
        </w:rPr>
        <w:t xml:space="preserve"> </w:t>
      </w:r>
      <w:r w:rsidR="00B82CD8" w:rsidRPr="00A05743">
        <w:rPr>
          <w:rFonts w:cs="Arial"/>
        </w:rPr>
        <w:t>constructed</w:t>
      </w:r>
      <w:r w:rsidR="00B82CD8">
        <w:rPr>
          <w:rFonts w:cs="Arial"/>
        </w:rPr>
        <w:t xml:space="preserve"> </w:t>
      </w:r>
      <w:r w:rsidR="00B82CD8" w:rsidRPr="00A05743">
        <w:rPr>
          <w:rFonts w:cs="Arial"/>
        </w:rPr>
        <w:t>according</w:t>
      </w:r>
      <w:r w:rsidR="00B82CD8">
        <w:rPr>
          <w:rFonts w:cs="Arial"/>
        </w:rPr>
        <w:t xml:space="preserve"> </w:t>
      </w:r>
      <w:r w:rsidR="00B82CD8" w:rsidRPr="00A05743">
        <w:rPr>
          <w:rFonts w:cs="Arial"/>
        </w:rPr>
        <w:t>to</w:t>
      </w:r>
      <w:r w:rsidR="00B82CD8">
        <w:rPr>
          <w:rFonts w:cs="Arial"/>
        </w:rPr>
        <w:t xml:space="preserve"> </w:t>
      </w:r>
      <w:r w:rsidR="00B82CD8" w:rsidRPr="00A05743">
        <w:rPr>
          <w:rFonts w:cs="Arial"/>
        </w:rPr>
        <w:t>specifications.</w:t>
      </w:r>
      <w:r w:rsidR="00B82CD8">
        <w:rPr>
          <w:rFonts w:cs="Arial"/>
        </w:rPr>
        <w:t xml:space="preserve">  </w:t>
      </w:r>
      <w:r w:rsidR="00F32859">
        <w:rPr>
          <w:rFonts w:cs="Arial"/>
        </w:rPr>
        <w:t>Filters are</w:t>
      </w:r>
      <w:r w:rsidR="00B82CD8">
        <w:rPr>
          <w:rFonts w:cs="Arial"/>
        </w:rPr>
        <w:t xml:space="preserve"> </w:t>
      </w:r>
      <w:r w:rsidR="00B82CD8" w:rsidRPr="00A05743">
        <w:rPr>
          <w:rFonts w:cs="Arial"/>
        </w:rPr>
        <w:t>generally</w:t>
      </w:r>
      <w:r w:rsidR="00B82CD8">
        <w:rPr>
          <w:rFonts w:cs="Arial"/>
        </w:rPr>
        <w:t xml:space="preserve"> </w:t>
      </w:r>
      <w:r w:rsidR="00B82CD8" w:rsidRPr="00A05743">
        <w:rPr>
          <w:rFonts w:cs="Arial"/>
        </w:rPr>
        <w:t>located</w:t>
      </w:r>
      <w:r w:rsidR="00B82CD8">
        <w:rPr>
          <w:rFonts w:cs="Arial"/>
        </w:rPr>
        <w:t xml:space="preserve"> </w:t>
      </w:r>
      <w:r w:rsidR="00B82CD8" w:rsidRPr="00A05743">
        <w:rPr>
          <w:rFonts w:cs="Arial"/>
        </w:rPr>
        <w:t>inside</w:t>
      </w:r>
      <w:r w:rsidR="00B82CD8">
        <w:rPr>
          <w:rFonts w:cs="Arial"/>
        </w:rPr>
        <w:t xml:space="preserve"> </w:t>
      </w:r>
      <w:r w:rsidR="00B82CD8" w:rsidRPr="00A05743">
        <w:rPr>
          <w:rFonts w:cs="Arial"/>
        </w:rPr>
        <w:t>of</w:t>
      </w:r>
      <w:r w:rsidR="00B82CD8">
        <w:rPr>
          <w:rFonts w:cs="Arial"/>
        </w:rPr>
        <w:t xml:space="preserve"> </w:t>
      </w:r>
      <w:r w:rsidR="00B82CD8" w:rsidRPr="00A05743">
        <w:rPr>
          <w:rFonts w:cs="Arial"/>
        </w:rPr>
        <w:t>the</w:t>
      </w:r>
      <w:r w:rsidR="00B82CD8">
        <w:rPr>
          <w:rFonts w:cs="Arial"/>
        </w:rPr>
        <w:t xml:space="preserve"> </w:t>
      </w:r>
      <w:r w:rsidR="00B82CD8" w:rsidRPr="00A05743">
        <w:rPr>
          <w:rFonts w:cs="Arial"/>
        </w:rPr>
        <w:t>dam’s</w:t>
      </w:r>
      <w:r w:rsidR="00B82CD8">
        <w:rPr>
          <w:rFonts w:cs="Arial"/>
        </w:rPr>
        <w:t xml:space="preserve"> </w:t>
      </w:r>
      <w:r w:rsidR="00B82CD8" w:rsidRPr="00A05743">
        <w:rPr>
          <w:rFonts w:cs="Arial"/>
        </w:rPr>
        <w:t>embankment</w:t>
      </w:r>
      <w:r w:rsidR="00B82CD8">
        <w:rPr>
          <w:rFonts w:cs="Arial"/>
        </w:rPr>
        <w:t xml:space="preserve"> </w:t>
      </w:r>
      <w:r w:rsidR="00B82CD8" w:rsidRPr="00A05743">
        <w:rPr>
          <w:rFonts w:cs="Arial"/>
        </w:rPr>
        <w:t>downstream</w:t>
      </w:r>
      <w:r w:rsidR="00B82CD8">
        <w:rPr>
          <w:rFonts w:cs="Arial"/>
        </w:rPr>
        <w:t xml:space="preserve"> </w:t>
      </w:r>
      <w:r w:rsidR="00B82CD8" w:rsidRPr="00A05743">
        <w:rPr>
          <w:rFonts w:cs="Arial"/>
        </w:rPr>
        <w:t>of</w:t>
      </w:r>
      <w:r w:rsidR="00B82CD8">
        <w:rPr>
          <w:rFonts w:cs="Arial"/>
        </w:rPr>
        <w:t xml:space="preserve"> </w:t>
      </w:r>
      <w:r w:rsidR="00B82CD8" w:rsidRPr="00A05743">
        <w:rPr>
          <w:rFonts w:cs="Arial"/>
        </w:rPr>
        <w:t>the</w:t>
      </w:r>
      <w:r w:rsidR="00B82CD8">
        <w:rPr>
          <w:rFonts w:cs="Arial"/>
        </w:rPr>
        <w:t xml:space="preserve"> </w:t>
      </w:r>
      <w:r w:rsidR="00B82CD8" w:rsidRPr="00A05743">
        <w:rPr>
          <w:rFonts w:cs="Arial"/>
        </w:rPr>
        <w:t>dam</w:t>
      </w:r>
      <w:r w:rsidR="00B82CD8">
        <w:rPr>
          <w:rFonts w:cs="Arial"/>
        </w:rPr>
        <w:t xml:space="preserve"> </w:t>
      </w:r>
      <w:r w:rsidR="00B82CD8" w:rsidRPr="00A05743">
        <w:rPr>
          <w:rFonts w:cs="Arial"/>
        </w:rPr>
        <w:t>axis</w:t>
      </w:r>
      <w:r w:rsidR="00B82CD8">
        <w:rPr>
          <w:rFonts w:cs="Arial"/>
        </w:rPr>
        <w:t>.</w:t>
      </w:r>
    </w:p>
    <w:p w14:paraId="176A2763" w14:textId="77777777" w:rsidR="001938C7" w:rsidRDefault="001938C7" w:rsidP="00A05743">
      <w:pPr>
        <w:rPr>
          <w:rFonts w:cs="Arial"/>
        </w:rPr>
      </w:pPr>
    </w:p>
    <w:p w14:paraId="5B4BED94" w14:textId="77777777" w:rsidR="004C4030" w:rsidRDefault="00B82CD8" w:rsidP="00A05743">
      <w:pPr>
        <w:rPr>
          <w:rFonts w:cs="Arial"/>
        </w:rPr>
      </w:pPr>
      <w:r w:rsidRPr="00A05743">
        <w:rPr>
          <w:rFonts w:cs="Arial"/>
          <w:caps/>
          <w:u w:val="single"/>
        </w:rPr>
        <w:t>Materials</w:t>
      </w:r>
      <w:r w:rsidRPr="00A05743">
        <w:rPr>
          <w:rFonts w:cs="Arial"/>
        </w:rPr>
        <w:t>:</w:t>
      </w:r>
      <w:r>
        <w:rPr>
          <w:rFonts w:cs="Arial"/>
        </w:rPr>
        <w:t xml:space="preserve">  </w:t>
      </w:r>
      <w:r w:rsidRPr="00A05743">
        <w:rPr>
          <w:rFonts w:cs="Arial"/>
        </w:rPr>
        <w:t>The</w:t>
      </w:r>
      <w:r>
        <w:rPr>
          <w:rFonts w:cs="Arial"/>
        </w:rPr>
        <w:t xml:space="preserve"> </w:t>
      </w:r>
      <w:r w:rsidRPr="00A05743">
        <w:rPr>
          <w:rFonts w:cs="Arial"/>
        </w:rPr>
        <w:t>size</w:t>
      </w:r>
      <w:r>
        <w:rPr>
          <w:rFonts w:cs="Arial"/>
        </w:rPr>
        <w:t xml:space="preserve"> </w:t>
      </w:r>
      <w:r w:rsidRPr="00A05743">
        <w:rPr>
          <w:rFonts w:cs="Arial"/>
        </w:rPr>
        <w:t>and</w:t>
      </w:r>
      <w:r>
        <w:rPr>
          <w:rFonts w:cs="Arial"/>
        </w:rPr>
        <w:t xml:space="preserve"> </w:t>
      </w:r>
      <w:r w:rsidRPr="00A05743">
        <w:rPr>
          <w:rFonts w:cs="Arial"/>
        </w:rPr>
        <w:t>extent</w:t>
      </w:r>
      <w:r>
        <w:rPr>
          <w:rFonts w:cs="Arial"/>
        </w:rPr>
        <w:t xml:space="preserve"> </w:t>
      </w:r>
      <w:r w:rsidRPr="00A05743">
        <w:rPr>
          <w:rFonts w:cs="Arial"/>
        </w:rPr>
        <w:t>of</w:t>
      </w:r>
      <w:r>
        <w:rPr>
          <w:rFonts w:cs="Arial"/>
        </w:rPr>
        <w:t xml:space="preserve"> </w:t>
      </w:r>
      <w:r w:rsidRPr="00A05743">
        <w:rPr>
          <w:rFonts w:cs="Arial"/>
        </w:rPr>
        <w:t>the</w:t>
      </w:r>
      <w:r>
        <w:rPr>
          <w:rFonts w:cs="Arial"/>
        </w:rPr>
        <w:t xml:space="preserve"> </w:t>
      </w:r>
      <w:r w:rsidRPr="00A05743">
        <w:rPr>
          <w:rFonts w:cs="Arial"/>
        </w:rPr>
        <w:t>seepage</w:t>
      </w:r>
      <w:r>
        <w:rPr>
          <w:rFonts w:cs="Arial"/>
        </w:rPr>
        <w:t xml:space="preserve"> </w:t>
      </w:r>
      <w:r w:rsidRPr="00A05743">
        <w:rPr>
          <w:rFonts w:cs="Arial"/>
        </w:rPr>
        <w:t>control</w:t>
      </w:r>
      <w:r>
        <w:rPr>
          <w:rFonts w:cs="Arial"/>
        </w:rPr>
        <w:t xml:space="preserve"> </w:t>
      </w:r>
      <w:r w:rsidRPr="00A05743">
        <w:rPr>
          <w:rFonts w:cs="Arial"/>
        </w:rPr>
        <w:t>measures</w:t>
      </w:r>
      <w:r>
        <w:rPr>
          <w:rFonts w:cs="Arial"/>
        </w:rPr>
        <w:t xml:space="preserve"> </w:t>
      </w:r>
      <w:r w:rsidRPr="00A05743">
        <w:rPr>
          <w:rFonts w:cs="Arial"/>
        </w:rPr>
        <w:t>and</w:t>
      </w:r>
      <w:r>
        <w:rPr>
          <w:rFonts w:cs="Arial"/>
        </w:rPr>
        <w:t xml:space="preserve"> </w:t>
      </w:r>
      <w:r w:rsidRPr="00A05743">
        <w:rPr>
          <w:rFonts w:cs="Arial"/>
        </w:rPr>
        <w:t>any</w:t>
      </w:r>
      <w:r>
        <w:rPr>
          <w:rFonts w:cs="Arial"/>
        </w:rPr>
        <w:t xml:space="preserve"> </w:t>
      </w:r>
      <w:r w:rsidRPr="00A05743">
        <w:rPr>
          <w:rFonts w:cs="Arial"/>
        </w:rPr>
        <w:t>piping</w:t>
      </w:r>
      <w:r>
        <w:rPr>
          <w:rFonts w:cs="Arial"/>
        </w:rPr>
        <w:t xml:space="preserve"> </w:t>
      </w:r>
      <w:r w:rsidRPr="00A05743">
        <w:rPr>
          <w:rFonts w:cs="Arial"/>
        </w:rPr>
        <w:t>necessary</w:t>
      </w:r>
      <w:r>
        <w:rPr>
          <w:rFonts w:cs="Arial"/>
        </w:rPr>
        <w:t xml:space="preserve"> </w:t>
      </w:r>
      <w:r w:rsidRPr="00A05743">
        <w:rPr>
          <w:rFonts w:cs="Arial"/>
        </w:rPr>
        <w:t>must</w:t>
      </w:r>
      <w:r>
        <w:rPr>
          <w:rFonts w:cs="Arial"/>
        </w:rPr>
        <w:t xml:space="preserve"> </w:t>
      </w:r>
      <w:r w:rsidRPr="00A05743">
        <w:rPr>
          <w:rFonts w:cs="Arial"/>
        </w:rPr>
        <w:t>be</w:t>
      </w:r>
      <w:r>
        <w:rPr>
          <w:rFonts w:cs="Arial"/>
        </w:rPr>
        <w:t xml:space="preserve"> </w:t>
      </w:r>
      <w:r w:rsidRPr="00A05743">
        <w:rPr>
          <w:rFonts w:cs="Arial"/>
        </w:rPr>
        <w:t>in</w:t>
      </w:r>
      <w:r>
        <w:rPr>
          <w:rFonts w:cs="Arial"/>
        </w:rPr>
        <w:t xml:space="preserve"> </w:t>
      </w:r>
      <w:r w:rsidRPr="00A05743">
        <w:rPr>
          <w:rFonts w:cs="Arial"/>
        </w:rPr>
        <w:t>accordance</w:t>
      </w:r>
      <w:r>
        <w:rPr>
          <w:rFonts w:cs="Arial"/>
        </w:rPr>
        <w:t xml:space="preserve"> </w:t>
      </w:r>
      <w:r w:rsidRPr="00A05743">
        <w:rPr>
          <w:rFonts w:cs="Arial"/>
        </w:rPr>
        <w:t>with</w:t>
      </w:r>
      <w:r>
        <w:rPr>
          <w:rFonts w:cs="Arial"/>
        </w:rPr>
        <w:t xml:space="preserve"> </w:t>
      </w:r>
      <w:r w:rsidRPr="00A05743">
        <w:rPr>
          <w:rFonts w:cs="Arial"/>
        </w:rPr>
        <w:t>the</w:t>
      </w:r>
      <w:r>
        <w:rPr>
          <w:rFonts w:cs="Arial"/>
        </w:rPr>
        <w:t xml:space="preserve"> </w:t>
      </w:r>
      <w:r w:rsidRPr="00A05743">
        <w:rPr>
          <w:rFonts w:cs="Arial"/>
        </w:rPr>
        <w:t>Contract</w:t>
      </w:r>
      <w:r>
        <w:rPr>
          <w:rFonts w:cs="Arial"/>
        </w:rPr>
        <w:t xml:space="preserve"> </w:t>
      </w:r>
      <w:r w:rsidRPr="00A05743">
        <w:rPr>
          <w:rFonts w:cs="Arial"/>
        </w:rPr>
        <w:t>Documents.</w:t>
      </w:r>
      <w:r>
        <w:rPr>
          <w:rFonts w:cs="Arial"/>
        </w:rPr>
        <w:t xml:space="preserve">  </w:t>
      </w:r>
    </w:p>
    <w:p w14:paraId="0AE637FC" w14:textId="77777777" w:rsidR="004C4030" w:rsidRDefault="004C4030" w:rsidP="00A05743">
      <w:pPr>
        <w:rPr>
          <w:rFonts w:cs="Arial"/>
        </w:rPr>
      </w:pPr>
    </w:p>
    <w:p w14:paraId="0BAEFF82" w14:textId="77777777" w:rsidR="0070099D" w:rsidRDefault="00C17442" w:rsidP="00A05743">
      <w:pPr>
        <w:rPr>
          <w:rFonts w:cs="Arial"/>
        </w:rPr>
      </w:pPr>
      <w:r>
        <w:rPr>
          <w:rFonts w:cs="Arial"/>
        </w:rPr>
        <w:t>Fine Aggregate Media:</w:t>
      </w:r>
      <w:r w:rsidR="004C4030">
        <w:rPr>
          <w:rFonts w:cs="Arial"/>
        </w:rPr>
        <w:t xml:space="preserve"> </w:t>
      </w:r>
      <w:r>
        <w:rPr>
          <w:rFonts w:cs="Arial"/>
        </w:rPr>
        <w:t>Fine aggregate media must meet the sieve requirements of the fine aggregate media reference noted in the Contract Documents.  Fine aggregate must be c</w:t>
      </w:r>
      <w:r w:rsidR="00B82CD8" w:rsidRPr="00A05743">
        <w:rPr>
          <w:rFonts w:cs="Arial"/>
        </w:rPr>
        <w:t>lean</w:t>
      </w:r>
      <w:r w:rsidR="00B82CD8">
        <w:rPr>
          <w:rFonts w:cs="Arial"/>
        </w:rPr>
        <w:t xml:space="preserve"> </w:t>
      </w:r>
      <w:r w:rsidR="00B82CD8" w:rsidRPr="00A05743">
        <w:rPr>
          <w:rFonts w:cs="Arial"/>
        </w:rPr>
        <w:t>washed</w:t>
      </w:r>
      <w:r w:rsidR="00B82CD8">
        <w:rPr>
          <w:rFonts w:cs="Arial"/>
        </w:rPr>
        <w:t xml:space="preserve"> </w:t>
      </w:r>
      <w:r>
        <w:rPr>
          <w:rFonts w:cs="Arial"/>
        </w:rPr>
        <w:t>fine aggregate</w:t>
      </w:r>
      <w:r w:rsidR="00B82CD8" w:rsidRPr="00A05743">
        <w:rPr>
          <w:rFonts w:cs="Arial"/>
        </w:rPr>
        <w:t>.</w:t>
      </w:r>
      <w:r w:rsidR="00B82CD8">
        <w:rPr>
          <w:rFonts w:cs="Arial"/>
        </w:rPr>
        <w:t xml:space="preserve">  </w:t>
      </w:r>
      <w:r w:rsidR="00B82CD8" w:rsidRPr="00A05743">
        <w:rPr>
          <w:rFonts w:cs="Arial"/>
        </w:rPr>
        <w:t>Limestone</w:t>
      </w:r>
      <w:r w:rsidR="00B82CD8">
        <w:rPr>
          <w:rFonts w:cs="Arial"/>
        </w:rPr>
        <w:t xml:space="preserve"> </w:t>
      </w:r>
      <w:r w:rsidR="00B82CD8" w:rsidRPr="00A05743">
        <w:rPr>
          <w:rFonts w:cs="Arial"/>
        </w:rPr>
        <w:t>based</w:t>
      </w:r>
      <w:r w:rsidR="00B82CD8">
        <w:rPr>
          <w:rFonts w:cs="Arial"/>
        </w:rPr>
        <w:t xml:space="preserve"> </w:t>
      </w:r>
      <w:r w:rsidR="00B82CD8" w:rsidRPr="00A05743">
        <w:rPr>
          <w:rFonts w:cs="Arial"/>
        </w:rPr>
        <w:t>products,</w:t>
      </w:r>
      <w:r w:rsidR="00B82CD8">
        <w:rPr>
          <w:rFonts w:cs="Arial"/>
        </w:rPr>
        <w:t xml:space="preserve"> </w:t>
      </w:r>
      <w:r w:rsidR="00B82CD8" w:rsidRPr="00A05743">
        <w:rPr>
          <w:rFonts w:cs="Arial"/>
        </w:rPr>
        <w:t>manufactured</w:t>
      </w:r>
      <w:r w:rsidR="00B82CD8">
        <w:rPr>
          <w:rFonts w:cs="Arial"/>
        </w:rPr>
        <w:t xml:space="preserve"> </w:t>
      </w:r>
      <w:r w:rsidR="00B82CD8" w:rsidRPr="00A05743">
        <w:rPr>
          <w:rFonts w:cs="Arial"/>
        </w:rPr>
        <w:t>sand</w:t>
      </w:r>
      <w:r w:rsidR="00B82CD8">
        <w:rPr>
          <w:rFonts w:cs="Arial"/>
        </w:rPr>
        <w:t xml:space="preserve"> </w:t>
      </w:r>
      <w:r w:rsidR="00B82CD8" w:rsidRPr="00A05743">
        <w:rPr>
          <w:rFonts w:cs="Arial"/>
        </w:rPr>
        <w:t>and</w:t>
      </w:r>
      <w:r w:rsidR="00B82CD8">
        <w:rPr>
          <w:rFonts w:cs="Arial"/>
        </w:rPr>
        <w:t xml:space="preserve"> </w:t>
      </w:r>
      <w:r w:rsidR="00B82CD8" w:rsidRPr="00A05743">
        <w:rPr>
          <w:rFonts w:cs="Arial"/>
        </w:rPr>
        <w:t>stone</w:t>
      </w:r>
      <w:r w:rsidR="00B82CD8">
        <w:rPr>
          <w:rFonts w:cs="Arial"/>
        </w:rPr>
        <w:t xml:space="preserve"> </w:t>
      </w:r>
      <w:r w:rsidR="00B82CD8" w:rsidRPr="00A05743">
        <w:rPr>
          <w:rFonts w:cs="Arial"/>
        </w:rPr>
        <w:t>dust</w:t>
      </w:r>
      <w:r w:rsidR="00B82CD8">
        <w:rPr>
          <w:rFonts w:cs="Arial"/>
        </w:rPr>
        <w:t xml:space="preserve"> </w:t>
      </w:r>
      <w:r w:rsidR="00B82CD8" w:rsidRPr="00A05743">
        <w:rPr>
          <w:rFonts w:cs="Arial"/>
        </w:rPr>
        <w:t>are</w:t>
      </w:r>
      <w:r w:rsidR="00B82CD8">
        <w:rPr>
          <w:rFonts w:cs="Arial"/>
        </w:rPr>
        <w:t xml:space="preserve"> </w:t>
      </w:r>
      <w:r w:rsidR="00B82CD8" w:rsidRPr="00A05743">
        <w:rPr>
          <w:rFonts w:cs="Arial"/>
        </w:rPr>
        <w:t>not</w:t>
      </w:r>
      <w:r w:rsidR="00B82CD8">
        <w:rPr>
          <w:rFonts w:cs="Arial"/>
        </w:rPr>
        <w:t xml:space="preserve"> </w:t>
      </w:r>
      <w:r w:rsidR="00B82CD8" w:rsidRPr="00A05743">
        <w:rPr>
          <w:rFonts w:cs="Arial"/>
        </w:rPr>
        <w:t>acceptable.</w:t>
      </w:r>
    </w:p>
    <w:p w14:paraId="3CFE83A2" w14:textId="297F1756" w:rsidR="00B82CD8" w:rsidRDefault="00B82CD8" w:rsidP="00A05743">
      <w:pPr>
        <w:rPr>
          <w:rFonts w:cs="Arial"/>
        </w:rPr>
      </w:pPr>
      <w:r>
        <w:rPr>
          <w:rFonts w:cs="Arial"/>
        </w:rPr>
        <w:t xml:space="preserve"> </w:t>
      </w:r>
    </w:p>
    <w:p w14:paraId="0B0CA377" w14:textId="77777777" w:rsidR="00B82CD8" w:rsidRDefault="00C17442" w:rsidP="00A05743">
      <w:pPr>
        <w:rPr>
          <w:rFonts w:cs="Arial"/>
        </w:rPr>
      </w:pPr>
      <w:r>
        <w:rPr>
          <w:rFonts w:cs="Arial"/>
        </w:rPr>
        <w:t xml:space="preserve">Coarse Aggregate </w:t>
      </w:r>
      <w:r w:rsidR="00B82CD8" w:rsidRPr="00A05743">
        <w:rPr>
          <w:rFonts w:cs="Arial"/>
        </w:rPr>
        <w:t>Media:</w:t>
      </w:r>
      <w:r w:rsidR="00B82CD8">
        <w:rPr>
          <w:rFonts w:cs="Arial"/>
        </w:rPr>
        <w:t xml:space="preserve"> </w:t>
      </w:r>
      <w:r>
        <w:rPr>
          <w:rFonts w:cs="Arial"/>
        </w:rPr>
        <w:t xml:space="preserve">Coarse aggregate </w:t>
      </w:r>
      <w:r w:rsidR="00B82CD8" w:rsidRPr="00A05743">
        <w:rPr>
          <w:rFonts w:cs="Arial"/>
        </w:rPr>
        <w:t>material</w:t>
      </w:r>
      <w:r w:rsidR="00B82CD8">
        <w:rPr>
          <w:rFonts w:cs="Arial"/>
        </w:rPr>
        <w:t xml:space="preserve"> </w:t>
      </w:r>
      <w:r w:rsidR="00B82CD8" w:rsidRPr="00A05743">
        <w:rPr>
          <w:rFonts w:cs="Arial"/>
        </w:rPr>
        <w:t>must</w:t>
      </w:r>
      <w:r w:rsidR="00B82CD8">
        <w:rPr>
          <w:rFonts w:cs="Arial"/>
        </w:rPr>
        <w:t xml:space="preserve"> </w:t>
      </w:r>
      <w:r w:rsidR="00B82CD8" w:rsidRPr="00A05743">
        <w:rPr>
          <w:rFonts w:cs="Arial"/>
        </w:rPr>
        <w:t>meet</w:t>
      </w:r>
      <w:r w:rsidR="00F32859">
        <w:rPr>
          <w:rFonts w:cs="Arial"/>
        </w:rPr>
        <w:t xml:space="preserve"> the gradation reference </w:t>
      </w:r>
      <w:r w:rsidR="00B82CD8" w:rsidRPr="00A05743">
        <w:rPr>
          <w:rFonts w:cs="Arial"/>
        </w:rPr>
        <w:t>noted</w:t>
      </w:r>
      <w:r w:rsidR="00B82CD8">
        <w:rPr>
          <w:rFonts w:cs="Arial"/>
        </w:rPr>
        <w:t xml:space="preserve"> </w:t>
      </w:r>
      <w:r w:rsidR="00B82CD8" w:rsidRPr="00A05743">
        <w:rPr>
          <w:rFonts w:cs="Arial"/>
        </w:rPr>
        <w:t>in</w:t>
      </w:r>
      <w:r w:rsidR="00B82CD8">
        <w:rPr>
          <w:rFonts w:cs="Arial"/>
        </w:rPr>
        <w:t xml:space="preserve"> </w:t>
      </w:r>
      <w:r w:rsidR="00B82CD8" w:rsidRPr="00A05743">
        <w:rPr>
          <w:rFonts w:cs="Arial"/>
        </w:rPr>
        <w:t>the</w:t>
      </w:r>
      <w:r w:rsidR="00B82CD8">
        <w:rPr>
          <w:rFonts w:cs="Arial"/>
        </w:rPr>
        <w:t xml:space="preserve"> </w:t>
      </w:r>
      <w:r w:rsidR="00B82CD8" w:rsidRPr="00A05743">
        <w:rPr>
          <w:rFonts w:cs="Arial"/>
        </w:rPr>
        <w:t>Contract</w:t>
      </w:r>
      <w:r w:rsidR="00B82CD8">
        <w:rPr>
          <w:rFonts w:cs="Arial"/>
        </w:rPr>
        <w:t xml:space="preserve"> </w:t>
      </w:r>
      <w:r w:rsidR="00B82CD8" w:rsidRPr="00A05743">
        <w:rPr>
          <w:rFonts w:cs="Arial"/>
        </w:rPr>
        <w:t>Documents</w:t>
      </w:r>
      <w:r w:rsidR="00B82CD8">
        <w:rPr>
          <w:rFonts w:cs="Arial"/>
        </w:rPr>
        <w:t>.</w:t>
      </w:r>
      <w:r>
        <w:rPr>
          <w:rFonts w:cs="Arial"/>
        </w:rPr>
        <w:t xml:space="preserve">  Coarse aggregate must be clean washed coarse aggregate.  </w:t>
      </w:r>
      <w:r w:rsidRPr="00A05743">
        <w:rPr>
          <w:rFonts w:cs="Arial"/>
        </w:rPr>
        <w:t>Limestone</w:t>
      </w:r>
      <w:r>
        <w:rPr>
          <w:rFonts w:cs="Arial"/>
        </w:rPr>
        <w:t xml:space="preserve"> </w:t>
      </w:r>
      <w:r w:rsidRPr="00A05743">
        <w:rPr>
          <w:rFonts w:cs="Arial"/>
        </w:rPr>
        <w:t>based</w:t>
      </w:r>
      <w:r>
        <w:rPr>
          <w:rFonts w:cs="Arial"/>
        </w:rPr>
        <w:t xml:space="preserve"> products </w:t>
      </w:r>
      <w:r w:rsidRPr="00A05743">
        <w:rPr>
          <w:rFonts w:cs="Arial"/>
        </w:rPr>
        <w:t>are</w:t>
      </w:r>
      <w:r>
        <w:rPr>
          <w:rFonts w:cs="Arial"/>
        </w:rPr>
        <w:t xml:space="preserve"> </w:t>
      </w:r>
      <w:r w:rsidRPr="00A05743">
        <w:rPr>
          <w:rFonts w:cs="Arial"/>
        </w:rPr>
        <w:t>not</w:t>
      </w:r>
      <w:r>
        <w:rPr>
          <w:rFonts w:cs="Arial"/>
        </w:rPr>
        <w:t xml:space="preserve"> </w:t>
      </w:r>
      <w:r w:rsidRPr="00A05743">
        <w:rPr>
          <w:rFonts w:cs="Arial"/>
        </w:rPr>
        <w:t>acceptable.</w:t>
      </w:r>
    </w:p>
    <w:p w14:paraId="7EE7B5E3" w14:textId="77777777" w:rsidR="004C4030" w:rsidRDefault="004C4030" w:rsidP="00A05743">
      <w:pPr>
        <w:rPr>
          <w:rFonts w:cs="Arial"/>
        </w:rPr>
      </w:pPr>
    </w:p>
    <w:p w14:paraId="1A39C55F" w14:textId="77777777" w:rsidR="004C4030" w:rsidRDefault="004C4030" w:rsidP="00A05743">
      <w:pPr>
        <w:rPr>
          <w:rFonts w:cs="Arial"/>
        </w:rPr>
      </w:pPr>
      <w:r>
        <w:rPr>
          <w:rFonts w:cs="Arial"/>
        </w:rPr>
        <w:t xml:space="preserve">Pipe conduit and fittings: Per </w:t>
      </w:r>
      <w:r w:rsidR="00C17442">
        <w:rPr>
          <w:rFonts w:cs="Arial"/>
          <w:i/>
        </w:rPr>
        <w:t xml:space="preserve">Drains </w:t>
      </w:r>
      <w:r>
        <w:rPr>
          <w:rFonts w:cs="Arial"/>
        </w:rPr>
        <w:t>Section</w:t>
      </w:r>
      <w:r w:rsidR="005F3A7D">
        <w:rPr>
          <w:rFonts w:cs="Arial"/>
        </w:rPr>
        <w:t>.</w:t>
      </w:r>
    </w:p>
    <w:p w14:paraId="35558363" w14:textId="77777777" w:rsidR="00B82CD8" w:rsidRDefault="00B82CD8" w:rsidP="00A05743">
      <w:pPr>
        <w:rPr>
          <w:rFonts w:cs="Arial"/>
        </w:rPr>
      </w:pPr>
    </w:p>
    <w:p w14:paraId="2C9E3772" w14:textId="77777777" w:rsidR="00C17442" w:rsidRDefault="00445132" w:rsidP="00A05743">
      <w:pPr>
        <w:rPr>
          <w:rFonts w:cs="Arial"/>
        </w:rPr>
      </w:pPr>
      <w:r w:rsidRPr="00445132">
        <w:rPr>
          <w:rFonts w:cs="Arial"/>
          <w:u w:val="single"/>
        </w:rPr>
        <w:t>SUBMITTALS</w:t>
      </w:r>
      <w:r w:rsidR="00C17442">
        <w:rPr>
          <w:rFonts w:cs="Arial"/>
        </w:rPr>
        <w:t>:</w:t>
      </w:r>
    </w:p>
    <w:p w14:paraId="4CC1D905" w14:textId="77777777" w:rsidR="00C17442" w:rsidRDefault="00C17442" w:rsidP="00C17442">
      <w:pPr>
        <w:rPr>
          <w:rFonts w:cs="Arial"/>
        </w:rPr>
      </w:pPr>
    </w:p>
    <w:p w14:paraId="43AF6F08" w14:textId="77777777" w:rsidR="00C17442" w:rsidRDefault="00C17442" w:rsidP="00C17442">
      <w:pPr>
        <w:rPr>
          <w:rFonts w:cs="Arial"/>
        </w:rPr>
      </w:pPr>
      <w:r>
        <w:rPr>
          <w:rFonts w:cs="Arial"/>
        </w:rPr>
        <w:t xml:space="preserve">Prior to installation, the Contractor shall submit to the EIC and obtain approval of manufacturer’s certifications that the fine and coarse </w:t>
      </w:r>
      <w:r w:rsidR="00972EB7">
        <w:rPr>
          <w:rFonts w:cs="Arial"/>
        </w:rPr>
        <w:t>a</w:t>
      </w:r>
      <w:r>
        <w:rPr>
          <w:rFonts w:cs="Arial"/>
        </w:rPr>
        <w:t>ggregate m</w:t>
      </w:r>
      <w:r w:rsidRPr="00A05743">
        <w:rPr>
          <w:rFonts w:cs="Arial"/>
        </w:rPr>
        <w:t>edia</w:t>
      </w:r>
      <w:r>
        <w:rPr>
          <w:rFonts w:cs="Arial"/>
        </w:rPr>
        <w:t xml:space="preserve"> meet the specifications and gradations required in the Contract Documents.</w:t>
      </w:r>
    </w:p>
    <w:p w14:paraId="3C43540F" w14:textId="77777777" w:rsidR="00C17442" w:rsidRPr="00C17442" w:rsidRDefault="00C17442" w:rsidP="00A05743">
      <w:pPr>
        <w:rPr>
          <w:rFonts w:cs="Arial"/>
          <w:caps/>
        </w:rPr>
      </w:pPr>
    </w:p>
    <w:p w14:paraId="7DFC883B" w14:textId="77777777" w:rsidR="00B82CD8" w:rsidRDefault="00B82CD8" w:rsidP="00A05743">
      <w:pPr>
        <w:rPr>
          <w:rFonts w:cs="Arial"/>
        </w:rPr>
      </w:pPr>
      <w:r w:rsidRPr="00A05743">
        <w:rPr>
          <w:rFonts w:cs="Arial"/>
          <w:caps/>
          <w:u w:val="single"/>
        </w:rPr>
        <w:t>CONSTRUCTION</w:t>
      </w:r>
      <w:r>
        <w:rPr>
          <w:rFonts w:cs="Arial"/>
        </w:rPr>
        <w:t>:</w:t>
      </w:r>
    </w:p>
    <w:p w14:paraId="5C0335E5" w14:textId="77777777" w:rsidR="00B82CD8" w:rsidRDefault="00B82CD8" w:rsidP="00A05743">
      <w:pPr>
        <w:rPr>
          <w:rFonts w:cs="Arial"/>
        </w:rPr>
      </w:pPr>
    </w:p>
    <w:p w14:paraId="023772C7" w14:textId="77777777" w:rsidR="00F32859" w:rsidRDefault="00B82CD8" w:rsidP="00A05743">
      <w:pPr>
        <w:rPr>
          <w:rFonts w:cs="Arial"/>
          <w:bCs/>
        </w:rPr>
      </w:pPr>
      <w:r w:rsidRPr="00F32859">
        <w:rPr>
          <w:rFonts w:cs="Arial"/>
        </w:rPr>
        <w:t>Installation m</w:t>
      </w:r>
      <w:r w:rsidRPr="00F32859">
        <w:rPr>
          <w:rFonts w:cs="Arial"/>
          <w:bCs/>
        </w:rPr>
        <w:t>ust be in accordance with the requirements stated in the Contract Documents</w:t>
      </w:r>
      <w:r w:rsidR="00F32859">
        <w:rPr>
          <w:rFonts w:cs="Arial"/>
          <w:bCs/>
        </w:rPr>
        <w:t xml:space="preserve"> and as follows:</w:t>
      </w:r>
      <w:r w:rsidRPr="00F32859">
        <w:rPr>
          <w:rFonts w:cs="Arial"/>
          <w:bCs/>
        </w:rPr>
        <w:t xml:space="preserve"> </w:t>
      </w:r>
    </w:p>
    <w:p w14:paraId="243AF4F1" w14:textId="77777777" w:rsidR="00F32859" w:rsidRDefault="00F32859" w:rsidP="00A05743">
      <w:pPr>
        <w:rPr>
          <w:rFonts w:cs="Arial"/>
          <w:bCs/>
        </w:rPr>
      </w:pPr>
    </w:p>
    <w:p w14:paraId="04D38152" w14:textId="77777777" w:rsidR="00F32859" w:rsidRPr="00E53678" w:rsidRDefault="00F32859" w:rsidP="00E53678">
      <w:pPr>
        <w:pStyle w:val="ListParagraph"/>
        <w:numPr>
          <w:ilvl w:val="0"/>
          <w:numId w:val="274"/>
        </w:numPr>
        <w:rPr>
          <w:rFonts w:cs="Arial"/>
          <w:bCs/>
        </w:rPr>
      </w:pPr>
      <w:r w:rsidRPr="00E53678">
        <w:rPr>
          <w:rFonts w:cs="Arial"/>
          <w:bCs/>
        </w:rPr>
        <w:t xml:space="preserve">Place </w:t>
      </w:r>
      <w:r w:rsidR="00972EB7">
        <w:rPr>
          <w:rFonts w:cs="Arial"/>
          <w:bCs/>
        </w:rPr>
        <w:t>aggregate</w:t>
      </w:r>
      <w:r w:rsidR="00972EB7" w:rsidRPr="00E53678">
        <w:rPr>
          <w:rFonts w:cs="Arial"/>
          <w:bCs/>
        </w:rPr>
        <w:t xml:space="preserve"> </w:t>
      </w:r>
      <w:r w:rsidRPr="00E53678">
        <w:rPr>
          <w:rFonts w:cs="Arial"/>
          <w:bCs/>
        </w:rPr>
        <w:t>uniform eight (8)-inch loose lifts (measured before compaction).</w:t>
      </w:r>
    </w:p>
    <w:p w14:paraId="4114E102" w14:textId="77777777" w:rsidR="00F32859" w:rsidRPr="00E53678" w:rsidRDefault="00F32859" w:rsidP="00E53678">
      <w:pPr>
        <w:pStyle w:val="ListParagraph"/>
        <w:numPr>
          <w:ilvl w:val="0"/>
          <w:numId w:val="274"/>
        </w:numPr>
        <w:rPr>
          <w:rFonts w:cs="Arial"/>
          <w:bCs/>
        </w:rPr>
      </w:pPr>
      <w:r w:rsidRPr="00E53678">
        <w:rPr>
          <w:rFonts w:cs="Arial"/>
          <w:bCs/>
        </w:rPr>
        <w:t>Wet each lift thoroughly with potable water prior to compaction.</w:t>
      </w:r>
    </w:p>
    <w:p w14:paraId="5908E8BC" w14:textId="77777777" w:rsidR="00F32859" w:rsidRPr="00E53678" w:rsidRDefault="00F32859" w:rsidP="00E53678">
      <w:pPr>
        <w:pStyle w:val="ListParagraph"/>
        <w:numPr>
          <w:ilvl w:val="0"/>
          <w:numId w:val="274"/>
        </w:numPr>
        <w:rPr>
          <w:rFonts w:cs="Arial"/>
          <w:bCs/>
        </w:rPr>
      </w:pPr>
      <w:r w:rsidRPr="00E53678">
        <w:rPr>
          <w:rFonts w:cs="Arial"/>
          <w:bCs/>
        </w:rPr>
        <w:t>Compact with a minimum of two (2) passes of a vibratory plate compactor weighing at least 160 pounds.  The compactor shall have a minimum centrifugal force of 2,450 pounds at a vibrating frequency of no less than 5,000 cycles per minute or by a minimum of two passes of a vibratory smooth wheeled roller weight no less than 325 pounds with a centrifugal force of 2,250 pounds at a vibrating frequency of no less than 4,500 cycles per minute.</w:t>
      </w:r>
    </w:p>
    <w:p w14:paraId="45D55A6D" w14:textId="77777777" w:rsidR="00F32859" w:rsidRPr="00E53678" w:rsidRDefault="00F32859" w:rsidP="00E53678">
      <w:pPr>
        <w:pStyle w:val="ListParagraph"/>
        <w:numPr>
          <w:ilvl w:val="0"/>
          <w:numId w:val="274"/>
        </w:numPr>
        <w:rPr>
          <w:rFonts w:cs="Arial"/>
          <w:bCs/>
        </w:rPr>
      </w:pPr>
      <w:r w:rsidRPr="00E53678">
        <w:rPr>
          <w:rFonts w:cs="Arial"/>
          <w:bCs/>
        </w:rPr>
        <w:t xml:space="preserve">Place </w:t>
      </w:r>
      <w:r w:rsidR="00972EB7">
        <w:rPr>
          <w:rFonts w:cs="Arial"/>
          <w:bCs/>
        </w:rPr>
        <w:t>aggregate</w:t>
      </w:r>
      <w:r w:rsidR="00972EB7" w:rsidRPr="00E53678">
        <w:rPr>
          <w:rFonts w:cs="Arial"/>
          <w:bCs/>
        </w:rPr>
        <w:t xml:space="preserve"> </w:t>
      </w:r>
      <w:r w:rsidRPr="00E53678">
        <w:rPr>
          <w:rFonts w:cs="Arial"/>
          <w:bCs/>
        </w:rPr>
        <w:t>to avoid segregation of particle sizes and to ensure continuity and integrity of all zones.</w:t>
      </w:r>
    </w:p>
    <w:p w14:paraId="24FAD12E" w14:textId="77777777" w:rsidR="00F32859" w:rsidRPr="00E53678" w:rsidRDefault="00F32859" w:rsidP="00E53678">
      <w:pPr>
        <w:pStyle w:val="ListParagraph"/>
        <w:numPr>
          <w:ilvl w:val="0"/>
          <w:numId w:val="274"/>
        </w:numPr>
        <w:rPr>
          <w:rFonts w:cs="Arial"/>
          <w:bCs/>
        </w:rPr>
      </w:pPr>
      <w:r w:rsidRPr="00E53678">
        <w:rPr>
          <w:rFonts w:cs="Arial"/>
          <w:bCs/>
        </w:rPr>
        <w:t xml:space="preserve">Take proper measures to prevent contamination of the filter media by adjacent soil lifts, construction debris, or other material.  Contaminated areas </w:t>
      </w:r>
      <w:r w:rsidR="00C17442">
        <w:rPr>
          <w:rFonts w:cs="Arial"/>
          <w:bCs/>
        </w:rPr>
        <w:t>must</w:t>
      </w:r>
      <w:r w:rsidR="00C17442" w:rsidRPr="00E53678">
        <w:rPr>
          <w:rFonts w:cs="Arial"/>
          <w:bCs/>
        </w:rPr>
        <w:t xml:space="preserve"> </w:t>
      </w:r>
      <w:r w:rsidRPr="00E53678">
        <w:rPr>
          <w:rFonts w:cs="Arial"/>
          <w:bCs/>
        </w:rPr>
        <w:t xml:space="preserve">be removed and replaced.  </w:t>
      </w:r>
    </w:p>
    <w:p w14:paraId="4537936C" w14:textId="77777777" w:rsidR="00F32859" w:rsidRPr="00E53678" w:rsidRDefault="00F32859" w:rsidP="00E53678">
      <w:pPr>
        <w:pStyle w:val="ListParagraph"/>
        <w:numPr>
          <w:ilvl w:val="0"/>
          <w:numId w:val="274"/>
        </w:numPr>
        <w:rPr>
          <w:rFonts w:cs="Arial"/>
          <w:bCs/>
        </w:rPr>
      </w:pPr>
      <w:r w:rsidRPr="00E53678">
        <w:rPr>
          <w:rFonts w:cs="Arial"/>
          <w:bCs/>
        </w:rPr>
        <w:t>Any damage to the foundation surface or the trench sides or bottom during placement shall be repaired before placement of the sand media continues.</w:t>
      </w:r>
    </w:p>
    <w:p w14:paraId="001F7B8B" w14:textId="77777777" w:rsidR="00F32859" w:rsidRPr="00E53678" w:rsidRDefault="00F32859" w:rsidP="00E53678">
      <w:pPr>
        <w:pStyle w:val="ListParagraph"/>
        <w:numPr>
          <w:ilvl w:val="0"/>
          <w:numId w:val="274"/>
        </w:numPr>
        <w:rPr>
          <w:rFonts w:cs="Arial"/>
          <w:bCs/>
        </w:rPr>
      </w:pPr>
      <w:r w:rsidRPr="00E53678">
        <w:rPr>
          <w:rFonts w:cs="Arial"/>
          <w:bCs/>
        </w:rPr>
        <w:t>The upper surface of the filter zone constructed concurrently with adjacent fill zones shall be maintained at a minimum elevation of one (1) foot above the upper surface of adjacent fill.</w:t>
      </w:r>
    </w:p>
    <w:p w14:paraId="52D326C9" w14:textId="77777777" w:rsidR="00F32859" w:rsidRPr="00E53678" w:rsidRDefault="00F32859" w:rsidP="00E53678">
      <w:pPr>
        <w:pStyle w:val="ListParagraph"/>
        <w:numPr>
          <w:ilvl w:val="0"/>
          <w:numId w:val="274"/>
        </w:numPr>
        <w:rPr>
          <w:rFonts w:cs="Arial"/>
          <w:bCs/>
        </w:rPr>
      </w:pPr>
      <w:r w:rsidRPr="00E53678">
        <w:rPr>
          <w:rFonts w:cs="Arial"/>
          <w:bCs/>
        </w:rPr>
        <w:t>The filter diaphragm toe drain(s) shall outlet at the principal spillway outlet and extend a minimum of two (2) inches beyond the end of any support wall.</w:t>
      </w:r>
      <w:r w:rsidRPr="00E53678" w:rsidDel="00F32859">
        <w:rPr>
          <w:rFonts w:cs="Arial"/>
          <w:bCs/>
        </w:rPr>
        <w:t xml:space="preserve"> </w:t>
      </w:r>
    </w:p>
    <w:p w14:paraId="0983DC12" w14:textId="77777777" w:rsidR="00E53678" w:rsidRDefault="00E53678" w:rsidP="00E53678">
      <w:pPr>
        <w:rPr>
          <w:rFonts w:cs="Arial"/>
          <w:bCs/>
        </w:rPr>
      </w:pPr>
    </w:p>
    <w:p w14:paraId="229E4162" w14:textId="77777777" w:rsidR="00F32859" w:rsidRDefault="00F32859" w:rsidP="00E53678">
      <w:pPr>
        <w:rPr>
          <w:rFonts w:cs="Arial"/>
          <w:bCs/>
          <w:u w:val="single"/>
        </w:rPr>
      </w:pPr>
      <w:r w:rsidRPr="00E53678">
        <w:rPr>
          <w:rFonts w:cs="Arial"/>
          <w:bCs/>
          <w:u w:val="single"/>
        </w:rPr>
        <w:t>SUPERVISION AND INSPECTION</w:t>
      </w:r>
    </w:p>
    <w:p w14:paraId="2C3F11D6" w14:textId="77777777" w:rsidR="00F32859" w:rsidRPr="00E53678" w:rsidRDefault="00F32859" w:rsidP="00E53678">
      <w:pPr>
        <w:rPr>
          <w:rFonts w:cs="Arial"/>
          <w:bCs/>
          <w:u w:val="single"/>
        </w:rPr>
      </w:pPr>
    </w:p>
    <w:p w14:paraId="0A9C124A" w14:textId="77777777" w:rsidR="009D78A2" w:rsidRDefault="004C4030">
      <w:pPr>
        <w:pStyle w:val="ListParagraph"/>
        <w:numPr>
          <w:ilvl w:val="0"/>
          <w:numId w:val="320"/>
        </w:numPr>
        <w:autoSpaceDE w:val="0"/>
        <w:autoSpaceDN w:val="0"/>
        <w:adjustRightInd w:val="0"/>
        <w:rPr>
          <w:rFonts w:cs="Arial"/>
          <w:bCs/>
          <w:sz w:val="16"/>
          <w:szCs w:val="16"/>
        </w:rPr>
      </w:pPr>
      <w:r w:rsidRPr="00972EB7">
        <w:rPr>
          <w:rFonts w:cs="Arial"/>
        </w:rPr>
        <w:t>Installation</w:t>
      </w:r>
      <w:r w:rsidR="00F32859" w:rsidRPr="00972EB7">
        <w:rPr>
          <w:rFonts w:cs="Arial"/>
        </w:rPr>
        <w:t xml:space="preserve"> shall be completed </w:t>
      </w:r>
      <w:r w:rsidR="00DE6443" w:rsidRPr="00DE6443">
        <w:rPr>
          <w:rFonts w:cs="Arial"/>
        </w:rPr>
        <w:t xml:space="preserve">under supervision by the EIC.  </w:t>
      </w:r>
    </w:p>
    <w:p w14:paraId="207668AB" w14:textId="545A4289" w:rsidR="009D78A2" w:rsidRDefault="00BC7143">
      <w:pPr>
        <w:pStyle w:val="ListParagraph"/>
        <w:numPr>
          <w:ilvl w:val="0"/>
          <w:numId w:val="320"/>
        </w:numPr>
        <w:autoSpaceDE w:val="0"/>
        <w:autoSpaceDN w:val="0"/>
        <w:adjustRightInd w:val="0"/>
        <w:rPr>
          <w:rFonts w:cs="Arial"/>
          <w:bCs/>
          <w:sz w:val="16"/>
          <w:szCs w:val="16"/>
        </w:rPr>
      </w:pPr>
      <w:r w:rsidRPr="00972EB7">
        <w:rPr>
          <w:rFonts w:cs="Arial"/>
        </w:rPr>
        <w:lastRenderedPageBreak/>
        <w:t xml:space="preserve">The EIC shall confirm the validity of the material delivered to the site </w:t>
      </w:r>
      <w:r w:rsidR="002133DB">
        <w:rPr>
          <w:rFonts w:cs="Arial"/>
        </w:rPr>
        <w:t xml:space="preserve">both by visual-manual classification of the material and </w:t>
      </w:r>
      <w:r w:rsidRPr="00972EB7">
        <w:rPr>
          <w:rFonts w:cs="Arial"/>
        </w:rPr>
        <w:t xml:space="preserve">by collecting </w:t>
      </w:r>
      <w:r w:rsidR="002133DB">
        <w:rPr>
          <w:rFonts w:cs="Arial"/>
        </w:rPr>
        <w:t>and</w:t>
      </w:r>
      <w:r w:rsidR="002133DB" w:rsidRPr="00972EB7">
        <w:rPr>
          <w:rFonts w:cs="Arial"/>
        </w:rPr>
        <w:t xml:space="preserve"> </w:t>
      </w:r>
      <w:r w:rsidRPr="00972EB7">
        <w:rPr>
          <w:rFonts w:cs="Arial"/>
        </w:rPr>
        <w:t xml:space="preserve">reviewing the material ticket for each load of material delivered and confirms that it meets the specification in the Contract Documents.  One </w:t>
      </w:r>
      <w:r w:rsidR="00972EB7" w:rsidRPr="00972EB7">
        <w:rPr>
          <w:rFonts w:cs="Arial"/>
        </w:rPr>
        <w:t>sieve</w:t>
      </w:r>
      <w:r w:rsidRPr="00972EB7">
        <w:rPr>
          <w:rFonts w:cs="Arial"/>
        </w:rPr>
        <w:t xml:space="preserve"> analysis in accordance with ASTM C136 or AASHTO T27 shall be performed for every </w:t>
      </w:r>
      <w:r w:rsidR="00972EB7" w:rsidRPr="00972EB7">
        <w:rPr>
          <w:rFonts w:cs="Arial"/>
        </w:rPr>
        <w:t xml:space="preserve">500 CY </w:t>
      </w:r>
      <w:r w:rsidR="00972EB7">
        <w:rPr>
          <w:rFonts w:cs="Arial"/>
        </w:rPr>
        <w:t xml:space="preserve">of material installed </w:t>
      </w:r>
      <w:r w:rsidR="00972EB7" w:rsidRPr="00972EB7">
        <w:rPr>
          <w:rFonts w:cs="Arial"/>
        </w:rPr>
        <w:t>with one test required per installation</w:t>
      </w:r>
      <w:r w:rsidR="00972EB7">
        <w:rPr>
          <w:rFonts w:cs="Arial"/>
        </w:rPr>
        <w:t xml:space="preserve"> per material</w:t>
      </w:r>
      <w:r w:rsidR="00972EB7" w:rsidRPr="00972EB7">
        <w:rPr>
          <w:rFonts w:cs="Arial"/>
        </w:rPr>
        <w:t>.</w:t>
      </w:r>
      <w:r w:rsidRPr="00972EB7">
        <w:rPr>
          <w:rFonts w:cs="Arial"/>
        </w:rPr>
        <w:t xml:space="preserve"> </w:t>
      </w:r>
    </w:p>
    <w:p w14:paraId="799A1C0B" w14:textId="77777777" w:rsidR="009D78A2" w:rsidRDefault="00BC7143">
      <w:pPr>
        <w:pStyle w:val="ListParagraph"/>
        <w:numPr>
          <w:ilvl w:val="0"/>
          <w:numId w:val="320"/>
        </w:numPr>
        <w:autoSpaceDE w:val="0"/>
        <w:autoSpaceDN w:val="0"/>
        <w:adjustRightInd w:val="0"/>
        <w:rPr>
          <w:rFonts w:cs="Arial"/>
          <w:bCs/>
          <w:sz w:val="16"/>
          <w:szCs w:val="16"/>
        </w:rPr>
      </w:pPr>
      <w:r w:rsidRPr="00972EB7">
        <w:rPr>
          <w:rFonts w:cs="Arial"/>
        </w:rPr>
        <w:t>The EIC shall confirm that all steps of the process detailed in the Construction section are followed for each lift.</w:t>
      </w:r>
      <w:r w:rsidR="00972EB7" w:rsidRPr="00972EB7">
        <w:rPr>
          <w:rFonts w:cs="Arial"/>
        </w:rPr>
        <w:t xml:space="preserve">  </w:t>
      </w:r>
    </w:p>
    <w:p w14:paraId="2832CD7B" w14:textId="77777777" w:rsidR="009D78A2" w:rsidRDefault="00972EB7">
      <w:pPr>
        <w:pStyle w:val="ListParagraph"/>
        <w:numPr>
          <w:ilvl w:val="0"/>
          <w:numId w:val="320"/>
        </w:numPr>
        <w:autoSpaceDE w:val="0"/>
        <w:autoSpaceDN w:val="0"/>
        <w:adjustRightInd w:val="0"/>
        <w:rPr>
          <w:rFonts w:cs="Arial"/>
          <w:bCs/>
          <w:sz w:val="16"/>
          <w:szCs w:val="16"/>
        </w:rPr>
      </w:pPr>
      <w:r w:rsidRPr="00972EB7">
        <w:rPr>
          <w:rFonts w:cs="Arial"/>
        </w:rPr>
        <w:t xml:space="preserve">The EIC shall manually inspect the wetted fine aggregate by sampling the installed </w:t>
      </w:r>
      <w:r>
        <w:rPr>
          <w:rFonts w:cs="Arial"/>
        </w:rPr>
        <w:t>fine aggregate</w:t>
      </w:r>
      <w:r w:rsidRPr="00972EB7">
        <w:rPr>
          <w:rFonts w:cs="Arial"/>
        </w:rPr>
        <w:t xml:space="preserve"> a minimum of once per lift of material installed.</w:t>
      </w:r>
      <w:r w:rsidR="00BC7143" w:rsidRPr="00972EB7">
        <w:rPr>
          <w:rFonts w:cs="Arial"/>
        </w:rPr>
        <w:t xml:space="preserve"> </w:t>
      </w:r>
    </w:p>
    <w:p w14:paraId="4001A859" w14:textId="77777777" w:rsidR="00E938F0" w:rsidRDefault="00E938F0" w:rsidP="00A05743">
      <w:pPr>
        <w:rPr>
          <w:rFonts w:cs="Arial"/>
        </w:rPr>
      </w:pPr>
    </w:p>
    <w:p w14:paraId="1AA42ECF" w14:textId="77777777" w:rsidR="00E938F0" w:rsidRDefault="00E938F0" w:rsidP="00A05743">
      <w:pPr>
        <w:rPr>
          <w:rFonts w:cs="Arial"/>
        </w:rPr>
      </w:pPr>
    </w:p>
    <w:p w14:paraId="27A471D3" w14:textId="77777777" w:rsidR="00E938F0" w:rsidRDefault="00E938F0" w:rsidP="00A05743">
      <w:pPr>
        <w:rPr>
          <w:rFonts w:cs="Arial"/>
        </w:rPr>
      </w:pPr>
    </w:p>
    <w:p w14:paraId="6AAF6F16" w14:textId="77777777" w:rsidR="00E938F0" w:rsidRDefault="00E938F0" w:rsidP="00A05743">
      <w:pPr>
        <w:rPr>
          <w:rFonts w:cs="Arial"/>
        </w:rPr>
      </w:pPr>
    </w:p>
    <w:p w14:paraId="67458B1D" w14:textId="77777777" w:rsidR="00E938F0" w:rsidRDefault="00E938F0" w:rsidP="00A05743">
      <w:pPr>
        <w:rPr>
          <w:rFonts w:cs="Arial"/>
        </w:rPr>
      </w:pPr>
    </w:p>
    <w:p w14:paraId="71F6B57E" w14:textId="77777777" w:rsidR="00E938F0" w:rsidRDefault="00E938F0" w:rsidP="00A05743">
      <w:pPr>
        <w:rPr>
          <w:rFonts w:cs="Arial"/>
        </w:rPr>
      </w:pPr>
    </w:p>
    <w:p w14:paraId="209D9A70" w14:textId="77777777" w:rsidR="00E938F0" w:rsidRDefault="00E938F0" w:rsidP="00A05743">
      <w:pPr>
        <w:rPr>
          <w:rFonts w:cs="Arial"/>
        </w:rPr>
      </w:pPr>
    </w:p>
    <w:p w14:paraId="593A714F" w14:textId="77777777" w:rsidR="00E938F0" w:rsidRDefault="00E938F0" w:rsidP="00A05743">
      <w:pPr>
        <w:rPr>
          <w:rFonts w:cs="Arial"/>
        </w:rPr>
      </w:pPr>
    </w:p>
    <w:p w14:paraId="3219CD80" w14:textId="77777777" w:rsidR="00E938F0" w:rsidRDefault="00E938F0" w:rsidP="00A05743">
      <w:pPr>
        <w:rPr>
          <w:rFonts w:cs="Arial"/>
        </w:rPr>
      </w:pPr>
    </w:p>
    <w:p w14:paraId="22ED6D43" w14:textId="77777777" w:rsidR="00E938F0" w:rsidRDefault="00E938F0" w:rsidP="00A05743">
      <w:pPr>
        <w:rPr>
          <w:rFonts w:cs="Arial"/>
        </w:rPr>
      </w:pPr>
    </w:p>
    <w:p w14:paraId="09855AF1" w14:textId="77777777" w:rsidR="00E938F0" w:rsidRDefault="00E938F0" w:rsidP="00A05743">
      <w:pPr>
        <w:rPr>
          <w:rFonts w:cs="Arial"/>
        </w:rPr>
      </w:pPr>
    </w:p>
    <w:p w14:paraId="5BFE7A7C" w14:textId="77777777" w:rsidR="00E938F0" w:rsidRDefault="00E938F0" w:rsidP="00A05743">
      <w:pPr>
        <w:rPr>
          <w:rFonts w:cs="Arial"/>
        </w:rPr>
      </w:pPr>
    </w:p>
    <w:p w14:paraId="4CADC3F5" w14:textId="77777777" w:rsidR="00E938F0" w:rsidRDefault="00E938F0" w:rsidP="00A05743">
      <w:pPr>
        <w:rPr>
          <w:rFonts w:cs="Arial"/>
        </w:rPr>
      </w:pPr>
    </w:p>
    <w:p w14:paraId="414370D6" w14:textId="77777777" w:rsidR="00E938F0" w:rsidRDefault="00E938F0" w:rsidP="00A05743">
      <w:pPr>
        <w:rPr>
          <w:rFonts w:cs="Arial"/>
        </w:rPr>
      </w:pPr>
    </w:p>
    <w:p w14:paraId="534C8B9F" w14:textId="77777777" w:rsidR="00E938F0" w:rsidRDefault="00E938F0" w:rsidP="00A05743">
      <w:pPr>
        <w:rPr>
          <w:rFonts w:cs="Arial"/>
        </w:rPr>
      </w:pPr>
    </w:p>
    <w:p w14:paraId="3A953059" w14:textId="77777777" w:rsidR="00E938F0" w:rsidRDefault="00E938F0" w:rsidP="00A05743">
      <w:pPr>
        <w:rPr>
          <w:rFonts w:cs="Arial"/>
        </w:rPr>
      </w:pPr>
    </w:p>
    <w:p w14:paraId="086C9B28" w14:textId="77777777" w:rsidR="00E938F0" w:rsidRDefault="00E938F0" w:rsidP="00A05743">
      <w:pPr>
        <w:rPr>
          <w:rFonts w:cs="Arial"/>
        </w:rPr>
      </w:pPr>
    </w:p>
    <w:p w14:paraId="4988F252" w14:textId="77777777" w:rsidR="00E938F0" w:rsidRDefault="00E938F0" w:rsidP="00A05743">
      <w:pPr>
        <w:rPr>
          <w:rFonts w:cs="Arial"/>
        </w:rPr>
      </w:pPr>
    </w:p>
    <w:p w14:paraId="25C514C0" w14:textId="77777777" w:rsidR="00E938F0" w:rsidRDefault="00E938F0" w:rsidP="00A05743">
      <w:pPr>
        <w:rPr>
          <w:rFonts w:cs="Arial"/>
        </w:rPr>
      </w:pPr>
    </w:p>
    <w:p w14:paraId="14B9BEE1" w14:textId="77777777" w:rsidR="00E938F0" w:rsidRDefault="00E938F0" w:rsidP="00A05743">
      <w:pPr>
        <w:rPr>
          <w:rFonts w:cs="Arial"/>
        </w:rPr>
      </w:pPr>
    </w:p>
    <w:p w14:paraId="34DC68E6" w14:textId="77777777" w:rsidR="00E938F0" w:rsidRDefault="00E938F0" w:rsidP="00A05743">
      <w:pPr>
        <w:rPr>
          <w:rFonts w:cs="Arial"/>
        </w:rPr>
      </w:pPr>
    </w:p>
    <w:p w14:paraId="06B10B03" w14:textId="77777777" w:rsidR="00E938F0" w:rsidRDefault="00E938F0" w:rsidP="00A05743">
      <w:pPr>
        <w:rPr>
          <w:rFonts w:cs="Arial"/>
        </w:rPr>
      </w:pPr>
    </w:p>
    <w:p w14:paraId="51002231" w14:textId="77777777" w:rsidR="00E938F0" w:rsidRDefault="00E938F0" w:rsidP="00A05743">
      <w:pPr>
        <w:rPr>
          <w:rFonts w:cs="Arial"/>
        </w:rPr>
      </w:pPr>
    </w:p>
    <w:p w14:paraId="0D2CA32C" w14:textId="77777777" w:rsidR="00E938F0" w:rsidRDefault="00E938F0" w:rsidP="00A05743">
      <w:pPr>
        <w:rPr>
          <w:rFonts w:cs="Arial"/>
        </w:rPr>
      </w:pPr>
    </w:p>
    <w:p w14:paraId="047C7BA5" w14:textId="77777777" w:rsidR="00E938F0" w:rsidRDefault="00E938F0" w:rsidP="00A05743">
      <w:pPr>
        <w:rPr>
          <w:rFonts w:cs="Arial"/>
        </w:rPr>
      </w:pPr>
    </w:p>
    <w:p w14:paraId="36A0264F" w14:textId="77777777" w:rsidR="00E938F0" w:rsidRDefault="00E938F0" w:rsidP="00A05743">
      <w:pPr>
        <w:rPr>
          <w:rFonts w:cs="Arial"/>
        </w:rPr>
      </w:pPr>
    </w:p>
    <w:p w14:paraId="38EA7579" w14:textId="77777777" w:rsidR="00E938F0" w:rsidRDefault="00E938F0" w:rsidP="00A05743">
      <w:pPr>
        <w:rPr>
          <w:rFonts w:cs="Arial"/>
        </w:rPr>
      </w:pPr>
    </w:p>
    <w:p w14:paraId="15A97575" w14:textId="77777777" w:rsidR="00E938F0" w:rsidRDefault="00E938F0" w:rsidP="00A05743">
      <w:pPr>
        <w:rPr>
          <w:rFonts w:cs="Arial"/>
        </w:rPr>
      </w:pPr>
    </w:p>
    <w:p w14:paraId="210BBC75" w14:textId="77777777" w:rsidR="00E938F0" w:rsidRDefault="00E938F0" w:rsidP="00A05743">
      <w:pPr>
        <w:rPr>
          <w:rFonts w:cs="Arial"/>
        </w:rPr>
      </w:pPr>
    </w:p>
    <w:p w14:paraId="5A499BC2" w14:textId="77777777" w:rsidR="00E938F0" w:rsidRDefault="00E938F0" w:rsidP="00A05743">
      <w:pPr>
        <w:rPr>
          <w:rFonts w:cs="Arial"/>
        </w:rPr>
      </w:pPr>
    </w:p>
    <w:p w14:paraId="54E957B6" w14:textId="77777777" w:rsidR="00E938F0" w:rsidRDefault="00E938F0" w:rsidP="00A05743">
      <w:pPr>
        <w:rPr>
          <w:rFonts w:cs="Arial"/>
        </w:rPr>
      </w:pPr>
    </w:p>
    <w:p w14:paraId="16D6D316" w14:textId="77777777" w:rsidR="00E938F0" w:rsidRDefault="00E938F0" w:rsidP="00A05743">
      <w:pPr>
        <w:rPr>
          <w:rFonts w:cs="Arial"/>
        </w:rPr>
      </w:pPr>
    </w:p>
    <w:p w14:paraId="4A6CB108" w14:textId="77777777" w:rsidR="00E938F0" w:rsidRDefault="00E938F0" w:rsidP="00A05743">
      <w:pPr>
        <w:rPr>
          <w:rFonts w:cs="Arial"/>
        </w:rPr>
      </w:pPr>
    </w:p>
    <w:p w14:paraId="46D06908" w14:textId="77777777" w:rsidR="00E938F0" w:rsidRDefault="00E938F0" w:rsidP="00A05743">
      <w:pPr>
        <w:rPr>
          <w:rFonts w:cs="Arial"/>
        </w:rPr>
      </w:pPr>
    </w:p>
    <w:p w14:paraId="445A2BAD" w14:textId="77777777" w:rsidR="00E938F0" w:rsidRDefault="00E938F0" w:rsidP="00A05743">
      <w:pPr>
        <w:rPr>
          <w:rFonts w:cs="Arial"/>
        </w:rPr>
      </w:pPr>
    </w:p>
    <w:p w14:paraId="524A6888" w14:textId="77777777" w:rsidR="00E938F0" w:rsidRDefault="00E938F0" w:rsidP="00A05743">
      <w:pPr>
        <w:rPr>
          <w:rFonts w:cs="Arial"/>
        </w:rPr>
      </w:pPr>
    </w:p>
    <w:p w14:paraId="0B991DB3" w14:textId="77777777" w:rsidR="00E938F0" w:rsidRDefault="00E938F0" w:rsidP="00A05743">
      <w:pPr>
        <w:rPr>
          <w:rFonts w:cs="Arial"/>
        </w:rPr>
      </w:pPr>
    </w:p>
    <w:p w14:paraId="0C150BE9" w14:textId="77777777" w:rsidR="00E938F0" w:rsidRDefault="00E938F0" w:rsidP="00A05743">
      <w:pPr>
        <w:rPr>
          <w:rFonts w:cs="Arial"/>
        </w:rPr>
      </w:pPr>
    </w:p>
    <w:p w14:paraId="1E769FBF" w14:textId="77777777" w:rsidR="00E938F0" w:rsidRDefault="00E938F0" w:rsidP="00A05743">
      <w:pPr>
        <w:rPr>
          <w:rFonts w:cs="Arial"/>
        </w:rPr>
      </w:pPr>
    </w:p>
    <w:p w14:paraId="47DB1B68" w14:textId="77777777" w:rsidR="00E938F0" w:rsidRDefault="00E938F0" w:rsidP="00A05743">
      <w:pPr>
        <w:rPr>
          <w:rFonts w:cs="Arial"/>
        </w:rPr>
      </w:pPr>
    </w:p>
    <w:p w14:paraId="3BB74763" w14:textId="77777777" w:rsidR="00E938F0" w:rsidRDefault="00E938F0" w:rsidP="00A05743">
      <w:pPr>
        <w:rPr>
          <w:rFonts w:cs="Arial"/>
        </w:rPr>
      </w:pPr>
    </w:p>
    <w:p w14:paraId="013A7C4E" w14:textId="77777777" w:rsidR="00E938F0" w:rsidRDefault="00E938F0" w:rsidP="00A05743">
      <w:pPr>
        <w:rPr>
          <w:rFonts w:cs="Arial"/>
        </w:rPr>
      </w:pPr>
    </w:p>
    <w:p w14:paraId="3BBF7FEC" w14:textId="77777777" w:rsidR="00E938F0" w:rsidRDefault="00E938F0" w:rsidP="00A05743">
      <w:pPr>
        <w:rPr>
          <w:rFonts w:cs="Arial"/>
        </w:rPr>
      </w:pPr>
    </w:p>
    <w:p w14:paraId="3C9B546E" w14:textId="77777777" w:rsidR="00E938F0" w:rsidRDefault="00E938F0" w:rsidP="00A05743">
      <w:pPr>
        <w:rPr>
          <w:rFonts w:cs="Arial"/>
        </w:rPr>
      </w:pPr>
    </w:p>
    <w:p w14:paraId="2E02E125" w14:textId="77777777" w:rsidR="00E938F0" w:rsidRDefault="00E938F0" w:rsidP="00A05743">
      <w:pPr>
        <w:rPr>
          <w:rFonts w:cs="Arial"/>
        </w:rPr>
      </w:pPr>
    </w:p>
    <w:p w14:paraId="3F841279" w14:textId="77777777" w:rsidR="00B82CD8" w:rsidRDefault="00EE7F87" w:rsidP="00A05743">
      <w:pPr>
        <w:rPr>
          <w:rFonts w:cs="Arial"/>
          <w:i/>
        </w:rPr>
      </w:pPr>
      <w:r>
        <w:rPr>
          <w:rFonts w:cs="Arial"/>
          <w:b/>
          <w:bCs/>
        </w:rPr>
        <w:lastRenderedPageBreak/>
        <w:t>P</w:t>
      </w:r>
      <w:r w:rsidR="00B82CD8" w:rsidRPr="00A05743">
        <w:rPr>
          <w:rFonts w:cs="Arial"/>
          <w:b/>
          <w:bCs/>
        </w:rPr>
        <w:t>IPE</w:t>
      </w:r>
      <w:r w:rsidR="00B82CD8">
        <w:rPr>
          <w:rFonts w:cs="Arial"/>
          <w:b/>
          <w:bCs/>
        </w:rPr>
        <w:t xml:space="preserve"> </w:t>
      </w:r>
      <w:r w:rsidR="00B82CD8" w:rsidRPr="00A05743">
        <w:rPr>
          <w:rFonts w:cs="Arial"/>
          <w:b/>
          <w:bCs/>
        </w:rPr>
        <w:t>RESTORATION</w:t>
      </w:r>
      <w:r w:rsidR="00B82CD8">
        <w:rPr>
          <w:rFonts w:cs="Arial"/>
          <w:b/>
          <w:bCs/>
        </w:rPr>
        <w:t xml:space="preserve"> </w:t>
      </w:r>
      <w:r w:rsidR="00B82CD8" w:rsidRPr="00A05743">
        <w:rPr>
          <w:rFonts w:cs="Arial"/>
          <w:b/>
          <w:bCs/>
        </w:rPr>
        <w:t>BY</w:t>
      </w:r>
      <w:r w:rsidR="00B82CD8">
        <w:rPr>
          <w:rFonts w:cs="Arial"/>
          <w:b/>
          <w:bCs/>
        </w:rPr>
        <w:t xml:space="preserve"> </w:t>
      </w:r>
      <w:r w:rsidR="00B82CD8" w:rsidRPr="00A05743">
        <w:rPr>
          <w:rFonts w:cs="Arial"/>
          <w:b/>
          <w:bCs/>
        </w:rPr>
        <w:t>SLIPLINING</w:t>
      </w:r>
    </w:p>
    <w:p w14:paraId="48C5711E" w14:textId="77777777" w:rsidR="00B82CD8" w:rsidRDefault="00B82CD8" w:rsidP="00A05743">
      <w:pPr>
        <w:rPr>
          <w:rFonts w:cs="Arial"/>
          <w:i/>
        </w:rPr>
      </w:pPr>
    </w:p>
    <w:p w14:paraId="59915879" w14:textId="77777777" w:rsidR="00B82CD8" w:rsidRPr="00170263" w:rsidRDefault="00B82CD8" w:rsidP="00A05743">
      <w:pPr>
        <w:rPr>
          <w:rFonts w:cs="Arial"/>
        </w:rPr>
      </w:pPr>
      <w:r w:rsidRPr="00170263">
        <w:rPr>
          <w:rFonts w:cs="Arial"/>
          <w:u w:val="single"/>
        </w:rPr>
        <w:t>DESCRIPTION</w:t>
      </w:r>
      <w:r w:rsidRPr="00170263">
        <w:rPr>
          <w:rFonts w:cs="Arial"/>
        </w:rPr>
        <w:t>:</w:t>
      </w:r>
    </w:p>
    <w:p w14:paraId="37FC0C39" w14:textId="77777777" w:rsidR="00B82CD8" w:rsidRDefault="00B82CD8" w:rsidP="00A05743">
      <w:pPr>
        <w:rPr>
          <w:rFonts w:cs="Arial"/>
        </w:rPr>
      </w:pPr>
    </w:p>
    <w:p w14:paraId="5B6DC09F" w14:textId="77777777" w:rsidR="00B82CD8" w:rsidRPr="00170263" w:rsidRDefault="00B82CD8" w:rsidP="00A05743">
      <w:pPr>
        <w:rPr>
          <w:rFonts w:eastAsia="Arial Unicode MS" w:cs="Arial"/>
          <w:bCs/>
          <w:iCs/>
        </w:rPr>
      </w:pPr>
      <w:r w:rsidRPr="00170263">
        <w:rPr>
          <w:rFonts w:eastAsia="Arial Unicode MS" w:cs="Arial"/>
          <w:bCs/>
          <w:iCs/>
        </w:rPr>
        <w:t xml:space="preserve">This section includes the requirements to repair the existing </w:t>
      </w:r>
      <w:r w:rsidR="000139AC">
        <w:rPr>
          <w:rFonts w:eastAsia="Arial Unicode MS" w:cs="Arial"/>
          <w:bCs/>
          <w:iCs/>
        </w:rPr>
        <w:t>pipe conduits</w:t>
      </w:r>
      <w:r w:rsidRPr="00170263">
        <w:rPr>
          <w:rFonts w:eastAsia="Arial Unicode MS" w:cs="Arial"/>
          <w:bCs/>
          <w:iCs/>
        </w:rPr>
        <w:t xml:space="preserve"> by inserting a HDPE pipe </w:t>
      </w:r>
      <w:proofErr w:type="spellStart"/>
      <w:r w:rsidRPr="00170263">
        <w:rPr>
          <w:rFonts w:eastAsia="Arial Unicode MS" w:cs="Arial"/>
          <w:bCs/>
          <w:iCs/>
        </w:rPr>
        <w:t>liner</w:t>
      </w:r>
      <w:proofErr w:type="spellEnd"/>
      <w:r w:rsidRPr="00170263">
        <w:rPr>
          <w:rFonts w:eastAsia="Arial Unicode MS" w:cs="Arial"/>
          <w:bCs/>
          <w:iCs/>
        </w:rPr>
        <w:t xml:space="preserve"> and grouting of the annular space between two pipes with </w:t>
      </w:r>
      <w:proofErr w:type="gramStart"/>
      <w:r w:rsidRPr="00170263">
        <w:rPr>
          <w:rFonts w:eastAsia="Arial Unicode MS" w:cs="Arial"/>
          <w:bCs/>
          <w:iCs/>
        </w:rPr>
        <w:t>cement based</w:t>
      </w:r>
      <w:proofErr w:type="gramEnd"/>
      <w:r w:rsidRPr="00170263">
        <w:rPr>
          <w:rFonts w:eastAsia="Arial Unicode MS" w:cs="Arial"/>
          <w:bCs/>
          <w:iCs/>
        </w:rPr>
        <w:t xml:space="preserve"> grout (grouting for </w:t>
      </w:r>
      <w:proofErr w:type="spellStart"/>
      <w:r w:rsidRPr="00170263">
        <w:rPr>
          <w:rFonts w:eastAsia="Arial Unicode MS" w:cs="Arial"/>
          <w:bCs/>
          <w:iCs/>
        </w:rPr>
        <w:t>sliplining</w:t>
      </w:r>
      <w:proofErr w:type="spellEnd"/>
      <w:r w:rsidRPr="00170263">
        <w:rPr>
          <w:rFonts w:eastAsia="Arial Unicode MS" w:cs="Arial"/>
          <w:bCs/>
          <w:iCs/>
        </w:rPr>
        <w:t xml:space="preserve"> is covered under separate </w:t>
      </w:r>
      <w:r w:rsidR="000139AC">
        <w:rPr>
          <w:rFonts w:eastAsia="Arial Unicode MS" w:cs="Arial"/>
          <w:bCs/>
          <w:iCs/>
        </w:rPr>
        <w:t>specification</w:t>
      </w:r>
      <w:r w:rsidRPr="00170263">
        <w:rPr>
          <w:rFonts w:eastAsia="Arial Unicode MS" w:cs="Arial"/>
          <w:bCs/>
          <w:iCs/>
        </w:rPr>
        <w:t>).</w:t>
      </w:r>
    </w:p>
    <w:p w14:paraId="1C836C68" w14:textId="77777777" w:rsidR="00B82CD8" w:rsidRPr="00170263" w:rsidRDefault="00B82CD8" w:rsidP="00A05743">
      <w:pPr>
        <w:rPr>
          <w:rFonts w:cs="Arial"/>
        </w:rPr>
      </w:pPr>
    </w:p>
    <w:p w14:paraId="78E280AF" w14:textId="77777777" w:rsidR="00EE7F87" w:rsidRPr="00324459" w:rsidRDefault="00EE7F87" w:rsidP="00EE7F87">
      <w:pPr>
        <w:rPr>
          <w:rFonts w:cs="Arial"/>
          <w:bCs/>
          <w:iCs/>
          <w:u w:val="single"/>
        </w:rPr>
      </w:pPr>
      <w:r w:rsidRPr="00324459">
        <w:rPr>
          <w:rFonts w:cs="Arial"/>
          <w:bCs/>
          <w:iCs/>
          <w:u w:val="single"/>
        </w:rPr>
        <w:t>SUBMITTALS</w:t>
      </w:r>
    </w:p>
    <w:p w14:paraId="246FAE8A" w14:textId="77777777" w:rsidR="003E2ECA" w:rsidRDefault="00EE7F87" w:rsidP="00EE7F87">
      <w:pPr>
        <w:rPr>
          <w:rFonts w:cs="Arial"/>
          <w:bCs/>
          <w:iCs/>
        </w:rPr>
      </w:pPr>
      <w:r w:rsidRPr="00170263">
        <w:rPr>
          <w:rFonts w:cs="Arial"/>
          <w:bCs/>
          <w:iCs/>
        </w:rPr>
        <w:t>The Contractor must furnish a Supplier’s Certification for the pipe material, and pipe dimensions.  Liner and fittings shall be manufactured from PE resin compounds, which conform to the requirements of cell class 345464C as defined and described in ASTM D 3350-12.</w:t>
      </w:r>
      <w:r>
        <w:rPr>
          <w:rFonts w:cs="Arial"/>
          <w:bCs/>
          <w:iCs/>
        </w:rPr>
        <w:t xml:space="preserve"> </w:t>
      </w:r>
      <w:r w:rsidRPr="00170263">
        <w:rPr>
          <w:rFonts w:cs="Arial"/>
          <w:bCs/>
          <w:iCs/>
        </w:rPr>
        <w:t>The liner must have smooth, non-corrugated interior</w:t>
      </w:r>
      <w:r w:rsidR="003C42E1">
        <w:rPr>
          <w:rFonts w:cs="Arial"/>
          <w:bCs/>
          <w:iCs/>
        </w:rPr>
        <w:t xml:space="preserve"> and</w:t>
      </w:r>
      <w:r w:rsidRPr="00170263">
        <w:rPr>
          <w:rFonts w:cs="Arial"/>
          <w:bCs/>
          <w:iCs/>
        </w:rPr>
        <w:t xml:space="preserve"> must be resistant to UV radiation.  </w:t>
      </w:r>
      <w:r w:rsidR="003C42E1">
        <w:rPr>
          <w:rFonts w:cs="Arial"/>
          <w:bCs/>
          <w:iCs/>
        </w:rPr>
        <w:t>The l</w:t>
      </w:r>
      <w:r w:rsidRPr="00170263">
        <w:rPr>
          <w:rFonts w:cs="Arial"/>
          <w:bCs/>
          <w:iCs/>
        </w:rPr>
        <w:t xml:space="preserve">iner must be capable of being jointed into continuous length with mechanical connectors, male and female.  </w:t>
      </w:r>
      <w:r w:rsidR="003C42E1">
        <w:rPr>
          <w:rFonts w:cs="Arial"/>
          <w:bCs/>
          <w:iCs/>
        </w:rPr>
        <w:t>Liner</w:t>
      </w:r>
      <w:r w:rsidR="003C42E1" w:rsidRPr="00170263">
        <w:rPr>
          <w:rFonts w:cs="Arial"/>
          <w:bCs/>
          <w:iCs/>
        </w:rPr>
        <w:t xml:space="preserve"> </w:t>
      </w:r>
      <w:r w:rsidRPr="00170263">
        <w:rPr>
          <w:rFonts w:cs="Arial"/>
          <w:bCs/>
          <w:iCs/>
        </w:rPr>
        <w:t>joints shall comply with ASTM D3212 Standard Specification for Joints. The Contractor must follow the manufacturer’s recommendations for proper installation of the product. Slip liner pipe must be centered on the host pipe and by use of wood spacers in accordance with manufacturer’s recommendations</w:t>
      </w:r>
      <w:r w:rsidR="003C42E1">
        <w:rPr>
          <w:rFonts w:cs="Arial"/>
          <w:bCs/>
          <w:iCs/>
        </w:rPr>
        <w:t>.</w:t>
      </w:r>
    </w:p>
    <w:p w14:paraId="4EEF2964" w14:textId="77777777" w:rsidR="00EE7F87" w:rsidRDefault="00EE7F87" w:rsidP="00A05743">
      <w:pPr>
        <w:rPr>
          <w:rFonts w:cs="Arial"/>
          <w:u w:val="single"/>
        </w:rPr>
      </w:pPr>
    </w:p>
    <w:p w14:paraId="4813BFF6" w14:textId="77777777" w:rsidR="00B82CD8" w:rsidRPr="00170263" w:rsidRDefault="00B82CD8" w:rsidP="00A05743">
      <w:pPr>
        <w:rPr>
          <w:rFonts w:cs="Arial"/>
        </w:rPr>
      </w:pPr>
      <w:r w:rsidRPr="00170263">
        <w:rPr>
          <w:rFonts w:cs="Arial"/>
          <w:u w:val="single"/>
        </w:rPr>
        <w:t>MATERIALS</w:t>
      </w:r>
      <w:r w:rsidRPr="00170263">
        <w:rPr>
          <w:rFonts w:cs="Arial"/>
        </w:rPr>
        <w:t>:</w:t>
      </w:r>
    </w:p>
    <w:p w14:paraId="38B82A04" w14:textId="77777777" w:rsidR="00B82CD8" w:rsidRDefault="00B82CD8" w:rsidP="00A05743">
      <w:pPr>
        <w:rPr>
          <w:rFonts w:cs="Arial"/>
        </w:rPr>
      </w:pPr>
    </w:p>
    <w:p w14:paraId="0C30B9A4" w14:textId="77777777" w:rsidR="006157BA" w:rsidRDefault="006157BA" w:rsidP="00A05743">
      <w:pPr>
        <w:rPr>
          <w:rFonts w:cs="Arial"/>
        </w:rPr>
      </w:pPr>
      <w:r>
        <w:rPr>
          <w:rFonts w:cs="Arial"/>
        </w:rPr>
        <w:t xml:space="preserve">Prior to installation of the </w:t>
      </w:r>
      <w:proofErr w:type="spellStart"/>
      <w:r>
        <w:rPr>
          <w:rFonts w:cs="Arial"/>
        </w:rPr>
        <w:t>slipliner</w:t>
      </w:r>
      <w:proofErr w:type="spellEnd"/>
      <w:r>
        <w:rPr>
          <w:rFonts w:cs="Arial"/>
        </w:rPr>
        <w:t xml:space="preserve"> the Contractor must submit to the EIC and obtain approval of:</w:t>
      </w:r>
    </w:p>
    <w:p w14:paraId="444E886B" w14:textId="77777777" w:rsidR="00752D00" w:rsidRDefault="006157BA">
      <w:pPr>
        <w:pStyle w:val="ListParagraph"/>
        <w:numPr>
          <w:ilvl w:val="0"/>
          <w:numId w:val="312"/>
        </w:numPr>
      </w:pPr>
      <w:r w:rsidRPr="003C42E1">
        <w:rPr>
          <w:rFonts w:cs="Arial"/>
        </w:rPr>
        <w:t>Manufacture</w:t>
      </w:r>
      <w:r>
        <w:rPr>
          <w:rFonts w:cs="Arial"/>
        </w:rPr>
        <w:t>r</w:t>
      </w:r>
      <w:r w:rsidRPr="003C42E1">
        <w:rPr>
          <w:rFonts w:cs="Arial"/>
        </w:rPr>
        <w:t>’s specification sheet for the slip liner</w:t>
      </w:r>
      <w:r>
        <w:rPr>
          <w:rFonts w:cs="Arial"/>
          <w:bCs/>
          <w:iCs/>
        </w:rPr>
        <w:t>.  L</w:t>
      </w:r>
      <w:r w:rsidR="00B82CD8" w:rsidRPr="003C42E1">
        <w:rPr>
          <w:rFonts w:cs="Arial"/>
          <w:bCs/>
          <w:iCs/>
        </w:rPr>
        <w:t xml:space="preserve">iner </w:t>
      </w:r>
      <w:r w:rsidRPr="003C42E1">
        <w:rPr>
          <w:rFonts w:cs="Arial"/>
          <w:bCs/>
          <w:iCs/>
        </w:rPr>
        <w:t>must be</w:t>
      </w:r>
      <w:r w:rsidRPr="003C42E1">
        <w:t xml:space="preserve"> </w:t>
      </w:r>
      <w:r w:rsidR="00B82CD8" w:rsidRPr="003C42E1">
        <w:t xml:space="preserve">Snap-Tite Solid HDPE Liner by ISCO or </w:t>
      </w:r>
      <w:r w:rsidR="000139AC" w:rsidRPr="003C42E1">
        <w:t>EIC</w:t>
      </w:r>
      <w:r w:rsidR="00B82CD8" w:rsidRPr="003C42E1">
        <w:t>-approved equal.</w:t>
      </w:r>
    </w:p>
    <w:p w14:paraId="50DE89D3" w14:textId="46552E91" w:rsidR="00752D00" w:rsidRDefault="006157BA">
      <w:pPr>
        <w:pStyle w:val="ListParagraph"/>
        <w:numPr>
          <w:ilvl w:val="0"/>
          <w:numId w:val="312"/>
        </w:numPr>
      </w:pPr>
      <w:r>
        <w:t xml:space="preserve">Installer’s qualifications and experience.  </w:t>
      </w:r>
      <w:r w:rsidRPr="003C42E1">
        <w:rPr>
          <w:rFonts w:cs="Arial"/>
          <w:bCs/>
          <w:iCs/>
        </w:rPr>
        <w:t xml:space="preserve">The installation </w:t>
      </w:r>
      <w:r>
        <w:rPr>
          <w:rFonts w:cs="Arial"/>
          <w:bCs/>
          <w:iCs/>
        </w:rPr>
        <w:t xml:space="preserve">must be </w:t>
      </w:r>
      <w:r w:rsidR="002133DB">
        <w:rPr>
          <w:rFonts w:cs="Arial"/>
          <w:bCs/>
          <w:iCs/>
        </w:rPr>
        <w:t xml:space="preserve">performed </w:t>
      </w:r>
      <w:r w:rsidRPr="003C42E1">
        <w:rPr>
          <w:rFonts w:cs="Arial"/>
          <w:bCs/>
          <w:iCs/>
        </w:rPr>
        <w:t>by an experienced installer who has completed pipe lining installations similar in material, design</w:t>
      </w:r>
      <w:r>
        <w:rPr>
          <w:rFonts w:cs="Arial"/>
          <w:bCs/>
          <w:iCs/>
        </w:rPr>
        <w:t>,</w:t>
      </w:r>
      <w:r w:rsidRPr="003C42E1">
        <w:rPr>
          <w:rFonts w:cs="Arial"/>
          <w:bCs/>
          <w:iCs/>
        </w:rPr>
        <w:t xml:space="preserve"> and whose work has resulted in construction with the record of successful performance.  </w:t>
      </w:r>
      <w:r>
        <w:rPr>
          <w:rFonts w:cs="Arial"/>
          <w:bCs/>
          <w:iCs/>
        </w:rPr>
        <w:t>I</w:t>
      </w:r>
      <w:r w:rsidRPr="003C42E1">
        <w:rPr>
          <w:rFonts w:cs="Arial"/>
          <w:bCs/>
          <w:iCs/>
        </w:rPr>
        <w:t xml:space="preserve">nstaller qualifications including list of </w:t>
      </w:r>
      <w:r w:rsidR="00A95831">
        <w:rPr>
          <w:rFonts w:cs="Arial"/>
          <w:bCs/>
          <w:iCs/>
        </w:rPr>
        <w:t xml:space="preserve">three (minimum) </w:t>
      </w:r>
      <w:r w:rsidRPr="003C42E1">
        <w:rPr>
          <w:rFonts w:cs="Arial"/>
          <w:bCs/>
          <w:iCs/>
        </w:rPr>
        <w:t xml:space="preserve">completed projects involving pipe </w:t>
      </w:r>
      <w:proofErr w:type="spellStart"/>
      <w:r w:rsidRPr="003C42E1">
        <w:rPr>
          <w:rFonts w:cs="Arial"/>
          <w:bCs/>
          <w:iCs/>
        </w:rPr>
        <w:t>sliplining</w:t>
      </w:r>
      <w:proofErr w:type="spellEnd"/>
      <w:r w:rsidRPr="003C42E1">
        <w:rPr>
          <w:rFonts w:cs="Arial"/>
          <w:bCs/>
          <w:iCs/>
        </w:rPr>
        <w:t xml:space="preserve">, identified by name, </w:t>
      </w:r>
      <w:r w:rsidR="00A95831">
        <w:rPr>
          <w:rFonts w:cs="Arial"/>
          <w:bCs/>
          <w:iCs/>
        </w:rPr>
        <w:t xml:space="preserve">linear feet of </w:t>
      </w:r>
      <w:proofErr w:type="spellStart"/>
      <w:r w:rsidR="00A95831">
        <w:rPr>
          <w:rFonts w:cs="Arial"/>
          <w:bCs/>
          <w:iCs/>
        </w:rPr>
        <w:t>sliplining</w:t>
      </w:r>
      <w:proofErr w:type="spellEnd"/>
      <w:r w:rsidR="00A95831">
        <w:rPr>
          <w:rFonts w:cs="Arial"/>
          <w:bCs/>
          <w:iCs/>
        </w:rPr>
        <w:t xml:space="preserve"> installed, </w:t>
      </w:r>
      <w:r w:rsidRPr="003C42E1">
        <w:rPr>
          <w:rFonts w:cs="Arial"/>
          <w:bCs/>
          <w:iCs/>
        </w:rPr>
        <w:t>location, the reference name and the phone numbers</w:t>
      </w:r>
      <w:r>
        <w:rPr>
          <w:rFonts w:cs="Arial"/>
          <w:bCs/>
          <w:iCs/>
        </w:rPr>
        <w:t xml:space="preserve"> must be included in this submittal</w:t>
      </w:r>
      <w:r w:rsidRPr="003C42E1">
        <w:rPr>
          <w:rFonts w:cs="Arial"/>
          <w:bCs/>
          <w:iCs/>
        </w:rPr>
        <w:t>.</w:t>
      </w:r>
    </w:p>
    <w:p w14:paraId="045A4956" w14:textId="77777777" w:rsidR="00B82CD8" w:rsidRPr="00170263" w:rsidRDefault="00B82CD8" w:rsidP="00A05743">
      <w:pPr>
        <w:ind w:firstLine="720"/>
        <w:rPr>
          <w:rFonts w:cs="Arial"/>
        </w:rPr>
      </w:pPr>
    </w:p>
    <w:p w14:paraId="16BC0804" w14:textId="77777777" w:rsidR="00B82CD8" w:rsidRPr="00170263" w:rsidRDefault="00B82CD8" w:rsidP="00A05743">
      <w:pPr>
        <w:rPr>
          <w:rFonts w:cs="Arial"/>
        </w:rPr>
      </w:pPr>
      <w:r w:rsidRPr="00170263">
        <w:rPr>
          <w:rFonts w:cs="Arial"/>
          <w:u w:val="single"/>
        </w:rPr>
        <w:t>CONSTRUCTION</w:t>
      </w:r>
      <w:r w:rsidRPr="00170263">
        <w:rPr>
          <w:rFonts w:cs="Arial"/>
        </w:rPr>
        <w:t>:</w:t>
      </w:r>
    </w:p>
    <w:p w14:paraId="468C3587" w14:textId="77777777" w:rsidR="00B82CD8" w:rsidRPr="00170263" w:rsidRDefault="00B82CD8" w:rsidP="00A05743">
      <w:pPr>
        <w:rPr>
          <w:rFonts w:cs="Arial"/>
        </w:rPr>
      </w:pPr>
    </w:p>
    <w:p w14:paraId="0BEE5F1A" w14:textId="77777777" w:rsidR="00752D00" w:rsidRDefault="006157BA">
      <w:pPr>
        <w:pStyle w:val="ListParagraph"/>
        <w:numPr>
          <w:ilvl w:val="0"/>
          <w:numId w:val="310"/>
        </w:numPr>
        <w:ind w:left="720"/>
        <w:rPr>
          <w:rFonts w:cs="Arial"/>
          <w:bCs/>
          <w:iCs/>
        </w:rPr>
      </w:pPr>
      <w:r w:rsidRPr="003C42E1">
        <w:rPr>
          <w:rFonts w:cs="Arial"/>
          <w:bCs/>
          <w:iCs/>
        </w:rPr>
        <w:t xml:space="preserve">Prior to installation, the EIC must complete am inspection of the host pipe.  This inspection may be done visually if the pipe size is sufficient to allow </w:t>
      </w:r>
      <w:r w:rsidR="002133DB">
        <w:rPr>
          <w:rFonts w:cs="Arial"/>
          <w:bCs/>
          <w:iCs/>
        </w:rPr>
        <w:t xml:space="preserve">safe </w:t>
      </w:r>
      <w:r w:rsidRPr="003C42E1">
        <w:rPr>
          <w:rFonts w:cs="Arial"/>
          <w:bCs/>
          <w:iCs/>
        </w:rPr>
        <w:t>access or via CCTV methods if the pipe is too small to access.  The EIC must provide a written report documenting the following:</w:t>
      </w:r>
    </w:p>
    <w:p w14:paraId="52C320DE" w14:textId="77777777" w:rsidR="00752D00" w:rsidRDefault="006157BA">
      <w:pPr>
        <w:pStyle w:val="ListParagraph"/>
        <w:numPr>
          <w:ilvl w:val="1"/>
          <w:numId w:val="310"/>
        </w:numPr>
        <w:ind w:left="1170"/>
        <w:rPr>
          <w:rFonts w:cs="Arial"/>
          <w:bCs/>
          <w:iCs/>
        </w:rPr>
      </w:pPr>
      <w:r w:rsidRPr="006157BA">
        <w:rPr>
          <w:rFonts w:cs="Arial"/>
          <w:bCs/>
          <w:iCs/>
        </w:rPr>
        <w:t>Date of Inspection</w:t>
      </w:r>
    </w:p>
    <w:p w14:paraId="22D0B5DF" w14:textId="77777777" w:rsidR="00752D00" w:rsidRDefault="006157BA">
      <w:pPr>
        <w:pStyle w:val="ListParagraph"/>
        <w:numPr>
          <w:ilvl w:val="1"/>
          <w:numId w:val="310"/>
        </w:numPr>
        <w:ind w:left="1170"/>
        <w:rPr>
          <w:rFonts w:cs="Arial"/>
          <w:bCs/>
          <w:iCs/>
        </w:rPr>
      </w:pPr>
      <w:r w:rsidRPr="003C42E1">
        <w:rPr>
          <w:rFonts w:cs="Arial"/>
          <w:bCs/>
          <w:iCs/>
        </w:rPr>
        <w:t>Pipe Size and Material Inspected and Location in Dam</w:t>
      </w:r>
    </w:p>
    <w:p w14:paraId="3BDE01F4" w14:textId="77777777" w:rsidR="00752D00" w:rsidRDefault="006157BA">
      <w:pPr>
        <w:pStyle w:val="ListParagraph"/>
        <w:numPr>
          <w:ilvl w:val="1"/>
          <w:numId w:val="310"/>
        </w:numPr>
        <w:ind w:left="1170"/>
        <w:rPr>
          <w:rFonts w:cs="Arial"/>
          <w:bCs/>
          <w:iCs/>
        </w:rPr>
      </w:pPr>
      <w:r w:rsidRPr="003C42E1">
        <w:rPr>
          <w:rFonts w:cs="Arial"/>
          <w:bCs/>
          <w:iCs/>
        </w:rPr>
        <w:t xml:space="preserve">Inspection Method (visual or CCTV) </w:t>
      </w:r>
    </w:p>
    <w:p w14:paraId="4EFDD497" w14:textId="77777777" w:rsidR="00752D00" w:rsidRDefault="006157BA">
      <w:pPr>
        <w:pStyle w:val="ListParagraph"/>
        <w:numPr>
          <w:ilvl w:val="1"/>
          <w:numId w:val="310"/>
        </w:numPr>
        <w:ind w:left="1170"/>
        <w:rPr>
          <w:rFonts w:cs="Arial"/>
          <w:bCs/>
          <w:iCs/>
        </w:rPr>
      </w:pPr>
      <w:r w:rsidRPr="003C42E1">
        <w:rPr>
          <w:rFonts w:cs="Arial"/>
          <w:bCs/>
          <w:iCs/>
        </w:rPr>
        <w:t>Inspection findings including station location along the pipe and orientation of finding around the circumference of the pipe (e.g. 9:00)</w:t>
      </w:r>
    </w:p>
    <w:p w14:paraId="7AD194B8" w14:textId="77777777" w:rsidR="00752D00" w:rsidRDefault="006157BA">
      <w:pPr>
        <w:pStyle w:val="ListParagraph"/>
        <w:numPr>
          <w:ilvl w:val="1"/>
          <w:numId w:val="310"/>
        </w:numPr>
        <w:ind w:left="1170"/>
        <w:rPr>
          <w:rFonts w:cs="Arial"/>
          <w:bCs/>
          <w:iCs/>
        </w:rPr>
      </w:pPr>
      <w:r w:rsidRPr="0075353F">
        <w:rPr>
          <w:rFonts w:cs="Arial"/>
          <w:bCs/>
          <w:iCs/>
        </w:rPr>
        <w:t>Repair recommendations</w:t>
      </w:r>
      <w:r w:rsidRPr="00DB52A2">
        <w:rPr>
          <w:rFonts w:cs="Arial"/>
          <w:bCs/>
          <w:iCs/>
        </w:rPr>
        <w:t xml:space="preserve"> to the Contractor prior to </w:t>
      </w:r>
      <w:proofErr w:type="spellStart"/>
      <w:r w:rsidRPr="00DB52A2">
        <w:rPr>
          <w:rFonts w:cs="Arial"/>
          <w:bCs/>
          <w:iCs/>
        </w:rPr>
        <w:t>slipliner</w:t>
      </w:r>
      <w:proofErr w:type="spellEnd"/>
      <w:r w:rsidRPr="00DB52A2">
        <w:rPr>
          <w:rFonts w:cs="Arial"/>
          <w:bCs/>
          <w:iCs/>
        </w:rPr>
        <w:t xml:space="preserve"> installation</w:t>
      </w:r>
    </w:p>
    <w:p w14:paraId="55435E50" w14:textId="77777777" w:rsidR="00752D00" w:rsidRDefault="006157BA">
      <w:pPr>
        <w:pStyle w:val="ListParagraph"/>
        <w:numPr>
          <w:ilvl w:val="1"/>
          <w:numId w:val="310"/>
        </w:numPr>
        <w:ind w:left="1170"/>
        <w:rPr>
          <w:rFonts w:cs="Arial"/>
          <w:bCs/>
          <w:iCs/>
        </w:rPr>
      </w:pPr>
      <w:r w:rsidRPr="007D360E">
        <w:rPr>
          <w:rFonts w:cs="Arial"/>
          <w:bCs/>
          <w:iCs/>
        </w:rPr>
        <w:t>Photos/Video Captures of the inspection</w:t>
      </w:r>
    </w:p>
    <w:p w14:paraId="14860C7D" w14:textId="77777777" w:rsidR="00752D00" w:rsidRDefault="00752D00">
      <w:pPr>
        <w:ind w:left="720" w:hanging="360"/>
        <w:rPr>
          <w:rFonts w:cs="Arial"/>
          <w:bCs/>
          <w:iCs/>
        </w:rPr>
      </w:pPr>
    </w:p>
    <w:p w14:paraId="7599E0B0" w14:textId="77777777" w:rsidR="00752D00" w:rsidRDefault="006157BA">
      <w:pPr>
        <w:pStyle w:val="ListParagraph"/>
        <w:numPr>
          <w:ilvl w:val="0"/>
          <w:numId w:val="310"/>
        </w:numPr>
        <w:ind w:left="720"/>
        <w:rPr>
          <w:rFonts w:cs="Arial"/>
          <w:bCs/>
          <w:iCs/>
        </w:rPr>
      </w:pPr>
      <w:r w:rsidRPr="003C42E1">
        <w:rPr>
          <w:rFonts w:cs="Arial"/>
          <w:bCs/>
          <w:iCs/>
        </w:rPr>
        <w:t>Cleaning and Repairs</w:t>
      </w:r>
      <w:r>
        <w:rPr>
          <w:rFonts w:cs="Arial"/>
          <w:bCs/>
          <w:iCs/>
        </w:rPr>
        <w:t xml:space="preserve"> - t</w:t>
      </w:r>
      <w:r w:rsidR="00B82CD8" w:rsidRPr="003C42E1">
        <w:rPr>
          <w:rFonts w:cs="Arial"/>
          <w:bCs/>
          <w:iCs/>
        </w:rPr>
        <w:t xml:space="preserve">he host pipe must be cleaned to remove any obstructions </w:t>
      </w:r>
      <w:r w:rsidRPr="003C42E1">
        <w:rPr>
          <w:rFonts w:cs="Arial"/>
          <w:bCs/>
          <w:iCs/>
        </w:rPr>
        <w:t xml:space="preserve">and any recommended repairs made by the EIC completed </w:t>
      </w:r>
      <w:r w:rsidR="00B82CD8" w:rsidRPr="003C42E1">
        <w:rPr>
          <w:rFonts w:cs="Arial"/>
          <w:bCs/>
          <w:iCs/>
        </w:rPr>
        <w:t xml:space="preserve">prior to slip lining.  </w:t>
      </w:r>
    </w:p>
    <w:p w14:paraId="2B4DB281" w14:textId="77777777" w:rsidR="00752D00" w:rsidRDefault="006157BA">
      <w:pPr>
        <w:pStyle w:val="ListParagraph"/>
        <w:numPr>
          <w:ilvl w:val="0"/>
          <w:numId w:val="310"/>
        </w:numPr>
        <w:ind w:left="720"/>
        <w:rPr>
          <w:rFonts w:cs="Arial"/>
          <w:bCs/>
          <w:iCs/>
        </w:rPr>
      </w:pPr>
      <w:r w:rsidRPr="00170263">
        <w:rPr>
          <w:rFonts w:cs="Arial"/>
          <w:bCs/>
          <w:iCs/>
        </w:rPr>
        <w:t>The liner pipe must be centered on the host pipe.</w:t>
      </w:r>
    </w:p>
    <w:p w14:paraId="5EC5CE5C" w14:textId="77777777" w:rsidR="00752D00" w:rsidRDefault="00B82CD8">
      <w:pPr>
        <w:pStyle w:val="ListParagraph"/>
        <w:numPr>
          <w:ilvl w:val="0"/>
          <w:numId w:val="310"/>
        </w:numPr>
        <w:ind w:left="720"/>
        <w:rPr>
          <w:rFonts w:cs="Arial"/>
          <w:bCs/>
          <w:iCs/>
        </w:rPr>
      </w:pPr>
      <w:r w:rsidRPr="003C42E1">
        <w:rPr>
          <w:rFonts w:cs="Arial"/>
          <w:bCs/>
          <w:iCs/>
        </w:rPr>
        <w:t xml:space="preserve">The annular space must be fully grouted in </w:t>
      </w:r>
      <w:r w:rsidR="006157BA" w:rsidRPr="003C42E1">
        <w:rPr>
          <w:rFonts w:cs="Arial"/>
          <w:bCs/>
          <w:iCs/>
        </w:rPr>
        <w:t xml:space="preserve">a </w:t>
      </w:r>
      <w:r w:rsidRPr="003C42E1">
        <w:rPr>
          <w:rFonts w:cs="Arial"/>
          <w:bCs/>
          <w:iCs/>
        </w:rPr>
        <w:t>continuous operation</w:t>
      </w:r>
      <w:r w:rsidR="006157BA" w:rsidRPr="003C42E1">
        <w:rPr>
          <w:rFonts w:cs="Arial"/>
          <w:bCs/>
          <w:iCs/>
        </w:rPr>
        <w:t xml:space="preserve"> (see Cement Based Grout for </w:t>
      </w:r>
      <w:proofErr w:type="spellStart"/>
      <w:r w:rsidR="006157BA" w:rsidRPr="003C42E1">
        <w:rPr>
          <w:rFonts w:cs="Arial"/>
          <w:bCs/>
          <w:iCs/>
        </w:rPr>
        <w:t>Sliplin</w:t>
      </w:r>
      <w:r w:rsidR="006157BA">
        <w:rPr>
          <w:rFonts w:cs="Arial"/>
          <w:bCs/>
          <w:iCs/>
        </w:rPr>
        <w:t>in</w:t>
      </w:r>
      <w:r w:rsidR="006157BA" w:rsidRPr="003C42E1">
        <w:rPr>
          <w:rFonts w:cs="Arial"/>
          <w:bCs/>
          <w:iCs/>
        </w:rPr>
        <w:t>g</w:t>
      </w:r>
      <w:proofErr w:type="spellEnd"/>
      <w:r w:rsidR="006157BA" w:rsidRPr="003C42E1">
        <w:rPr>
          <w:rFonts w:cs="Arial"/>
          <w:bCs/>
          <w:iCs/>
        </w:rPr>
        <w:t xml:space="preserve"> section of these specifications)</w:t>
      </w:r>
      <w:r w:rsidRPr="003C42E1">
        <w:rPr>
          <w:rFonts w:cs="Arial"/>
          <w:bCs/>
          <w:iCs/>
        </w:rPr>
        <w:t>.  In case the existing pipe shows signs of significant infiltration, the potential cavity outside the pipe may have to be treated by pumping of a chemical grout prior to slip lining operation as directed by the</w:t>
      </w:r>
      <w:r w:rsidR="006157BA" w:rsidRPr="003C42E1">
        <w:rPr>
          <w:rFonts w:cs="Arial"/>
          <w:bCs/>
          <w:iCs/>
        </w:rPr>
        <w:t xml:space="preserve"> EIC.</w:t>
      </w:r>
    </w:p>
    <w:p w14:paraId="658A94E8" w14:textId="77777777" w:rsidR="00B82CD8" w:rsidRPr="00170263" w:rsidRDefault="00B82CD8" w:rsidP="00A05743">
      <w:pPr>
        <w:rPr>
          <w:rFonts w:cs="Arial"/>
          <w:bCs/>
          <w:iCs/>
        </w:rPr>
      </w:pPr>
    </w:p>
    <w:p w14:paraId="107F814B" w14:textId="77777777" w:rsidR="00EE7F87" w:rsidRDefault="00EE7F87" w:rsidP="00EE7F87">
      <w:pPr>
        <w:rPr>
          <w:rFonts w:cs="Arial"/>
          <w:bCs/>
          <w:u w:val="single"/>
        </w:rPr>
      </w:pPr>
      <w:r w:rsidRPr="00324459">
        <w:rPr>
          <w:rFonts w:cs="Arial"/>
          <w:bCs/>
          <w:u w:val="single"/>
        </w:rPr>
        <w:t>SUPERVISION AND INSPECTION</w:t>
      </w:r>
    </w:p>
    <w:p w14:paraId="068FDB23" w14:textId="77777777" w:rsidR="00EE7F87" w:rsidRPr="00324459" w:rsidRDefault="00EE7F87" w:rsidP="00EE7F87">
      <w:pPr>
        <w:rPr>
          <w:rFonts w:cs="Arial"/>
          <w:bCs/>
          <w:u w:val="single"/>
        </w:rPr>
      </w:pPr>
    </w:p>
    <w:p w14:paraId="57D68CBA" w14:textId="77777777" w:rsidR="003C42E1" w:rsidRDefault="003C42E1" w:rsidP="00EE7F87">
      <w:pPr>
        <w:autoSpaceDE w:val="0"/>
        <w:autoSpaceDN w:val="0"/>
        <w:adjustRightInd w:val="0"/>
        <w:rPr>
          <w:rFonts w:cs="Arial"/>
        </w:rPr>
      </w:pPr>
      <w:r>
        <w:rPr>
          <w:rFonts w:cs="Arial"/>
        </w:rPr>
        <w:lastRenderedPageBreak/>
        <w:t>The pipe segments shall be inspected by the EIC prior to installation to ensure they meet the required material specifications and size specified in the Contract Documents and that they are free of defects or damage.</w:t>
      </w:r>
    </w:p>
    <w:p w14:paraId="5CE1B28E" w14:textId="77777777" w:rsidR="003C42E1" w:rsidRDefault="003C42E1" w:rsidP="00EE7F87">
      <w:pPr>
        <w:autoSpaceDE w:val="0"/>
        <w:autoSpaceDN w:val="0"/>
        <w:adjustRightInd w:val="0"/>
        <w:rPr>
          <w:rFonts w:cs="Arial"/>
        </w:rPr>
      </w:pPr>
    </w:p>
    <w:p w14:paraId="598BDC82" w14:textId="77777777" w:rsidR="00E53678" w:rsidRDefault="003C42E1" w:rsidP="00A05743">
      <w:pPr>
        <w:rPr>
          <w:rFonts w:cs="Arial"/>
          <w:bCs/>
          <w:iCs/>
        </w:rPr>
      </w:pPr>
      <w:r>
        <w:rPr>
          <w:rFonts w:cs="Arial"/>
        </w:rPr>
        <w:t xml:space="preserve">The pipe shall be inspected by the EIC after installation and prior to grouting to ensure that the line and grade meet that specified in the contract documents, the pipe was not damaged during installation, and all joints are properly seated.  The Contractor shall not grout the annular space outside of the </w:t>
      </w:r>
      <w:proofErr w:type="spellStart"/>
      <w:r>
        <w:rPr>
          <w:rFonts w:cs="Arial"/>
        </w:rPr>
        <w:t>slipliner</w:t>
      </w:r>
      <w:proofErr w:type="spellEnd"/>
      <w:r>
        <w:rPr>
          <w:rFonts w:cs="Arial"/>
        </w:rPr>
        <w:t xml:space="preserve"> until this inspection is complete. </w:t>
      </w:r>
    </w:p>
    <w:p w14:paraId="659748C8" w14:textId="77777777" w:rsidR="00E53678" w:rsidRDefault="00E53678" w:rsidP="00A05743">
      <w:pPr>
        <w:rPr>
          <w:rFonts w:cs="Arial"/>
          <w:bCs/>
          <w:iCs/>
        </w:rPr>
      </w:pPr>
    </w:p>
    <w:p w14:paraId="77D00D86" w14:textId="77777777" w:rsidR="00ED7622" w:rsidRDefault="00ED7622" w:rsidP="00A05743">
      <w:pPr>
        <w:rPr>
          <w:rFonts w:cs="Arial"/>
          <w:bCs/>
          <w:iCs/>
        </w:rPr>
      </w:pPr>
    </w:p>
    <w:p w14:paraId="03A3CAF7" w14:textId="77777777" w:rsidR="00ED7622" w:rsidRDefault="00ED7622" w:rsidP="00A05743">
      <w:pPr>
        <w:rPr>
          <w:rFonts w:cs="Arial"/>
          <w:bCs/>
          <w:iCs/>
        </w:rPr>
      </w:pPr>
    </w:p>
    <w:p w14:paraId="3DAE0DD1" w14:textId="77777777" w:rsidR="00ED7622" w:rsidRDefault="00ED7622" w:rsidP="00A05743">
      <w:pPr>
        <w:rPr>
          <w:rFonts w:cs="Arial"/>
          <w:bCs/>
          <w:iCs/>
        </w:rPr>
      </w:pPr>
    </w:p>
    <w:p w14:paraId="5954EB95" w14:textId="77777777" w:rsidR="00ED7622" w:rsidRDefault="00ED7622" w:rsidP="00A05743">
      <w:pPr>
        <w:rPr>
          <w:rFonts w:cs="Arial"/>
          <w:bCs/>
          <w:iCs/>
        </w:rPr>
      </w:pPr>
    </w:p>
    <w:p w14:paraId="29DE991C" w14:textId="77777777" w:rsidR="00ED7622" w:rsidRDefault="00ED7622" w:rsidP="00A05743">
      <w:pPr>
        <w:rPr>
          <w:rFonts w:cs="Arial"/>
          <w:bCs/>
          <w:iCs/>
        </w:rPr>
      </w:pPr>
    </w:p>
    <w:p w14:paraId="5BA482D0" w14:textId="77777777" w:rsidR="00ED7622" w:rsidRDefault="00ED7622" w:rsidP="00A05743">
      <w:pPr>
        <w:rPr>
          <w:rFonts w:cs="Arial"/>
          <w:bCs/>
          <w:iCs/>
        </w:rPr>
      </w:pPr>
    </w:p>
    <w:p w14:paraId="513B55E1" w14:textId="77777777" w:rsidR="00ED7622" w:rsidRDefault="00ED7622" w:rsidP="00A05743">
      <w:pPr>
        <w:rPr>
          <w:rFonts w:cs="Arial"/>
          <w:bCs/>
          <w:iCs/>
        </w:rPr>
      </w:pPr>
    </w:p>
    <w:p w14:paraId="6C5A7D4A" w14:textId="77777777" w:rsidR="00ED7622" w:rsidRDefault="00ED7622" w:rsidP="00A05743">
      <w:pPr>
        <w:rPr>
          <w:rFonts w:cs="Arial"/>
          <w:bCs/>
          <w:iCs/>
        </w:rPr>
      </w:pPr>
    </w:p>
    <w:p w14:paraId="668576F1" w14:textId="77777777" w:rsidR="00ED7622" w:rsidRDefault="00ED7622" w:rsidP="00A05743">
      <w:pPr>
        <w:rPr>
          <w:rFonts w:cs="Arial"/>
          <w:bCs/>
          <w:iCs/>
        </w:rPr>
      </w:pPr>
    </w:p>
    <w:p w14:paraId="2930ED85" w14:textId="77777777" w:rsidR="00ED7622" w:rsidRDefault="00ED7622" w:rsidP="00A05743">
      <w:pPr>
        <w:rPr>
          <w:rFonts w:cs="Arial"/>
          <w:bCs/>
          <w:iCs/>
        </w:rPr>
      </w:pPr>
    </w:p>
    <w:p w14:paraId="5514C55B" w14:textId="77777777" w:rsidR="00ED7622" w:rsidRDefault="00ED7622" w:rsidP="00A05743">
      <w:pPr>
        <w:rPr>
          <w:rFonts w:cs="Arial"/>
          <w:bCs/>
          <w:iCs/>
        </w:rPr>
      </w:pPr>
    </w:p>
    <w:p w14:paraId="18E41D30" w14:textId="77777777" w:rsidR="00ED7622" w:rsidRDefault="00ED7622" w:rsidP="00A05743">
      <w:pPr>
        <w:rPr>
          <w:rFonts w:cs="Arial"/>
          <w:bCs/>
          <w:iCs/>
        </w:rPr>
      </w:pPr>
    </w:p>
    <w:p w14:paraId="024067D9" w14:textId="77777777" w:rsidR="00ED7622" w:rsidRDefault="00ED7622" w:rsidP="00A05743">
      <w:pPr>
        <w:rPr>
          <w:rFonts w:cs="Arial"/>
          <w:bCs/>
          <w:iCs/>
        </w:rPr>
      </w:pPr>
    </w:p>
    <w:p w14:paraId="7BDCA627" w14:textId="77777777" w:rsidR="00ED7622" w:rsidRDefault="00ED7622" w:rsidP="00A05743">
      <w:pPr>
        <w:rPr>
          <w:rFonts w:cs="Arial"/>
          <w:bCs/>
          <w:iCs/>
        </w:rPr>
      </w:pPr>
    </w:p>
    <w:p w14:paraId="5ADF1A75" w14:textId="77777777" w:rsidR="00ED7622" w:rsidRDefault="00ED7622" w:rsidP="00A05743">
      <w:pPr>
        <w:rPr>
          <w:rFonts w:cs="Arial"/>
          <w:bCs/>
          <w:iCs/>
        </w:rPr>
      </w:pPr>
    </w:p>
    <w:p w14:paraId="3C06E7D3" w14:textId="77777777" w:rsidR="00ED7622" w:rsidRDefault="00ED7622" w:rsidP="00A05743">
      <w:pPr>
        <w:rPr>
          <w:rFonts w:cs="Arial"/>
          <w:bCs/>
          <w:iCs/>
        </w:rPr>
      </w:pPr>
    </w:p>
    <w:p w14:paraId="6FF86403" w14:textId="77777777" w:rsidR="00ED7622" w:rsidRDefault="00ED7622" w:rsidP="00A05743">
      <w:pPr>
        <w:rPr>
          <w:rFonts w:cs="Arial"/>
          <w:bCs/>
          <w:iCs/>
        </w:rPr>
      </w:pPr>
    </w:p>
    <w:p w14:paraId="2721C98B" w14:textId="77777777" w:rsidR="00ED7622" w:rsidRDefault="00ED7622" w:rsidP="00A05743">
      <w:pPr>
        <w:rPr>
          <w:rFonts w:cs="Arial"/>
          <w:bCs/>
          <w:iCs/>
        </w:rPr>
      </w:pPr>
    </w:p>
    <w:p w14:paraId="563D961D" w14:textId="77777777" w:rsidR="00ED7622" w:rsidRDefault="00ED7622" w:rsidP="00A05743">
      <w:pPr>
        <w:rPr>
          <w:rFonts w:cs="Arial"/>
          <w:bCs/>
          <w:iCs/>
        </w:rPr>
      </w:pPr>
    </w:p>
    <w:p w14:paraId="13B4AE5B" w14:textId="77777777" w:rsidR="00ED7622" w:rsidRDefault="00ED7622" w:rsidP="00A05743">
      <w:pPr>
        <w:rPr>
          <w:rFonts w:cs="Arial"/>
          <w:bCs/>
          <w:iCs/>
        </w:rPr>
      </w:pPr>
    </w:p>
    <w:p w14:paraId="1591880B" w14:textId="77777777" w:rsidR="00ED7622" w:rsidRDefault="00ED7622" w:rsidP="00A05743">
      <w:pPr>
        <w:rPr>
          <w:rFonts w:cs="Arial"/>
          <w:bCs/>
          <w:iCs/>
        </w:rPr>
      </w:pPr>
    </w:p>
    <w:p w14:paraId="0B1CBD34" w14:textId="77777777" w:rsidR="00ED7622" w:rsidRDefault="00ED7622" w:rsidP="00A05743">
      <w:pPr>
        <w:rPr>
          <w:rFonts w:cs="Arial"/>
          <w:bCs/>
          <w:iCs/>
        </w:rPr>
      </w:pPr>
    </w:p>
    <w:p w14:paraId="68933800" w14:textId="77777777" w:rsidR="00ED7622" w:rsidRDefault="00ED7622" w:rsidP="00A05743">
      <w:pPr>
        <w:rPr>
          <w:rFonts w:cs="Arial"/>
          <w:bCs/>
          <w:iCs/>
        </w:rPr>
      </w:pPr>
    </w:p>
    <w:p w14:paraId="72D8361B" w14:textId="77777777" w:rsidR="00ED7622" w:rsidRDefault="00ED7622" w:rsidP="00A05743">
      <w:pPr>
        <w:rPr>
          <w:rFonts w:cs="Arial"/>
          <w:bCs/>
          <w:iCs/>
        </w:rPr>
      </w:pPr>
    </w:p>
    <w:p w14:paraId="6BA0AF67" w14:textId="77777777" w:rsidR="00ED7622" w:rsidRDefault="00ED7622" w:rsidP="00A05743">
      <w:pPr>
        <w:rPr>
          <w:rFonts w:cs="Arial"/>
          <w:bCs/>
          <w:iCs/>
        </w:rPr>
      </w:pPr>
    </w:p>
    <w:p w14:paraId="0E75FD87" w14:textId="77777777" w:rsidR="00ED7622" w:rsidRDefault="00ED7622" w:rsidP="00A05743">
      <w:pPr>
        <w:rPr>
          <w:rFonts w:cs="Arial"/>
          <w:bCs/>
          <w:iCs/>
        </w:rPr>
      </w:pPr>
    </w:p>
    <w:p w14:paraId="5F8BE84D" w14:textId="77777777" w:rsidR="00ED7622" w:rsidRDefault="00ED7622" w:rsidP="00A05743">
      <w:pPr>
        <w:rPr>
          <w:rFonts w:cs="Arial"/>
          <w:bCs/>
          <w:iCs/>
        </w:rPr>
      </w:pPr>
    </w:p>
    <w:p w14:paraId="155BBE06" w14:textId="77777777" w:rsidR="00ED7622" w:rsidRDefault="00ED7622" w:rsidP="00A05743">
      <w:pPr>
        <w:rPr>
          <w:rFonts w:cs="Arial"/>
          <w:bCs/>
          <w:iCs/>
        </w:rPr>
      </w:pPr>
    </w:p>
    <w:p w14:paraId="7B959CCE" w14:textId="77777777" w:rsidR="00ED7622" w:rsidRDefault="00ED7622" w:rsidP="00A05743">
      <w:pPr>
        <w:rPr>
          <w:rFonts w:cs="Arial"/>
          <w:bCs/>
          <w:iCs/>
        </w:rPr>
      </w:pPr>
    </w:p>
    <w:p w14:paraId="35AD869E" w14:textId="77777777" w:rsidR="00ED7622" w:rsidRDefault="00ED7622" w:rsidP="00A05743">
      <w:pPr>
        <w:rPr>
          <w:rFonts w:cs="Arial"/>
          <w:bCs/>
          <w:iCs/>
        </w:rPr>
      </w:pPr>
    </w:p>
    <w:p w14:paraId="5D1237EF" w14:textId="77777777" w:rsidR="00ED7622" w:rsidRDefault="00ED7622" w:rsidP="00A05743">
      <w:pPr>
        <w:rPr>
          <w:rFonts w:cs="Arial"/>
          <w:bCs/>
          <w:iCs/>
        </w:rPr>
      </w:pPr>
    </w:p>
    <w:p w14:paraId="1EF8B22E" w14:textId="77777777" w:rsidR="00ED7622" w:rsidRDefault="00ED7622" w:rsidP="00A05743">
      <w:pPr>
        <w:rPr>
          <w:rFonts w:cs="Arial"/>
          <w:bCs/>
          <w:iCs/>
        </w:rPr>
      </w:pPr>
    </w:p>
    <w:p w14:paraId="45D846D5" w14:textId="77777777" w:rsidR="00ED7622" w:rsidRDefault="00ED7622" w:rsidP="00A05743">
      <w:pPr>
        <w:rPr>
          <w:rFonts w:cs="Arial"/>
          <w:bCs/>
          <w:iCs/>
        </w:rPr>
      </w:pPr>
    </w:p>
    <w:p w14:paraId="15223518" w14:textId="77777777" w:rsidR="00ED7622" w:rsidRDefault="00ED7622" w:rsidP="00A05743">
      <w:pPr>
        <w:rPr>
          <w:rFonts w:cs="Arial"/>
          <w:bCs/>
          <w:iCs/>
        </w:rPr>
      </w:pPr>
    </w:p>
    <w:p w14:paraId="5C5B99C8" w14:textId="77777777" w:rsidR="00ED7622" w:rsidRDefault="00ED7622" w:rsidP="00A05743">
      <w:pPr>
        <w:rPr>
          <w:rFonts w:cs="Arial"/>
          <w:bCs/>
          <w:iCs/>
        </w:rPr>
      </w:pPr>
    </w:p>
    <w:p w14:paraId="4127731C" w14:textId="77777777" w:rsidR="00ED7622" w:rsidRDefault="00ED7622" w:rsidP="00A05743">
      <w:pPr>
        <w:rPr>
          <w:rFonts w:cs="Arial"/>
          <w:bCs/>
          <w:iCs/>
        </w:rPr>
      </w:pPr>
    </w:p>
    <w:p w14:paraId="2177D0C4" w14:textId="77777777" w:rsidR="00ED7622" w:rsidRDefault="00ED7622" w:rsidP="00A05743">
      <w:pPr>
        <w:rPr>
          <w:rFonts w:cs="Arial"/>
          <w:bCs/>
          <w:iCs/>
        </w:rPr>
      </w:pPr>
    </w:p>
    <w:p w14:paraId="0C90AFA5" w14:textId="77777777" w:rsidR="00ED7622" w:rsidRDefault="00ED7622" w:rsidP="00A05743">
      <w:pPr>
        <w:rPr>
          <w:rFonts w:cs="Arial"/>
          <w:bCs/>
          <w:iCs/>
        </w:rPr>
      </w:pPr>
    </w:p>
    <w:p w14:paraId="25AF0883" w14:textId="77777777" w:rsidR="00ED7622" w:rsidRDefault="00ED7622" w:rsidP="00A05743">
      <w:pPr>
        <w:rPr>
          <w:rFonts w:cs="Arial"/>
          <w:bCs/>
          <w:iCs/>
        </w:rPr>
      </w:pPr>
    </w:p>
    <w:p w14:paraId="46E64C93" w14:textId="77777777" w:rsidR="00ED7622" w:rsidRDefault="00ED7622" w:rsidP="00A05743">
      <w:pPr>
        <w:rPr>
          <w:rFonts w:cs="Arial"/>
          <w:bCs/>
          <w:iCs/>
        </w:rPr>
      </w:pPr>
    </w:p>
    <w:p w14:paraId="0C148C15" w14:textId="77777777" w:rsidR="00ED7622" w:rsidRDefault="00ED7622" w:rsidP="00A05743">
      <w:pPr>
        <w:rPr>
          <w:rFonts w:cs="Arial"/>
          <w:bCs/>
          <w:iCs/>
        </w:rPr>
      </w:pPr>
    </w:p>
    <w:p w14:paraId="0B4EAB98" w14:textId="77777777" w:rsidR="00ED7622" w:rsidRDefault="00ED7622" w:rsidP="00A05743">
      <w:pPr>
        <w:rPr>
          <w:rFonts w:cs="Arial"/>
          <w:bCs/>
          <w:iCs/>
        </w:rPr>
      </w:pPr>
    </w:p>
    <w:p w14:paraId="64198EE7" w14:textId="77777777" w:rsidR="00ED7622" w:rsidRDefault="00ED7622" w:rsidP="00A05743">
      <w:pPr>
        <w:rPr>
          <w:rFonts w:cs="Arial"/>
          <w:bCs/>
          <w:iCs/>
        </w:rPr>
      </w:pPr>
    </w:p>
    <w:p w14:paraId="438C25F5" w14:textId="77777777" w:rsidR="00ED7622" w:rsidRDefault="00ED7622" w:rsidP="00A05743">
      <w:pPr>
        <w:rPr>
          <w:rFonts w:cs="Arial"/>
          <w:bCs/>
          <w:iCs/>
        </w:rPr>
      </w:pPr>
    </w:p>
    <w:p w14:paraId="72991360" w14:textId="77777777" w:rsidR="00E53678" w:rsidRPr="00170263" w:rsidRDefault="00E53678" w:rsidP="00A05743">
      <w:pPr>
        <w:rPr>
          <w:rFonts w:cs="Arial"/>
          <w:bCs/>
          <w:iCs/>
        </w:rPr>
      </w:pPr>
    </w:p>
    <w:p w14:paraId="75892EE0" w14:textId="77777777" w:rsidR="00B82CD8" w:rsidRDefault="00B82CD8" w:rsidP="00A05743">
      <w:pPr>
        <w:rPr>
          <w:rFonts w:cs="Arial"/>
          <w:i/>
        </w:rPr>
      </w:pPr>
      <w:r w:rsidRPr="00A05743">
        <w:rPr>
          <w:rFonts w:cs="Arial"/>
          <w:b/>
          <w:bCs/>
        </w:rPr>
        <w:lastRenderedPageBreak/>
        <w:t>CEMENT</w:t>
      </w:r>
      <w:r>
        <w:rPr>
          <w:rFonts w:cs="Arial"/>
          <w:b/>
          <w:bCs/>
        </w:rPr>
        <w:t xml:space="preserve"> </w:t>
      </w:r>
      <w:r w:rsidRPr="00A05743">
        <w:rPr>
          <w:rFonts w:cs="Arial"/>
          <w:b/>
          <w:bCs/>
        </w:rPr>
        <w:t>BASED</w:t>
      </w:r>
      <w:r>
        <w:rPr>
          <w:rFonts w:cs="Arial"/>
          <w:b/>
          <w:bCs/>
        </w:rPr>
        <w:t xml:space="preserve"> </w:t>
      </w:r>
      <w:r w:rsidRPr="00A05743">
        <w:rPr>
          <w:rFonts w:cs="Arial"/>
          <w:b/>
          <w:bCs/>
        </w:rPr>
        <w:t>GROUT</w:t>
      </w:r>
      <w:r>
        <w:rPr>
          <w:rFonts w:cs="Arial"/>
          <w:b/>
          <w:bCs/>
        </w:rPr>
        <w:t xml:space="preserve"> </w:t>
      </w:r>
      <w:r w:rsidRPr="00A05743">
        <w:rPr>
          <w:rFonts w:cs="Arial"/>
          <w:b/>
          <w:bCs/>
        </w:rPr>
        <w:t>FOR</w:t>
      </w:r>
      <w:r>
        <w:rPr>
          <w:rFonts w:cs="Arial"/>
          <w:b/>
          <w:bCs/>
        </w:rPr>
        <w:t xml:space="preserve"> </w:t>
      </w:r>
      <w:r w:rsidRPr="00A05743">
        <w:rPr>
          <w:rFonts w:cs="Arial"/>
          <w:b/>
          <w:bCs/>
        </w:rPr>
        <w:t>SLIPLINING</w:t>
      </w:r>
    </w:p>
    <w:p w14:paraId="2AD841E2" w14:textId="77777777" w:rsidR="00B82CD8" w:rsidRPr="00444F92" w:rsidRDefault="00B82CD8" w:rsidP="00444F92"/>
    <w:p w14:paraId="45645457" w14:textId="77777777" w:rsidR="00B82CD8" w:rsidRDefault="00B82CD8" w:rsidP="00A05743">
      <w:pPr>
        <w:rPr>
          <w:rFonts w:cs="Arial"/>
        </w:rPr>
      </w:pPr>
      <w:r w:rsidRPr="00A05743">
        <w:rPr>
          <w:rFonts w:cs="Arial"/>
          <w:u w:val="single"/>
        </w:rPr>
        <w:t>DESCRIPTION</w:t>
      </w:r>
      <w:r>
        <w:rPr>
          <w:rFonts w:cs="Arial"/>
        </w:rPr>
        <w:t>:</w:t>
      </w:r>
    </w:p>
    <w:p w14:paraId="35047442" w14:textId="77777777" w:rsidR="00B82CD8" w:rsidRDefault="00B82CD8" w:rsidP="00A05743">
      <w:pPr>
        <w:rPr>
          <w:rFonts w:cs="Arial"/>
        </w:rPr>
      </w:pPr>
    </w:p>
    <w:p w14:paraId="06ECDBFA" w14:textId="77777777" w:rsidR="00B82CD8" w:rsidRDefault="00B82CD8" w:rsidP="00A05743">
      <w:pPr>
        <w:rPr>
          <w:rFonts w:cs="Arial"/>
        </w:rPr>
      </w:pPr>
      <w:r w:rsidRPr="00A05743">
        <w:rPr>
          <w:rFonts w:eastAsia="Arial Unicode MS" w:cs="Arial"/>
          <w:bCs/>
          <w:iCs/>
        </w:rPr>
        <w:t>This</w:t>
      </w:r>
      <w:r>
        <w:rPr>
          <w:rFonts w:eastAsia="Arial Unicode MS" w:cs="Arial"/>
          <w:bCs/>
          <w:iCs/>
        </w:rPr>
        <w:t xml:space="preserve"> </w:t>
      </w:r>
      <w:r w:rsidRPr="00A05743">
        <w:rPr>
          <w:rFonts w:eastAsia="Arial Unicode MS" w:cs="Arial"/>
          <w:bCs/>
          <w:iCs/>
        </w:rPr>
        <w:t>section</w:t>
      </w:r>
      <w:r>
        <w:rPr>
          <w:rFonts w:eastAsia="Arial Unicode MS" w:cs="Arial"/>
          <w:bCs/>
          <w:iCs/>
        </w:rPr>
        <w:t xml:space="preserve"> </w:t>
      </w:r>
      <w:r w:rsidRPr="00A05743">
        <w:rPr>
          <w:rFonts w:eastAsia="Arial Unicode MS" w:cs="Arial"/>
          <w:bCs/>
          <w:iCs/>
        </w:rPr>
        <w:t>includes</w:t>
      </w:r>
      <w:r>
        <w:rPr>
          <w:rFonts w:eastAsia="Arial Unicode MS" w:cs="Arial"/>
          <w:bCs/>
          <w:iCs/>
        </w:rPr>
        <w:t xml:space="preserve"> </w:t>
      </w:r>
      <w:r w:rsidRPr="00A05743">
        <w:rPr>
          <w:rFonts w:eastAsia="Arial Unicode MS" w:cs="Arial"/>
          <w:bCs/>
          <w:iCs/>
        </w:rPr>
        <w:t>the</w:t>
      </w:r>
      <w:r>
        <w:rPr>
          <w:rFonts w:eastAsia="Arial Unicode MS" w:cs="Arial"/>
          <w:bCs/>
          <w:iCs/>
        </w:rPr>
        <w:t xml:space="preserve"> </w:t>
      </w:r>
      <w:r w:rsidRPr="00A05743">
        <w:rPr>
          <w:rFonts w:eastAsia="Arial Unicode MS" w:cs="Arial"/>
          <w:bCs/>
          <w:iCs/>
        </w:rPr>
        <w:t>requirements</w:t>
      </w:r>
      <w:r>
        <w:rPr>
          <w:rFonts w:eastAsia="Arial Unicode MS" w:cs="Arial"/>
          <w:bCs/>
          <w:iCs/>
        </w:rPr>
        <w:t xml:space="preserve"> </w:t>
      </w:r>
      <w:r w:rsidRPr="00A05743">
        <w:rPr>
          <w:rFonts w:eastAsia="Arial Unicode MS" w:cs="Arial"/>
          <w:bCs/>
          <w:iCs/>
        </w:rPr>
        <w:t>for</w:t>
      </w:r>
      <w:r>
        <w:rPr>
          <w:rFonts w:eastAsia="Arial Unicode MS" w:cs="Arial"/>
          <w:bCs/>
          <w:iCs/>
        </w:rPr>
        <w:t xml:space="preserve"> </w:t>
      </w:r>
      <w:r w:rsidRPr="00A05743">
        <w:rPr>
          <w:rFonts w:eastAsia="Arial Unicode MS" w:cs="Arial"/>
          <w:bCs/>
          <w:iCs/>
        </w:rPr>
        <w:t>the</w:t>
      </w:r>
      <w:r>
        <w:rPr>
          <w:rFonts w:eastAsia="Arial Unicode MS" w:cs="Arial"/>
          <w:bCs/>
          <w:iCs/>
        </w:rPr>
        <w:t xml:space="preserve"> </w:t>
      </w:r>
      <w:r w:rsidRPr="00A05743">
        <w:rPr>
          <w:rFonts w:eastAsia="Arial Unicode MS" w:cs="Arial"/>
          <w:bCs/>
          <w:iCs/>
        </w:rPr>
        <w:t>grouting</w:t>
      </w:r>
      <w:r>
        <w:rPr>
          <w:rFonts w:eastAsia="Arial Unicode MS" w:cs="Arial"/>
          <w:bCs/>
          <w:iCs/>
        </w:rPr>
        <w:t xml:space="preserve"> </w:t>
      </w:r>
      <w:r w:rsidRPr="00A05743">
        <w:rPr>
          <w:rFonts w:eastAsia="Arial Unicode MS" w:cs="Arial"/>
          <w:bCs/>
          <w:iCs/>
        </w:rPr>
        <w:t>with</w:t>
      </w:r>
      <w:r>
        <w:rPr>
          <w:rFonts w:eastAsia="Arial Unicode MS" w:cs="Arial"/>
          <w:bCs/>
          <w:iCs/>
        </w:rPr>
        <w:t xml:space="preserve"> </w:t>
      </w:r>
      <w:proofErr w:type="gramStart"/>
      <w:r w:rsidRPr="00A05743">
        <w:rPr>
          <w:rFonts w:eastAsia="Arial Unicode MS" w:cs="Arial"/>
          <w:bCs/>
          <w:iCs/>
        </w:rPr>
        <w:t>cement</w:t>
      </w:r>
      <w:r>
        <w:rPr>
          <w:rFonts w:eastAsia="Arial Unicode MS" w:cs="Arial"/>
          <w:bCs/>
          <w:iCs/>
        </w:rPr>
        <w:t xml:space="preserve"> </w:t>
      </w:r>
      <w:r w:rsidRPr="00A05743">
        <w:rPr>
          <w:rFonts w:eastAsia="Arial Unicode MS" w:cs="Arial"/>
          <w:bCs/>
          <w:iCs/>
        </w:rPr>
        <w:t>based</w:t>
      </w:r>
      <w:proofErr w:type="gramEnd"/>
      <w:r>
        <w:rPr>
          <w:rFonts w:eastAsia="Arial Unicode MS" w:cs="Arial"/>
          <w:bCs/>
          <w:iCs/>
        </w:rPr>
        <w:t xml:space="preserve"> </w:t>
      </w:r>
      <w:r w:rsidRPr="00A05743">
        <w:rPr>
          <w:rFonts w:eastAsia="Arial Unicode MS" w:cs="Arial"/>
          <w:bCs/>
          <w:iCs/>
        </w:rPr>
        <w:t>grout</w:t>
      </w:r>
      <w:r>
        <w:rPr>
          <w:rFonts w:eastAsia="Arial Unicode MS" w:cs="Arial"/>
          <w:bCs/>
          <w:iCs/>
        </w:rPr>
        <w:t xml:space="preserve"> </w:t>
      </w:r>
      <w:r w:rsidRPr="00A05743">
        <w:rPr>
          <w:rFonts w:eastAsia="Arial Unicode MS" w:cs="Arial"/>
          <w:bCs/>
          <w:iCs/>
        </w:rPr>
        <w:t>of</w:t>
      </w:r>
      <w:r>
        <w:rPr>
          <w:rFonts w:eastAsia="Arial Unicode MS" w:cs="Arial"/>
          <w:bCs/>
          <w:iCs/>
        </w:rPr>
        <w:t xml:space="preserve"> </w:t>
      </w:r>
      <w:r w:rsidRPr="00A05743">
        <w:rPr>
          <w:rFonts w:eastAsia="Arial Unicode MS" w:cs="Arial"/>
          <w:bCs/>
          <w:iCs/>
        </w:rPr>
        <w:t>the</w:t>
      </w:r>
      <w:r>
        <w:rPr>
          <w:rFonts w:eastAsia="Arial Unicode MS" w:cs="Arial"/>
          <w:bCs/>
          <w:iCs/>
        </w:rPr>
        <w:t xml:space="preserve"> </w:t>
      </w:r>
      <w:r w:rsidRPr="00A05743">
        <w:rPr>
          <w:rFonts w:eastAsia="Arial Unicode MS" w:cs="Arial"/>
          <w:bCs/>
          <w:iCs/>
        </w:rPr>
        <w:t>annular</w:t>
      </w:r>
      <w:r>
        <w:rPr>
          <w:rFonts w:eastAsia="Arial Unicode MS" w:cs="Arial"/>
          <w:bCs/>
          <w:iCs/>
        </w:rPr>
        <w:t xml:space="preserve"> </w:t>
      </w:r>
      <w:r w:rsidRPr="00A05743">
        <w:rPr>
          <w:rFonts w:eastAsia="Arial Unicode MS" w:cs="Arial"/>
          <w:bCs/>
          <w:iCs/>
        </w:rPr>
        <w:t>space</w:t>
      </w:r>
      <w:r>
        <w:rPr>
          <w:rFonts w:eastAsia="Arial Unicode MS" w:cs="Arial"/>
          <w:bCs/>
          <w:iCs/>
        </w:rPr>
        <w:t xml:space="preserve"> </w:t>
      </w:r>
      <w:r w:rsidRPr="00A05743">
        <w:rPr>
          <w:rFonts w:eastAsia="Arial Unicode MS" w:cs="Arial"/>
          <w:bCs/>
          <w:iCs/>
        </w:rPr>
        <w:t>between</w:t>
      </w:r>
      <w:r>
        <w:rPr>
          <w:rFonts w:eastAsia="Arial Unicode MS" w:cs="Arial"/>
          <w:bCs/>
          <w:iCs/>
        </w:rPr>
        <w:t xml:space="preserve"> </w:t>
      </w:r>
      <w:r w:rsidRPr="00A05743">
        <w:rPr>
          <w:rFonts w:eastAsia="Arial Unicode MS" w:cs="Arial"/>
          <w:bCs/>
          <w:iCs/>
        </w:rPr>
        <w:t>the</w:t>
      </w:r>
      <w:r>
        <w:rPr>
          <w:rFonts w:eastAsia="Arial Unicode MS" w:cs="Arial"/>
          <w:bCs/>
          <w:iCs/>
        </w:rPr>
        <w:t xml:space="preserve"> </w:t>
      </w:r>
      <w:r w:rsidR="003C42E1">
        <w:rPr>
          <w:rFonts w:eastAsia="Arial Unicode MS" w:cs="Arial"/>
          <w:bCs/>
          <w:iCs/>
        </w:rPr>
        <w:t>slip liner pipe and the host p</w:t>
      </w:r>
      <w:r w:rsidRPr="00A05743">
        <w:rPr>
          <w:rFonts w:eastAsia="Arial Unicode MS" w:cs="Arial"/>
          <w:bCs/>
          <w:iCs/>
        </w:rPr>
        <w:t>ipe</w:t>
      </w:r>
      <w:r>
        <w:rPr>
          <w:rFonts w:eastAsia="Arial Unicode MS" w:cs="Arial"/>
          <w:bCs/>
          <w:iCs/>
        </w:rPr>
        <w:t xml:space="preserve"> </w:t>
      </w:r>
      <w:r w:rsidRPr="00A05743">
        <w:rPr>
          <w:rFonts w:eastAsia="Arial Unicode MS" w:cs="Arial"/>
          <w:bCs/>
          <w:iCs/>
        </w:rPr>
        <w:t>in</w:t>
      </w:r>
      <w:r>
        <w:rPr>
          <w:rFonts w:eastAsia="Arial Unicode MS" w:cs="Arial"/>
          <w:bCs/>
          <w:iCs/>
        </w:rPr>
        <w:t xml:space="preserve"> </w:t>
      </w:r>
      <w:r w:rsidRPr="00A05743">
        <w:rPr>
          <w:rFonts w:eastAsia="Arial Unicode MS" w:cs="Arial"/>
          <w:bCs/>
          <w:iCs/>
        </w:rPr>
        <w:t>the</w:t>
      </w:r>
      <w:r>
        <w:rPr>
          <w:rFonts w:eastAsia="Arial Unicode MS" w:cs="Arial"/>
          <w:bCs/>
          <w:iCs/>
        </w:rPr>
        <w:t xml:space="preserve"> </w:t>
      </w:r>
      <w:proofErr w:type="spellStart"/>
      <w:r w:rsidRPr="00A05743">
        <w:rPr>
          <w:rFonts w:eastAsia="Arial Unicode MS" w:cs="Arial"/>
          <w:bCs/>
          <w:iCs/>
        </w:rPr>
        <w:t>sliplining</w:t>
      </w:r>
      <w:proofErr w:type="spellEnd"/>
      <w:r>
        <w:rPr>
          <w:rFonts w:eastAsia="Arial Unicode MS" w:cs="Arial"/>
          <w:bCs/>
          <w:iCs/>
        </w:rPr>
        <w:t xml:space="preserve"> </w:t>
      </w:r>
      <w:r w:rsidRPr="00A05743">
        <w:rPr>
          <w:rFonts w:eastAsia="Arial Unicode MS" w:cs="Arial"/>
          <w:bCs/>
          <w:iCs/>
        </w:rPr>
        <w:t>process</w:t>
      </w:r>
      <w:r>
        <w:rPr>
          <w:rFonts w:eastAsia="Arial Unicode MS" w:cs="Arial"/>
          <w:bCs/>
          <w:iCs/>
        </w:rPr>
        <w:t>.</w:t>
      </w:r>
      <w:r w:rsidR="000D26B8">
        <w:rPr>
          <w:rFonts w:eastAsia="Arial Unicode MS" w:cs="Arial"/>
          <w:bCs/>
          <w:iCs/>
        </w:rPr>
        <w:t xml:space="preserve"> </w:t>
      </w:r>
    </w:p>
    <w:p w14:paraId="47BFAAAF" w14:textId="77777777" w:rsidR="00EE7F87" w:rsidRDefault="00EE7F87" w:rsidP="00A05743">
      <w:pPr>
        <w:rPr>
          <w:rFonts w:cs="Arial"/>
          <w:u w:val="single"/>
        </w:rPr>
      </w:pPr>
    </w:p>
    <w:p w14:paraId="1F03E381" w14:textId="77777777" w:rsidR="00EE7F87" w:rsidRDefault="00EE7F87" w:rsidP="00A05743">
      <w:pPr>
        <w:rPr>
          <w:rFonts w:cs="Arial"/>
          <w:u w:val="single"/>
        </w:rPr>
      </w:pPr>
      <w:r>
        <w:rPr>
          <w:rFonts w:cs="Arial"/>
          <w:u w:val="single"/>
        </w:rPr>
        <w:t>SUBMITTALS</w:t>
      </w:r>
    </w:p>
    <w:p w14:paraId="733B7CDD" w14:textId="77777777" w:rsidR="00EE7F87" w:rsidRDefault="00EE7F87" w:rsidP="00A05743">
      <w:pPr>
        <w:rPr>
          <w:rFonts w:cs="Arial"/>
        </w:rPr>
      </w:pPr>
    </w:p>
    <w:p w14:paraId="4C32228B" w14:textId="77777777" w:rsidR="00EE7F87" w:rsidRDefault="00EE7F87" w:rsidP="00A05743">
      <w:pPr>
        <w:rPr>
          <w:rFonts w:cs="Arial"/>
        </w:rPr>
      </w:pPr>
      <w:r>
        <w:rPr>
          <w:rFonts w:cs="Arial"/>
        </w:rPr>
        <w:t xml:space="preserve">Prior to installation, the Contractor shall submit to the EIC </w:t>
      </w:r>
      <w:r w:rsidR="003C42E1">
        <w:rPr>
          <w:rFonts w:cs="Arial"/>
        </w:rPr>
        <w:t xml:space="preserve">and obtain approval </w:t>
      </w:r>
      <w:r>
        <w:rPr>
          <w:rFonts w:cs="Arial"/>
        </w:rPr>
        <w:t xml:space="preserve">the grout mix design. </w:t>
      </w:r>
    </w:p>
    <w:p w14:paraId="3A641CDE" w14:textId="77777777" w:rsidR="00EE7F87" w:rsidRPr="00E53678" w:rsidRDefault="00EE7F87" w:rsidP="00A05743">
      <w:pPr>
        <w:rPr>
          <w:rFonts w:cs="Arial"/>
        </w:rPr>
      </w:pPr>
    </w:p>
    <w:p w14:paraId="2DB4397B" w14:textId="77777777" w:rsidR="00B82CD8" w:rsidRDefault="00B82CD8" w:rsidP="00A05743">
      <w:pPr>
        <w:rPr>
          <w:rFonts w:cs="Arial"/>
        </w:rPr>
      </w:pPr>
      <w:r w:rsidRPr="00A05743">
        <w:rPr>
          <w:rFonts w:cs="Arial"/>
          <w:u w:val="single"/>
        </w:rPr>
        <w:t>MATERIALS</w:t>
      </w:r>
      <w:r>
        <w:rPr>
          <w:rFonts w:cs="Arial"/>
        </w:rPr>
        <w:t>:</w:t>
      </w:r>
    </w:p>
    <w:p w14:paraId="760DEC70" w14:textId="77777777" w:rsidR="00B82CD8" w:rsidRDefault="00B82CD8" w:rsidP="00A05743">
      <w:pPr>
        <w:rPr>
          <w:rFonts w:cs="Arial"/>
        </w:rPr>
      </w:pPr>
    </w:p>
    <w:p w14:paraId="0F346CD7" w14:textId="77777777" w:rsidR="00B82CD8" w:rsidRDefault="00B82CD8" w:rsidP="00A05743">
      <w:pPr>
        <w:rPr>
          <w:rFonts w:cs="Arial"/>
          <w:bCs/>
          <w:iCs/>
        </w:rPr>
      </w:pPr>
      <w:r w:rsidRPr="00A05743">
        <w:rPr>
          <w:rFonts w:cs="Arial"/>
          <w:bCs/>
          <w:iCs/>
        </w:rPr>
        <w:t>Grout</w:t>
      </w:r>
      <w:r>
        <w:rPr>
          <w:rFonts w:cs="Arial"/>
          <w:bCs/>
          <w:iCs/>
        </w:rPr>
        <w:t xml:space="preserve"> </w:t>
      </w:r>
      <w:r w:rsidRPr="00A05743">
        <w:rPr>
          <w:rFonts w:cs="Arial"/>
          <w:bCs/>
          <w:iCs/>
        </w:rPr>
        <w:t>must</w:t>
      </w:r>
      <w:r>
        <w:rPr>
          <w:rFonts w:cs="Arial"/>
          <w:bCs/>
          <w:iCs/>
        </w:rPr>
        <w:t xml:space="preserve"> </w:t>
      </w:r>
      <w:r w:rsidRPr="00A05743">
        <w:rPr>
          <w:rFonts w:cs="Arial"/>
          <w:bCs/>
          <w:iCs/>
        </w:rPr>
        <w:t>be</w:t>
      </w:r>
      <w:r>
        <w:rPr>
          <w:rFonts w:cs="Arial"/>
          <w:bCs/>
          <w:iCs/>
        </w:rPr>
        <w:t xml:space="preserve"> </w:t>
      </w:r>
      <w:r w:rsidRPr="00A05743">
        <w:rPr>
          <w:rFonts w:cs="Arial"/>
          <w:bCs/>
          <w:iCs/>
        </w:rPr>
        <w:t>composed</w:t>
      </w:r>
      <w:r>
        <w:rPr>
          <w:rFonts w:cs="Arial"/>
          <w:bCs/>
          <w:iCs/>
        </w:rPr>
        <w:t xml:space="preserve"> </w:t>
      </w:r>
      <w:r w:rsidRPr="00A05743">
        <w:rPr>
          <w:rFonts w:cs="Arial"/>
          <w:bCs/>
          <w:iCs/>
        </w:rPr>
        <w:t>of</w:t>
      </w:r>
      <w:r>
        <w:rPr>
          <w:rFonts w:cs="Arial"/>
          <w:bCs/>
          <w:iCs/>
        </w:rPr>
        <w:t xml:space="preserve"> </w:t>
      </w:r>
      <w:r w:rsidRPr="00A05743">
        <w:rPr>
          <w:rFonts w:cs="Arial"/>
          <w:bCs/>
          <w:iCs/>
        </w:rPr>
        <w:t>Portland</w:t>
      </w:r>
      <w:r>
        <w:rPr>
          <w:rFonts w:cs="Arial"/>
          <w:bCs/>
          <w:iCs/>
        </w:rPr>
        <w:t xml:space="preserve"> </w:t>
      </w:r>
      <w:r w:rsidRPr="00A05743">
        <w:rPr>
          <w:rFonts w:cs="Arial"/>
          <w:bCs/>
          <w:iCs/>
        </w:rPr>
        <w:t>cement,</w:t>
      </w:r>
      <w:r>
        <w:rPr>
          <w:rFonts w:cs="Arial"/>
          <w:bCs/>
          <w:iCs/>
        </w:rPr>
        <w:t xml:space="preserve"> </w:t>
      </w:r>
      <w:r w:rsidRPr="00A05743">
        <w:rPr>
          <w:rFonts w:cs="Arial"/>
          <w:bCs/>
          <w:iCs/>
        </w:rPr>
        <w:t>fine</w:t>
      </w:r>
      <w:r>
        <w:rPr>
          <w:rFonts w:cs="Arial"/>
          <w:bCs/>
          <w:iCs/>
        </w:rPr>
        <w:t xml:space="preserve"> </w:t>
      </w:r>
      <w:r w:rsidRPr="00A05743">
        <w:rPr>
          <w:rFonts w:cs="Arial"/>
          <w:bCs/>
          <w:iCs/>
        </w:rPr>
        <w:t>sand,</w:t>
      </w:r>
      <w:r>
        <w:rPr>
          <w:rFonts w:cs="Arial"/>
          <w:bCs/>
          <w:iCs/>
        </w:rPr>
        <w:t xml:space="preserve"> </w:t>
      </w:r>
      <w:r w:rsidRPr="00A05743">
        <w:rPr>
          <w:rFonts w:cs="Arial"/>
          <w:bCs/>
          <w:iCs/>
        </w:rPr>
        <w:t>admixtures,</w:t>
      </w:r>
      <w:r>
        <w:rPr>
          <w:rFonts w:cs="Arial"/>
          <w:bCs/>
          <w:iCs/>
        </w:rPr>
        <w:t xml:space="preserve"> </w:t>
      </w:r>
      <w:r w:rsidRPr="00A05743">
        <w:rPr>
          <w:rFonts w:cs="Arial"/>
          <w:bCs/>
          <w:iCs/>
        </w:rPr>
        <w:t>and</w:t>
      </w:r>
      <w:r>
        <w:rPr>
          <w:rFonts w:cs="Arial"/>
          <w:bCs/>
          <w:iCs/>
        </w:rPr>
        <w:t xml:space="preserve"> </w:t>
      </w:r>
      <w:r w:rsidRPr="00A05743">
        <w:rPr>
          <w:rFonts w:cs="Arial"/>
          <w:bCs/>
          <w:iCs/>
        </w:rPr>
        <w:t>potable</w:t>
      </w:r>
      <w:r>
        <w:rPr>
          <w:rFonts w:cs="Arial"/>
          <w:bCs/>
          <w:iCs/>
        </w:rPr>
        <w:t xml:space="preserve"> </w:t>
      </w:r>
      <w:r w:rsidRPr="00A05743">
        <w:rPr>
          <w:rFonts w:cs="Arial"/>
          <w:bCs/>
          <w:iCs/>
        </w:rPr>
        <w:t>water</w:t>
      </w:r>
      <w:r>
        <w:rPr>
          <w:rFonts w:cs="Arial"/>
          <w:bCs/>
          <w:iCs/>
        </w:rPr>
        <w:t xml:space="preserve"> </w:t>
      </w:r>
      <w:r w:rsidRPr="00A05743">
        <w:rPr>
          <w:rFonts w:cs="Arial"/>
          <w:bCs/>
          <w:iCs/>
        </w:rPr>
        <w:t>proportioned</w:t>
      </w:r>
      <w:r>
        <w:rPr>
          <w:rFonts w:cs="Arial"/>
          <w:bCs/>
          <w:iCs/>
        </w:rPr>
        <w:t xml:space="preserve"> </w:t>
      </w:r>
      <w:r w:rsidRPr="00A05743">
        <w:rPr>
          <w:rFonts w:cs="Arial"/>
          <w:bCs/>
          <w:iCs/>
        </w:rPr>
        <w:t>as</w:t>
      </w:r>
      <w:r>
        <w:rPr>
          <w:rFonts w:cs="Arial"/>
          <w:bCs/>
          <w:iCs/>
        </w:rPr>
        <w:t xml:space="preserve"> </w:t>
      </w:r>
      <w:r w:rsidRPr="00A05743">
        <w:rPr>
          <w:rFonts w:cs="Arial"/>
          <w:bCs/>
          <w:iCs/>
        </w:rPr>
        <w:t>to</w:t>
      </w:r>
      <w:r>
        <w:rPr>
          <w:rFonts w:cs="Arial"/>
          <w:bCs/>
          <w:iCs/>
        </w:rPr>
        <w:t xml:space="preserve"> </w:t>
      </w:r>
      <w:r w:rsidRPr="00A05743">
        <w:rPr>
          <w:rFonts w:cs="Arial"/>
          <w:bCs/>
          <w:iCs/>
        </w:rPr>
        <w:t>create</w:t>
      </w:r>
      <w:r>
        <w:rPr>
          <w:rFonts w:cs="Arial"/>
          <w:bCs/>
          <w:iCs/>
        </w:rPr>
        <w:t xml:space="preserve"> </w:t>
      </w:r>
      <w:r w:rsidRPr="00A05743">
        <w:rPr>
          <w:rFonts w:cs="Arial"/>
          <w:bCs/>
          <w:iCs/>
        </w:rPr>
        <w:t>a</w:t>
      </w:r>
      <w:r>
        <w:rPr>
          <w:rFonts w:cs="Arial"/>
          <w:bCs/>
          <w:iCs/>
        </w:rPr>
        <w:t xml:space="preserve"> </w:t>
      </w:r>
      <w:r w:rsidRPr="00A05743">
        <w:rPr>
          <w:rFonts w:cs="Arial"/>
          <w:bCs/>
          <w:iCs/>
        </w:rPr>
        <w:t>concrete</w:t>
      </w:r>
      <w:r>
        <w:rPr>
          <w:rFonts w:cs="Arial"/>
          <w:bCs/>
          <w:iCs/>
        </w:rPr>
        <w:t xml:space="preserve"> </w:t>
      </w:r>
      <w:r w:rsidRPr="00A05743">
        <w:rPr>
          <w:rFonts w:cs="Arial"/>
          <w:bCs/>
          <w:iCs/>
        </w:rPr>
        <w:t>that</w:t>
      </w:r>
      <w:r>
        <w:rPr>
          <w:rFonts w:cs="Arial"/>
          <w:bCs/>
          <w:iCs/>
        </w:rPr>
        <w:t xml:space="preserve"> </w:t>
      </w:r>
      <w:r w:rsidRPr="00A05743">
        <w:rPr>
          <w:rFonts w:cs="Arial"/>
          <w:bCs/>
          <w:iCs/>
        </w:rPr>
        <w:t>can</w:t>
      </w:r>
      <w:r>
        <w:rPr>
          <w:rFonts w:cs="Arial"/>
          <w:bCs/>
          <w:iCs/>
        </w:rPr>
        <w:t xml:space="preserve"> </w:t>
      </w:r>
      <w:r w:rsidRPr="00A05743">
        <w:rPr>
          <w:rFonts w:cs="Arial"/>
          <w:bCs/>
          <w:iCs/>
        </w:rPr>
        <w:t>be</w:t>
      </w:r>
      <w:r>
        <w:rPr>
          <w:rFonts w:cs="Arial"/>
          <w:bCs/>
          <w:iCs/>
        </w:rPr>
        <w:t xml:space="preserve"> </w:t>
      </w:r>
      <w:r w:rsidRPr="00A05743">
        <w:rPr>
          <w:rFonts w:cs="Arial"/>
          <w:bCs/>
          <w:iCs/>
        </w:rPr>
        <w:t>pumped</w:t>
      </w:r>
      <w:r>
        <w:rPr>
          <w:rFonts w:cs="Arial"/>
          <w:bCs/>
          <w:iCs/>
        </w:rPr>
        <w:t xml:space="preserve"> </w:t>
      </w:r>
      <w:r w:rsidRPr="00A05743">
        <w:rPr>
          <w:rFonts w:cs="Arial"/>
          <w:bCs/>
          <w:iCs/>
        </w:rPr>
        <w:t>yet</w:t>
      </w:r>
      <w:r>
        <w:rPr>
          <w:rFonts w:cs="Arial"/>
          <w:bCs/>
          <w:iCs/>
        </w:rPr>
        <w:t xml:space="preserve"> </w:t>
      </w:r>
      <w:r w:rsidRPr="00A05743">
        <w:rPr>
          <w:rFonts w:cs="Arial"/>
          <w:bCs/>
          <w:iCs/>
        </w:rPr>
        <w:t>remains</w:t>
      </w:r>
      <w:r>
        <w:rPr>
          <w:rFonts w:cs="Arial"/>
          <w:bCs/>
          <w:iCs/>
        </w:rPr>
        <w:t xml:space="preserve"> </w:t>
      </w:r>
      <w:r w:rsidRPr="00A05743">
        <w:rPr>
          <w:rFonts w:cs="Arial"/>
          <w:bCs/>
          <w:iCs/>
        </w:rPr>
        <w:t>dense,</w:t>
      </w:r>
      <w:r>
        <w:rPr>
          <w:rFonts w:cs="Arial"/>
          <w:bCs/>
          <w:iCs/>
        </w:rPr>
        <w:t xml:space="preserve"> </w:t>
      </w:r>
      <w:r w:rsidRPr="00A05743">
        <w:rPr>
          <w:rFonts w:cs="Arial"/>
          <w:bCs/>
          <w:iCs/>
        </w:rPr>
        <w:t>to</w:t>
      </w:r>
      <w:r>
        <w:rPr>
          <w:rFonts w:cs="Arial"/>
          <w:bCs/>
          <w:iCs/>
        </w:rPr>
        <w:t xml:space="preserve"> </w:t>
      </w:r>
      <w:r w:rsidRPr="00A05743">
        <w:rPr>
          <w:rFonts w:cs="Arial"/>
          <w:bCs/>
          <w:iCs/>
        </w:rPr>
        <w:t>completely</w:t>
      </w:r>
      <w:r>
        <w:rPr>
          <w:rFonts w:cs="Arial"/>
          <w:bCs/>
          <w:iCs/>
        </w:rPr>
        <w:t xml:space="preserve"> </w:t>
      </w:r>
      <w:r w:rsidRPr="00A05743">
        <w:rPr>
          <w:rFonts w:cs="Arial"/>
          <w:bCs/>
          <w:iCs/>
        </w:rPr>
        <w:t>fill</w:t>
      </w:r>
      <w:r>
        <w:rPr>
          <w:rFonts w:cs="Arial"/>
          <w:bCs/>
          <w:iCs/>
        </w:rPr>
        <w:t xml:space="preserve"> </w:t>
      </w:r>
      <w:r w:rsidRPr="00A05743">
        <w:rPr>
          <w:rFonts w:cs="Arial"/>
          <w:bCs/>
          <w:iCs/>
        </w:rPr>
        <w:t>void</w:t>
      </w:r>
      <w:r>
        <w:rPr>
          <w:rFonts w:cs="Arial"/>
          <w:bCs/>
          <w:iCs/>
        </w:rPr>
        <w:t xml:space="preserve"> </w:t>
      </w:r>
      <w:r w:rsidRPr="00A05743">
        <w:rPr>
          <w:rFonts w:cs="Arial"/>
          <w:bCs/>
          <w:iCs/>
        </w:rPr>
        <w:t>between</w:t>
      </w:r>
      <w:r>
        <w:rPr>
          <w:rFonts w:cs="Arial"/>
          <w:bCs/>
          <w:iCs/>
        </w:rPr>
        <w:t xml:space="preserve"> </w:t>
      </w:r>
      <w:r w:rsidRPr="00A05743">
        <w:rPr>
          <w:rFonts w:cs="Arial"/>
          <w:bCs/>
          <w:iCs/>
        </w:rPr>
        <w:t>the</w:t>
      </w:r>
      <w:r>
        <w:rPr>
          <w:rFonts w:cs="Arial"/>
          <w:bCs/>
          <w:iCs/>
        </w:rPr>
        <w:t xml:space="preserve"> </w:t>
      </w:r>
      <w:r w:rsidRPr="00A05743">
        <w:rPr>
          <w:rFonts w:cs="Arial"/>
          <w:bCs/>
          <w:iCs/>
        </w:rPr>
        <w:t>host</w:t>
      </w:r>
      <w:r>
        <w:rPr>
          <w:rFonts w:cs="Arial"/>
          <w:bCs/>
          <w:iCs/>
        </w:rPr>
        <w:t xml:space="preserve"> </w:t>
      </w:r>
      <w:r w:rsidRPr="00A05743">
        <w:rPr>
          <w:rFonts w:cs="Arial"/>
          <w:bCs/>
          <w:iCs/>
        </w:rPr>
        <w:t>pipe</w:t>
      </w:r>
      <w:r>
        <w:rPr>
          <w:rFonts w:cs="Arial"/>
          <w:bCs/>
          <w:iCs/>
        </w:rPr>
        <w:t xml:space="preserve"> </w:t>
      </w:r>
      <w:r w:rsidRPr="00A05743">
        <w:rPr>
          <w:rFonts w:cs="Arial"/>
          <w:bCs/>
          <w:iCs/>
        </w:rPr>
        <w:t>and</w:t>
      </w:r>
      <w:r>
        <w:rPr>
          <w:rFonts w:cs="Arial"/>
          <w:bCs/>
          <w:iCs/>
        </w:rPr>
        <w:t xml:space="preserve"> </w:t>
      </w:r>
      <w:r w:rsidRPr="00A05743">
        <w:rPr>
          <w:rFonts w:cs="Arial"/>
          <w:bCs/>
          <w:iCs/>
        </w:rPr>
        <w:t>the</w:t>
      </w:r>
      <w:r>
        <w:rPr>
          <w:rFonts w:cs="Arial"/>
          <w:bCs/>
          <w:iCs/>
        </w:rPr>
        <w:t xml:space="preserve"> </w:t>
      </w:r>
      <w:r w:rsidRPr="00A05743">
        <w:rPr>
          <w:rFonts w:cs="Arial"/>
          <w:bCs/>
          <w:iCs/>
        </w:rPr>
        <w:t>pipe</w:t>
      </w:r>
      <w:r>
        <w:rPr>
          <w:rFonts w:cs="Arial"/>
          <w:bCs/>
          <w:iCs/>
        </w:rPr>
        <w:t xml:space="preserve"> </w:t>
      </w:r>
      <w:r w:rsidRPr="00A05743">
        <w:rPr>
          <w:rFonts w:cs="Arial"/>
          <w:bCs/>
          <w:iCs/>
        </w:rPr>
        <w:t>liner.</w:t>
      </w:r>
      <w:r>
        <w:rPr>
          <w:rFonts w:cs="Arial"/>
          <w:bCs/>
          <w:iCs/>
        </w:rPr>
        <w:t xml:space="preserve"> </w:t>
      </w:r>
      <w:r w:rsidRPr="00A05743">
        <w:rPr>
          <w:rFonts w:cs="Arial"/>
          <w:bCs/>
          <w:iCs/>
        </w:rPr>
        <w:t>Grout</w:t>
      </w:r>
      <w:r>
        <w:rPr>
          <w:rFonts w:cs="Arial"/>
          <w:bCs/>
          <w:iCs/>
        </w:rPr>
        <w:t xml:space="preserve"> </w:t>
      </w:r>
      <w:r w:rsidRPr="00A05743">
        <w:rPr>
          <w:rFonts w:cs="Arial"/>
          <w:bCs/>
          <w:iCs/>
        </w:rPr>
        <w:t>must</w:t>
      </w:r>
      <w:r>
        <w:rPr>
          <w:rFonts w:cs="Arial"/>
          <w:bCs/>
          <w:iCs/>
        </w:rPr>
        <w:t xml:space="preserve"> </w:t>
      </w:r>
      <w:r w:rsidRPr="00A05743">
        <w:rPr>
          <w:rFonts w:cs="Arial"/>
          <w:bCs/>
          <w:iCs/>
        </w:rPr>
        <w:t>be</w:t>
      </w:r>
      <w:r>
        <w:rPr>
          <w:rFonts w:cs="Arial"/>
          <w:bCs/>
          <w:iCs/>
        </w:rPr>
        <w:t xml:space="preserve"> </w:t>
      </w:r>
      <w:r w:rsidRPr="00A05743">
        <w:rPr>
          <w:rFonts w:cs="Arial"/>
          <w:bCs/>
          <w:iCs/>
        </w:rPr>
        <w:t>mixed</w:t>
      </w:r>
      <w:r>
        <w:rPr>
          <w:rFonts w:cs="Arial"/>
          <w:bCs/>
          <w:iCs/>
        </w:rPr>
        <w:t xml:space="preserve"> </w:t>
      </w:r>
      <w:r w:rsidRPr="00A05743">
        <w:rPr>
          <w:rFonts w:cs="Arial"/>
          <w:bCs/>
          <w:iCs/>
        </w:rPr>
        <w:t>on</w:t>
      </w:r>
      <w:r>
        <w:rPr>
          <w:rFonts w:cs="Arial"/>
          <w:bCs/>
          <w:iCs/>
        </w:rPr>
        <w:t xml:space="preserve"> </w:t>
      </w:r>
      <w:r w:rsidRPr="00A05743">
        <w:rPr>
          <w:rFonts w:cs="Arial"/>
          <w:bCs/>
          <w:iCs/>
        </w:rPr>
        <w:t>site,</w:t>
      </w:r>
      <w:r>
        <w:rPr>
          <w:rFonts w:cs="Arial"/>
          <w:bCs/>
          <w:iCs/>
        </w:rPr>
        <w:t xml:space="preserve"> </w:t>
      </w:r>
      <w:r w:rsidRPr="00A05743">
        <w:rPr>
          <w:rFonts w:cs="Arial"/>
          <w:bCs/>
          <w:iCs/>
        </w:rPr>
        <w:t>unless</w:t>
      </w:r>
      <w:r>
        <w:rPr>
          <w:rFonts w:cs="Arial"/>
          <w:bCs/>
          <w:iCs/>
        </w:rPr>
        <w:t xml:space="preserve"> </w:t>
      </w:r>
      <w:r w:rsidRPr="00A05743">
        <w:rPr>
          <w:rFonts w:cs="Arial"/>
          <w:bCs/>
          <w:iCs/>
        </w:rPr>
        <w:t>approved</w:t>
      </w:r>
      <w:r>
        <w:rPr>
          <w:rFonts w:cs="Arial"/>
          <w:bCs/>
          <w:iCs/>
        </w:rPr>
        <w:t xml:space="preserve"> </w:t>
      </w:r>
      <w:r w:rsidRPr="00A05743">
        <w:rPr>
          <w:rFonts w:cs="Arial"/>
          <w:bCs/>
          <w:iCs/>
        </w:rPr>
        <w:t>otherwise</w:t>
      </w:r>
      <w:r>
        <w:rPr>
          <w:rFonts w:cs="Arial"/>
          <w:bCs/>
          <w:iCs/>
        </w:rPr>
        <w:t xml:space="preserve"> </w:t>
      </w:r>
      <w:r w:rsidRPr="00A05743">
        <w:rPr>
          <w:rFonts w:cs="Arial"/>
          <w:bCs/>
          <w:iCs/>
        </w:rPr>
        <w:t>by</w:t>
      </w:r>
      <w:r>
        <w:rPr>
          <w:rFonts w:cs="Arial"/>
          <w:bCs/>
          <w:iCs/>
        </w:rPr>
        <w:t xml:space="preserve"> </w:t>
      </w:r>
      <w:r w:rsidRPr="00A05743">
        <w:rPr>
          <w:rFonts w:cs="Arial"/>
          <w:bCs/>
          <w:iCs/>
        </w:rPr>
        <w:t>the</w:t>
      </w:r>
      <w:r>
        <w:rPr>
          <w:rFonts w:cs="Arial"/>
          <w:bCs/>
          <w:iCs/>
        </w:rPr>
        <w:t xml:space="preserve"> </w:t>
      </w:r>
      <w:r w:rsidR="000139AC">
        <w:rPr>
          <w:rFonts w:cs="Arial"/>
          <w:bCs/>
          <w:iCs/>
        </w:rPr>
        <w:t>EIC</w:t>
      </w:r>
      <w:r w:rsidRPr="00A05743">
        <w:rPr>
          <w:rFonts w:cs="Arial"/>
          <w:bCs/>
          <w:iCs/>
        </w:rPr>
        <w:t>.</w:t>
      </w:r>
      <w:r>
        <w:rPr>
          <w:rFonts w:cs="Arial"/>
          <w:bCs/>
          <w:iCs/>
        </w:rPr>
        <w:t xml:space="preserve"> </w:t>
      </w:r>
      <w:r w:rsidRPr="00A05743">
        <w:rPr>
          <w:rFonts w:cs="Arial"/>
          <w:bCs/>
          <w:iCs/>
        </w:rPr>
        <w:t>The</w:t>
      </w:r>
      <w:r>
        <w:rPr>
          <w:rFonts w:cs="Arial"/>
          <w:bCs/>
          <w:iCs/>
        </w:rPr>
        <w:t xml:space="preserve"> </w:t>
      </w:r>
      <w:r w:rsidRPr="00A05743">
        <w:rPr>
          <w:rFonts w:cs="Arial"/>
          <w:bCs/>
          <w:iCs/>
        </w:rPr>
        <w:t>grout</w:t>
      </w:r>
      <w:r>
        <w:rPr>
          <w:rFonts w:cs="Arial"/>
          <w:bCs/>
          <w:iCs/>
        </w:rPr>
        <w:t xml:space="preserve"> </w:t>
      </w:r>
      <w:r w:rsidRPr="00A05743">
        <w:rPr>
          <w:rFonts w:cs="Arial"/>
          <w:bCs/>
          <w:iCs/>
        </w:rPr>
        <w:t>mix</w:t>
      </w:r>
      <w:r>
        <w:rPr>
          <w:rFonts w:cs="Arial"/>
          <w:bCs/>
          <w:iCs/>
        </w:rPr>
        <w:t xml:space="preserve"> </w:t>
      </w:r>
      <w:r w:rsidRPr="00A05743">
        <w:rPr>
          <w:rFonts w:cs="Arial"/>
          <w:bCs/>
          <w:iCs/>
        </w:rPr>
        <w:t>must</w:t>
      </w:r>
      <w:r>
        <w:rPr>
          <w:rFonts w:cs="Arial"/>
          <w:bCs/>
          <w:iCs/>
        </w:rPr>
        <w:t xml:space="preserve"> </w:t>
      </w:r>
      <w:r w:rsidRPr="00A05743">
        <w:rPr>
          <w:rFonts w:cs="Arial"/>
          <w:bCs/>
          <w:iCs/>
        </w:rPr>
        <w:t>be</w:t>
      </w:r>
      <w:r>
        <w:rPr>
          <w:rFonts w:cs="Arial"/>
          <w:bCs/>
          <w:iCs/>
        </w:rPr>
        <w:t xml:space="preserve"> </w:t>
      </w:r>
      <w:r w:rsidRPr="00A05743">
        <w:rPr>
          <w:rFonts w:cs="Arial"/>
          <w:bCs/>
          <w:iCs/>
        </w:rPr>
        <w:t>cement</w:t>
      </w:r>
      <w:r>
        <w:rPr>
          <w:rFonts w:cs="Arial"/>
          <w:bCs/>
          <w:iCs/>
        </w:rPr>
        <w:t xml:space="preserve"> </w:t>
      </w:r>
      <w:r w:rsidRPr="00A05743">
        <w:rPr>
          <w:rFonts w:cs="Arial"/>
          <w:bCs/>
          <w:iCs/>
        </w:rPr>
        <w:t>and</w:t>
      </w:r>
      <w:r>
        <w:rPr>
          <w:rFonts w:cs="Arial"/>
          <w:bCs/>
          <w:iCs/>
        </w:rPr>
        <w:t xml:space="preserve"> </w:t>
      </w:r>
      <w:r w:rsidRPr="00A05743">
        <w:rPr>
          <w:rFonts w:cs="Arial"/>
          <w:bCs/>
          <w:iCs/>
        </w:rPr>
        <w:t>water</w:t>
      </w:r>
      <w:r>
        <w:rPr>
          <w:rFonts w:cs="Arial"/>
          <w:bCs/>
          <w:iCs/>
        </w:rPr>
        <w:t xml:space="preserve"> </w:t>
      </w:r>
      <w:r w:rsidRPr="00A05743">
        <w:rPr>
          <w:rFonts w:cs="Arial"/>
          <w:bCs/>
          <w:iCs/>
        </w:rPr>
        <w:t>proportioned</w:t>
      </w:r>
      <w:r>
        <w:rPr>
          <w:rFonts w:cs="Arial"/>
          <w:bCs/>
          <w:iCs/>
        </w:rPr>
        <w:t xml:space="preserve"> </w:t>
      </w:r>
      <w:r w:rsidRPr="00A05743">
        <w:rPr>
          <w:rFonts w:cs="Arial"/>
          <w:bCs/>
          <w:iCs/>
        </w:rPr>
        <w:t>in</w:t>
      </w:r>
      <w:r>
        <w:rPr>
          <w:rFonts w:cs="Arial"/>
          <w:bCs/>
          <w:iCs/>
        </w:rPr>
        <w:t xml:space="preserve"> </w:t>
      </w:r>
      <w:r w:rsidRPr="00A05743">
        <w:rPr>
          <w:rFonts w:cs="Arial"/>
          <w:bCs/>
          <w:iCs/>
        </w:rPr>
        <w:t>the</w:t>
      </w:r>
      <w:r>
        <w:rPr>
          <w:rFonts w:cs="Arial"/>
          <w:bCs/>
          <w:iCs/>
        </w:rPr>
        <w:t xml:space="preserve"> </w:t>
      </w:r>
      <w:r w:rsidRPr="00A05743">
        <w:rPr>
          <w:rFonts w:cs="Arial"/>
          <w:bCs/>
          <w:iCs/>
        </w:rPr>
        <w:t>ratio</w:t>
      </w:r>
      <w:r>
        <w:rPr>
          <w:rFonts w:cs="Arial"/>
          <w:bCs/>
          <w:iCs/>
        </w:rPr>
        <w:t xml:space="preserve"> </w:t>
      </w:r>
      <w:r w:rsidRPr="00A05743">
        <w:rPr>
          <w:rFonts w:cs="Arial"/>
          <w:bCs/>
          <w:iCs/>
        </w:rPr>
        <w:t>of</w:t>
      </w:r>
      <w:r>
        <w:rPr>
          <w:rFonts w:cs="Arial"/>
          <w:bCs/>
          <w:iCs/>
        </w:rPr>
        <w:t xml:space="preserve"> </w:t>
      </w:r>
      <w:r w:rsidR="003A7C02">
        <w:rPr>
          <w:rFonts w:cs="Arial"/>
          <w:bCs/>
          <w:iCs/>
        </w:rPr>
        <w:t>one (1)</w:t>
      </w:r>
      <w:r>
        <w:rPr>
          <w:rFonts w:cs="Arial"/>
          <w:bCs/>
          <w:iCs/>
        </w:rPr>
        <w:t xml:space="preserve"> </w:t>
      </w:r>
      <w:r w:rsidRPr="00A05743">
        <w:rPr>
          <w:rFonts w:cs="Arial"/>
          <w:bCs/>
          <w:iCs/>
        </w:rPr>
        <w:t>cubic</w:t>
      </w:r>
      <w:r>
        <w:rPr>
          <w:rFonts w:cs="Arial"/>
          <w:bCs/>
          <w:iCs/>
        </w:rPr>
        <w:t xml:space="preserve"> </w:t>
      </w:r>
      <w:r w:rsidRPr="00A05743">
        <w:rPr>
          <w:rFonts w:cs="Arial"/>
          <w:bCs/>
          <w:iCs/>
        </w:rPr>
        <w:t>foot</w:t>
      </w:r>
      <w:r>
        <w:rPr>
          <w:rFonts w:cs="Arial"/>
          <w:bCs/>
          <w:iCs/>
        </w:rPr>
        <w:t xml:space="preserve"> </w:t>
      </w:r>
      <w:r w:rsidRPr="00A05743">
        <w:rPr>
          <w:rFonts w:cs="Arial"/>
          <w:bCs/>
          <w:iCs/>
        </w:rPr>
        <w:t>of</w:t>
      </w:r>
      <w:r>
        <w:rPr>
          <w:rFonts w:cs="Arial"/>
          <w:bCs/>
          <w:iCs/>
        </w:rPr>
        <w:t xml:space="preserve"> </w:t>
      </w:r>
      <w:r w:rsidRPr="00A05743">
        <w:rPr>
          <w:rFonts w:cs="Arial"/>
          <w:bCs/>
          <w:iCs/>
        </w:rPr>
        <w:t>cement</w:t>
      </w:r>
      <w:r>
        <w:rPr>
          <w:rFonts w:cs="Arial"/>
          <w:bCs/>
          <w:iCs/>
        </w:rPr>
        <w:t xml:space="preserve"> </w:t>
      </w:r>
      <w:r w:rsidRPr="00A05743">
        <w:rPr>
          <w:rFonts w:cs="Arial"/>
          <w:bCs/>
          <w:iCs/>
        </w:rPr>
        <w:t>to</w:t>
      </w:r>
      <w:r>
        <w:rPr>
          <w:rFonts w:cs="Arial"/>
          <w:bCs/>
          <w:iCs/>
        </w:rPr>
        <w:t xml:space="preserve"> </w:t>
      </w:r>
      <w:r w:rsidR="003A7C02">
        <w:rPr>
          <w:rFonts w:cs="Arial"/>
          <w:bCs/>
          <w:iCs/>
        </w:rPr>
        <w:t>one (1)</w:t>
      </w:r>
      <w:r>
        <w:rPr>
          <w:rFonts w:cs="Arial"/>
          <w:bCs/>
          <w:iCs/>
        </w:rPr>
        <w:t xml:space="preserve"> </w:t>
      </w:r>
      <w:r w:rsidRPr="00A05743">
        <w:rPr>
          <w:rFonts w:cs="Arial"/>
          <w:bCs/>
          <w:iCs/>
        </w:rPr>
        <w:t>cubic</w:t>
      </w:r>
      <w:r>
        <w:rPr>
          <w:rFonts w:cs="Arial"/>
          <w:bCs/>
          <w:iCs/>
        </w:rPr>
        <w:t xml:space="preserve"> </w:t>
      </w:r>
      <w:r w:rsidRPr="00A05743">
        <w:rPr>
          <w:rFonts w:cs="Arial"/>
          <w:bCs/>
          <w:iCs/>
        </w:rPr>
        <w:t>foot</w:t>
      </w:r>
      <w:r>
        <w:rPr>
          <w:rFonts w:cs="Arial"/>
          <w:bCs/>
          <w:iCs/>
        </w:rPr>
        <w:t xml:space="preserve"> </w:t>
      </w:r>
      <w:r w:rsidRPr="00A05743">
        <w:rPr>
          <w:rFonts w:cs="Arial"/>
          <w:bCs/>
          <w:iCs/>
        </w:rPr>
        <w:t>(7.5</w:t>
      </w:r>
      <w:r>
        <w:rPr>
          <w:rFonts w:cs="Arial"/>
          <w:bCs/>
          <w:iCs/>
        </w:rPr>
        <w:t xml:space="preserve"> </w:t>
      </w:r>
      <w:r w:rsidRPr="00A05743">
        <w:rPr>
          <w:rFonts w:cs="Arial"/>
          <w:bCs/>
          <w:iCs/>
        </w:rPr>
        <w:t>gallons)</w:t>
      </w:r>
      <w:r>
        <w:rPr>
          <w:rFonts w:cs="Arial"/>
          <w:bCs/>
          <w:iCs/>
        </w:rPr>
        <w:t xml:space="preserve"> </w:t>
      </w:r>
      <w:r w:rsidRPr="00A05743">
        <w:rPr>
          <w:rFonts w:cs="Arial"/>
          <w:bCs/>
          <w:iCs/>
        </w:rPr>
        <w:t>of</w:t>
      </w:r>
      <w:r>
        <w:rPr>
          <w:rFonts w:cs="Arial"/>
          <w:bCs/>
          <w:iCs/>
        </w:rPr>
        <w:t xml:space="preserve"> </w:t>
      </w:r>
      <w:r w:rsidRPr="00A05743">
        <w:rPr>
          <w:rFonts w:cs="Arial"/>
          <w:bCs/>
          <w:iCs/>
        </w:rPr>
        <w:t>water.</w:t>
      </w:r>
      <w:r>
        <w:rPr>
          <w:rFonts w:cs="Arial"/>
          <w:bCs/>
          <w:iCs/>
        </w:rPr>
        <w:t xml:space="preserve">  </w:t>
      </w:r>
      <w:r w:rsidRPr="00A05743">
        <w:rPr>
          <w:rFonts w:cs="Arial"/>
          <w:bCs/>
          <w:iCs/>
        </w:rPr>
        <w:t>The</w:t>
      </w:r>
      <w:r>
        <w:rPr>
          <w:rFonts w:cs="Arial"/>
          <w:bCs/>
          <w:iCs/>
        </w:rPr>
        <w:t xml:space="preserve"> </w:t>
      </w:r>
      <w:r w:rsidRPr="00A05743">
        <w:rPr>
          <w:rFonts w:cs="Arial"/>
          <w:bCs/>
          <w:iCs/>
        </w:rPr>
        <w:t>mix</w:t>
      </w:r>
      <w:r>
        <w:rPr>
          <w:rFonts w:cs="Arial"/>
          <w:bCs/>
          <w:iCs/>
        </w:rPr>
        <w:t xml:space="preserve"> </w:t>
      </w:r>
      <w:r w:rsidRPr="00A05743">
        <w:rPr>
          <w:rFonts w:cs="Arial"/>
          <w:bCs/>
          <w:iCs/>
        </w:rPr>
        <w:t>ratio</w:t>
      </w:r>
      <w:r>
        <w:rPr>
          <w:rFonts w:cs="Arial"/>
          <w:bCs/>
          <w:iCs/>
        </w:rPr>
        <w:t xml:space="preserve"> </w:t>
      </w:r>
      <w:r w:rsidRPr="00A05743">
        <w:rPr>
          <w:rFonts w:cs="Arial"/>
          <w:bCs/>
          <w:iCs/>
        </w:rPr>
        <w:t>may</w:t>
      </w:r>
      <w:r>
        <w:rPr>
          <w:rFonts w:cs="Arial"/>
          <w:bCs/>
          <w:iCs/>
        </w:rPr>
        <w:t xml:space="preserve"> </w:t>
      </w:r>
      <w:r w:rsidRPr="00A05743">
        <w:rPr>
          <w:rFonts w:cs="Arial"/>
          <w:bCs/>
          <w:iCs/>
        </w:rPr>
        <w:t>be</w:t>
      </w:r>
      <w:r>
        <w:rPr>
          <w:rFonts w:cs="Arial"/>
          <w:bCs/>
          <w:iCs/>
        </w:rPr>
        <w:t xml:space="preserve"> </w:t>
      </w:r>
      <w:r w:rsidRPr="00A05743">
        <w:rPr>
          <w:rFonts w:cs="Arial"/>
          <w:bCs/>
          <w:iCs/>
        </w:rPr>
        <w:t>modified</w:t>
      </w:r>
      <w:r>
        <w:rPr>
          <w:rFonts w:cs="Arial"/>
          <w:bCs/>
          <w:iCs/>
        </w:rPr>
        <w:t xml:space="preserve"> </w:t>
      </w:r>
      <w:r w:rsidRPr="00A05743">
        <w:rPr>
          <w:rFonts w:cs="Arial"/>
          <w:bCs/>
          <w:iCs/>
        </w:rPr>
        <w:t>by</w:t>
      </w:r>
      <w:r>
        <w:rPr>
          <w:rFonts w:cs="Arial"/>
          <w:bCs/>
          <w:iCs/>
        </w:rPr>
        <w:t xml:space="preserve"> </w:t>
      </w:r>
      <w:r w:rsidRPr="00A05743">
        <w:rPr>
          <w:rFonts w:cs="Arial"/>
          <w:bCs/>
          <w:iCs/>
        </w:rPr>
        <w:t>grout</w:t>
      </w:r>
      <w:r>
        <w:rPr>
          <w:rFonts w:cs="Arial"/>
          <w:bCs/>
          <w:iCs/>
        </w:rPr>
        <w:t xml:space="preserve"> </w:t>
      </w:r>
      <w:r w:rsidRPr="00A05743">
        <w:rPr>
          <w:rFonts w:cs="Arial"/>
          <w:bCs/>
          <w:iCs/>
        </w:rPr>
        <w:t>pump</w:t>
      </w:r>
      <w:r>
        <w:rPr>
          <w:rFonts w:cs="Arial"/>
          <w:bCs/>
          <w:iCs/>
        </w:rPr>
        <w:t xml:space="preserve"> </w:t>
      </w:r>
      <w:r w:rsidRPr="00A05743">
        <w:rPr>
          <w:rFonts w:cs="Arial"/>
          <w:bCs/>
          <w:iCs/>
        </w:rPr>
        <w:t>operator</w:t>
      </w:r>
      <w:r>
        <w:rPr>
          <w:rFonts w:cs="Arial"/>
          <w:bCs/>
          <w:iCs/>
        </w:rPr>
        <w:t xml:space="preserve"> </w:t>
      </w:r>
      <w:r w:rsidRPr="00A05743">
        <w:rPr>
          <w:rFonts w:cs="Arial"/>
          <w:bCs/>
          <w:iCs/>
        </w:rPr>
        <w:t>to</w:t>
      </w:r>
      <w:r>
        <w:rPr>
          <w:rFonts w:cs="Arial"/>
          <w:bCs/>
          <w:iCs/>
        </w:rPr>
        <w:t xml:space="preserve"> </w:t>
      </w:r>
      <w:r w:rsidRPr="00A05743">
        <w:rPr>
          <w:rFonts w:cs="Arial"/>
          <w:bCs/>
          <w:iCs/>
        </w:rPr>
        <w:t>ensure</w:t>
      </w:r>
      <w:r>
        <w:rPr>
          <w:rFonts w:cs="Arial"/>
          <w:bCs/>
          <w:iCs/>
        </w:rPr>
        <w:t xml:space="preserve"> </w:t>
      </w:r>
      <w:r w:rsidRPr="00A05743">
        <w:rPr>
          <w:rFonts w:cs="Arial"/>
          <w:bCs/>
          <w:iCs/>
        </w:rPr>
        <w:t>filling</w:t>
      </w:r>
      <w:r>
        <w:rPr>
          <w:rFonts w:cs="Arial"/>
          <w:bCs/>
          <w:iCs/>
        </w:rPr>
        <w:t xml:space="preserve"> </w:t>
      </w:r>
      <w:r w:rsidRPr="00A05743">
        <w:rPr>
          <w:rFonts w:cs="Arial"/>
          <w:bCs/>
          <w:iCs/>
        </w:rPr>
        <w:t>of</w:t>
      </w:r>
      <w:r>
        <w:rPr>
          <w:rFonts w:cs="Arial"/>
          <w:bCs/>
          <w:iCs/>
        </w:rPr>
        <w:t xml:space="preserve"> </w:t>
      </w:r>
      <w:r w:rsidRPr="00A05743">
        <w:rPr>
          <w:rFonts w:cs="Arial"/>
          <w:bCs/>
          <w:iCs/>
        </w:rPr>
        <w:t>all</w:t>
      </w:r>
      <w:r>
        <w:rPr>
          <w:rFonts w:cs="Arial"/>
          <w:bCs/>
          <w:iCs/>
        </w:rPr>
        <w:t xml:space="preserve"> </w:t>
      </w:r>
      <w:r w:rsidRPr="00A05743">
        <w:rPr>
          <w:rFonts w:cs="Arial"/>
          <w:bCs/>
          <w:iCs/>
        </w:rPr>
        <w:t>voids.</w:t>
      </w:r>
      <w:r>
        <w:rPr>
          <w:rFonts w:cs="Arial"/>
          <w:bCs/>
          <w:iCs/>
        </w:rPr>
        <w:t xml:space="preserve">  </w:t>
      </w:r>
      <w:r w:rsidRPr="00A05743">
        <w:rPr>
          <w:rFonts w:cs="Arial"/>
          <w:bCs/>
          <w:iCs/>
        </w:rPr>
        <w:t>Grout</w:t>
      </w:r>
      <w:r>
        <w:rPr>
          <w:rFonts w:cs="Arial"/>
          <w:bCs/>
          <w:iCs/>
        </w:rPr>
        <w:t xml:space="preserve"> </w:t>
      </w:r>
      <w:r w:rsidRPr="00A05743">
        <w:rPr>
          <w:rFonts w:cs="Arial"/>
          <w:bCs/>
          <w:iCs/>
        </w:rPr>
        <w:t>must</w:t>
      </w:r>
      <w:r>
        <w:rPr>
          <w:rFonts w:cs="Arial"/>
          <w:bCs/>
          <w:iCs/>
        </w:rPr>
        <w:t xml:space="preserve"> </w:t>
      </w:r>
      <w:r w:rsidRPr="00A05743">
        <w:rPr>
          <w:rFonts w:cs="Arial"/>
          <w:bCs/>
          <w:iCs/>
        </w:rPr>
        <w:t>meet</w:t>
      </w:r>
      <w:r>
        <w:rPr>
          <w:rFonts w:cs="Arial"/>
          <w:bCs/>
          <w:iCs/>
        </w:rPr>
        <w:t xml:space="preserve"> </w:t>
      </w:r>
      <w:r w:rsidRPr="00A05743">
        <w:rPr>
          <w:rFonts w:cs="Arial"/>
          <w:bCs/>
          <w:iCs/>
        </w:rPr>
        <w:t>ASTM</w:t>
      </w:r>
      <w:r>
        <w:rPr>
          <w:rFonts w:cs="Arial"/>
          <w:bCs/>
          <w:iCs/>
        </w:rPr>
        <w:t xml:space="preserve"> </w:t>
      </w:r>
      <w:r w:rsidRPr="00A05743">
        <w:rPr>
          <w:rFonts w:cs="Arial"/>
          <w:bCs/>
          <w:iCs/>
        </w:rPr>
        <w:t>C1107.</w:t>
      </w:r>
      <w:r>
        <w:rPr>
          <w:rFonts w:cs="Arial"/>
          <w:bCs/>
          <w:iCs/>
        </w:rPr>
        <w:t xml:space="preserve"> </w:t>
      </w:r>
      <w:r w:rsidRPr="00A05743">
        <w:rPr>
          <w:rFonts w:cs="Arial"/>
          <w:bCs/>
          <w:iCs/>
        </w:rPr>
        <w:t>Grout</w:t>
      </w:r>
      <w:r>
        <w:rPr>
          <w:rFonts w:cs="Arial"/>
          <w:bCs/>
          <w:iCs/>
        </w:rPr>
        <w:t xml:space="preserve"> </w:t>
      </w:r>
      <w:r w:rsidRPr="00A05743">
        <w:rPr>
          <w:rFonts w:cs="Arial"/>
          <w:bCs/>
          <w:iCs/>
        </w:rPr>
        <w:t>must</w:t>
      </w:r>
      <w:r>
        <w:rPr>
          <w:rFonts w:cs="Arial"/>
          <w:bCs/>
          <w:iCs/>
        </w:rPr>
        <w:t xml:space="preserve"> </w:t>
      </w:r>
      <w:r w:rsidRPr="00A05743">
        <w:rPr>
          <w:rFonts w:cs="Arial"/>
          <w:bCs/>
          <w:iCs/>
        </w:rPr>
        <w:t>remain</w:t>
      </w:r>
      <w:r>
        <w:rPr>
          <w:rFonts w:cs="Arial"/>
          <w:bCs/>
          <w:iCs/>
        </w:rPr>
        <w:t xml:space="preserve"> </w:t>
      </w:r>
      <w:r w:rsidRPr="00A05743">
        <w:rPr>
          <w:rFonts w:cs="Arial"/>
          <w:bCs/>
          <w:iCs/>
        </w:rPr>
        <w:t>fluid</w:t>
      </w:r>
      <w:r>
        <w:rPr>
          <w:rFonts w:cs="Arial"/>
          <w:bCs/>
          <w:iCs/>
        </w:rPr>
        <w:t xml:space="preserve"> </w:t>
      </w:r>
      <w:r w:rsidRPr="00A05743">
        <w:rPr>
          <w:rFonts w:cs="Arial"/>
          <w:bCs/>
          <w:iCs/>
        </w:rPr>
        <w:t>for</w:t>
      </w:r>
      <w:r>
        <w:rPr>
          <w:rFonts w:cs="Arial"/>
          <w:bCs/>
          <w:iCs/>
        </w:rPr>
        <w:t xml:space="preserve"> </w:t>
      </w:r>
      <w:r w:rsidRPr="00A05743">
        <w:rPr>
          <w:rFonts w:cs="Arial"/>
          <w:bCs/>
          <w:iCs/>
        </w:rPr>
        <w:t>at</w:t>
      </w:r>
      <w:r>
        <w:rPr>
          <w:rFonts w:cs="Arial"/>
          <w:bCs/>
          <w:iCs/>
        </w:rPr>
        <w:t xml:space="preserve"> </w:t>
      </w:r>
      <w:r w:rsidRPr="00A05743">
        <w:rPr>
          <w:rFonts w:cs="Arial"/>
          <w:bCs/>
          <w:iCs/>
        </w:rPr>
        <w:t>least</w:t>
      </w:r>
      <w:r>
        <w:rPr>
          <w:rFonts w:cs="Arial"/>
          <w:bCs/>
          <w:iCs/>
        </w:rPr>
        <w:t xml:space="preserve"> </w:t>
      </w:r>
      <w:r w:rsidR="003A7C02">
        <w:rPr>
          <w:rFonts w:cs="Arial"/>
          <w:bCs/>
          <w:iCs/>
        </w:rPr>
        <w:t>two (2)</w:t>
      </w:r>
      <w:r>
        <w:rPr>
          <w:rFonts w:cs="Arial"/>
          <w:bCs/>
          <w:iCs/>
        </w:rPr>
        <w:t xml:space="preserve"> </w:t>
      </w:r>
      <w:r w:rsidRPr="00A05743">
        <w:rPr>
          <w:rFonts w:cs="Arial"/>
          <w:bCs/>
          <w:iCs/>
        </w:rPr>
        <w:t>hours</w:t>
      </w:r>
      <w:r>
        <w:rPr>
          <w:rFonts w:cs="Arial"/>
          <w:bCs/>
          <w:iCs/>
        </w:rPr>
        <w:t xml:space="preserve"> </w:t>
      </w:r>
      <w:r w:rsidRPr="00A05743">
        <w:rPr>
          <w:rFonts w:cs="Arial"/>
          <w:bCs/>
          <w:iCs/>
        </w:rPr>
        <w:t>after</w:t>
      </w:r>
      <w:r>
        <w:rPr>
          <w:rFonts w:cs="Arial"/>
          <w:bCs/>
          <w:iCs/>
        </w:rPr>
        <w:t xml:space="preserve"> </w:t>
      </w:r>
      <w:r w:rsidRPr="00A05743">
        <w:rPr>
          <w:rFonts w:cs="Arial"/>
          <w:bCs/>
          <w:iCs/>
        </w:rPr>
        <w:t>it</w:t>
      </w:r>
      <w:r>
        <w:rPr>
          <w:rFonts w:cs="Arial"/>
          <w:bCs/>
          <w:iCs/>
        </w:rPr>
        <w:t xml:space="preserve"> </w:t>
      </w:r>
      <w:r w:rsidRPr="00A05743">
        <w:rPr>
          <w:rFonts w:cs="Arial"/>
          <w:bCs/>
          <w:iCs/>
        </w:rPr>
        <w:t>was</w:t>
      </w:r>
      <w:r>
        <w:rPr>
          <w:rFonts w:cs="Arial"/>
          <w:bCs/>
          <w:iCs/>
        </w:rPr>
        <w:t xml:space="preserve"> </w:t>
      </w:r>
      <w:proofErr w:type="gramStart"/>
      <w:r w:rsidRPr="00A05743">
        <w:rPr>
          <w:rFonts w:cs="Arial"/>
          <w:bCs/>
          <w:iCs/>
        </w:rPr>
        <w:t>pumped,</w:t>
      </w:r>
      <w:r>
        <w:rPr>
          <w:rFonts w:cs="Arial"/>
          <w:bCs/>
          <w:iCs/>
        </w:rPr>
        <w:t xml:space="preserve"> </w:t>
      </w:r>
      <w:r w:rsidRPr="00A05743">
        <w:rPr>
          <w:rFonts w:cs="Arial"/>
          <w:bCs/>
          <w:iCs/>
        </w:rPr>
        <w:t>and</w:t>
      </w:r>
      <w:proofErr w:type="gramEnd"/>
      <w:r>
        <w:rPr>
          <w:rFonts w:cs="Arial"/>
          <w:bCs/>
          <w:iCs/>
        </w:rPr>
        <w:t xml:space="preserve"> </w:t>
      </w:r>
      <w:r w:rsidRPr="00A05743">
        <w:rPr>
          <w:rFonts w:cs="Arial"/>
          <w:bCs/>
          <w:iCs/>
        </w:rPr>
        <w:t>must</w:t>
      </w:r>
      <w:r>
        <w:rPr>
          <w:rFonts w:cs="Arial"/>
          <w:bCs/>
          <w:iCs/>
        </w:rPr>
        <w:t xml:space="preserve"> </w:t>
      </w:r>
      <w:r w:rsidRPr="00A05743">
        <w:rPr>
          <w:rFonts w:cs="Arial"/>
          <w:bCs/>
          <w:iCs/>
        </w:rPr>
        <w:t>develop</w:t>
      </w:r>
      <w:r>
        <w:rPr>
          <w:rFonts w:cs="Arial"/>
          <w:bCs/>
          <w:iCs/>
        </w:rPr>
        <w:t xml:space="preserve"> </w:t>
      </w:r>
      <w:r w:rsidRPr="00A05743">
        <w:rPr>
          <w:rFonts w:cs="Arial"/>
          <w:bCs/>
          <w:iCs/>
        </w:rPr>
        <w:t>minimum</w:t>
      </w:r>
      <w:r>
        <w:rPr>
          <w:rFonts w:cs="Arial"/>
          <w:bCs/>
          <w:iCs/>
        </w:rPr>
        <w:t xml:space="preserve"> </w:t>
      </w:r>
      <w:r w:rsidRPr="00A05743">
        <w:rPr>
          <w:rFonts w:cs="Arial"/>
          <w:bCs/>
          <w:iCs/>
        </w:rPr>
        <w:t>compressive</w:t>
      </w:r>
      <w:r>
        <w:rPr>
          <w:rFonts w:cs="Arial"/>
          <w:bCs/>
          <w:iCs/>
        </w:rPr>
        <w:t xml:space="preserve"> </w:t>
      </w:r>
      <w:r w:rsidRPr="00A05743">
        <w:rPr>
          <w:rFonts w:cs="Arial"/>
          <w:bCs/>
          <w:iCs/>
        </w:rPr>
        <w:t>strength</w:t>
      </w:r>
      <w:r>
        <w:rPr>
          <w:rFonts w:cs="Arial"/>
          <w:bCs/>
          <w:iCs/>
        </w:rPr>
        <w:t xml:space="preserve"> </w:t>
      </w:r>
      <w:r w:rsidRPr="00A05743">
        <w:rPr>
          <w:rFonts w:cs="Arial"/>
          <w:bCs/>
          <w:iCs/>
        </w:rPr>
        <w:t>of</w:t>
      </w:r>
      <w:r>
        <w:rPr>
          <w:rFonts w:cs="Arial"/>
          <w:bCs/>
          <w:iCs/>
        </w:rPr>
        <w:t xml:space="preserve"> </w:t>
      </w:r>
      <w:r w:rsidRPr="00A05743">
        <w:rPr>
          <w:rFonts w:cs="Arial"/>
          <w:bCs/>
          <w:iCs/>
        </w:rPr>
        <w:t>1000</w:t>
      </w:r>
      <w:r>
        <w:rPr>
          <w:rFonts w:cs="Arial"/>
          <w:bCs/>
          <w:iCs/>
        </w:rPr>
        <w:t xml:space="preserve"> </w:t>
      </w:r>
      <w:r w:rsidRPr="00A05743">
        <w:rPr>
          <w:rFonts w:cs="Arial"/>
          <w:bCs/>
          <w:iCs/>
        </w:rPr>
        <w:t>psi</w:t>
      </w:r>
      <w:r>
        <w:rPr>
          <w:rFonts w:cs="Arial"/>
          <w:bCs/>
          <w:iCs/>
        </w:rPr>
        <w:t xml:space="preserve"> </w:t>
      </w:r>
      <w:r w:rsidRPr="00A05743">
        <w:rPr>
          <w:rFonts w:cs="Arial"/>
          <w:bCs/>
          <w:iCs/>
        </w:rPr>
        <w:t>within</w:t>
      </w:r>
      <w:r>
        <w:rPr>
          <w:rFonts w:cs="Arial"/>
          <w:bCs/>
          <w:iCs/>
        </w:rPr>
        <w:t xml:space="preserve"> </w:t>
      </w:r>
      <w:r w:rsidRPr="00A05743">
        <w:rPr>
          <w:rFonts w:cs="Arial"/>
          <w:bCs/>
          <w:iCs/>
        </w:rPr>
        <w:t>7</w:t>
      </w:r>
      <w:r>
        <w:rPr>
          <w:rFonts w:cs="Arial"/>
          <w:bCs/>
          <w:iCs/>
        </w:rPr>
        <w:t xml:space="preserve"> </w:t>
      </w:r>
      <w:r w:rsidRPr="00A05743">
        <w:rPr>
          <w:rFonts w:cs="Arial"/>
          <w:bCs/>
          <w:iCs/>
        </w:rPr>
        <w:t>days.</w:t>
      </w:r>
      <w:r>
        <w:rPr>
          <w:rFonts w:cs="Arial"/>
          <w:bCs/>
          <w:iCs/>
        </w:rPr>
        <w:t xml:space="preserve">  </w:t>
      </w:r>
      <w:r w:rsidRPr="00A05743">
        <w:rPr>
          <w:rFonts w:cs="Arial"/>
          <w:bCs/>
          <w:iCs/>
        </w:rPr>
        <w:t>Grout</w:t>
      </w:r>
      <w:r>
        <w:rPr>
          <w:rFonts w:cs="Arial"/>
          <w:bCs/>
          <w:iCs/>
        </w:rPr>
        <w:t xml:space="preserve"> </w:t>
      </w:r>
      <w:r w:rsidRPr="00A05743">
        <w:rPr>
          <w:rFonts w:cs="Arial"/>
          <w:bCs/>
          <w:iCs/>
        </w:rPr>
        <w:t>must</w:t>
      </w:r>
      <w:r>
        <w:rPr>
          <w:rFonts w:cs="Arial"/>
          <w:bCs/>
          <w:iCs/>
        </w:rPr>
        <w:t xml:space="preserve"> </w:t>
      </w:r>
      <w:r w:rsidRPr="00A05743">
        <w:rPr>
          <w:rFonts w:cs="Arial"/>
          <w:bCs/>
          <w:iCs/>
        </w:rPr>
        <w:t>be</w:t>
      </w:r>
      <w:r>
        <w:rPr>
          <w:rFonts w:cs="Arial"/>
          <w:bCs/>
          <w:iCs/>
        </w:rPr>
        <w:t xml:space="preserve"> </w:t>
      </w:r>
      <w:r w:rsidRPr="00A05743">
        <w:rPr>
          <w:rFonts w:cs="Arial"/>
          <w:bCs/>
          <w:iCs/>
        </w:rPr>
        <w:t>tested</w:t>
      </w:r>
      <w:r>
        <w:rPr>
          <w:rFonts w:cs="Arial"/>
          <w:bCs/>
          <w:iCs/>
        </w:rPr>
        <w:t xml:space="preserve"> </w:t>
      </w:r>
      <w:r w:rsidRPr="00A05743">
        <w:rPr>
          <w:rFonts w:cs="Arial"/>
          <w:bCs/>
          <w:iCs/>
        </w:rPr>
        <w:t>in</w:t>
      </w:r>
      <w:r>
        <w:rPr>
          <w:rFonts w:cs="Arial"/>
          <w:bCs/>
          <w:iCs/>
        </w:rPr>
        <w:t xml:space="preserve"> </w:t>
      </w:r>
      <w:r w:rsidRPr="00A05743">
        <w:rPr>
          <w:rFonts w:cs="Arial"/>
          <w:bCs/>
          <w:iCs/>
        </w:rPr>
        <w:t>accordance</w:t>
      </w:r>
      <w:r>
        <w:rPr>
          <w:rFonts w:cs="Arial"/>
          <w:bCs/>
          <w:iCs/>
        </w:rPr>
        <w:t xml:space="preserve"> </w:t>
      </w:r>
      <w:r w:rsidRPr="00A05743">
        <w:rPr>
          <w:rFonts w:cs="Arial"/>
          <w:bCs/>
          <w:iCs/>
        </w:rPr>
        <w:t>with</w:t>
      </w:r>
      <w:r>
        <w:rPr>
          <w:rFonts w:cs="Arial"/>
          <w:bCs/>
          <w:iCs/>
        </w:rPr>
        <w:t xml:space="preserve"> </w:t>
      </w:r>
      <w:r w:rsidRPr="00A05743">
        <w:rPr>
          <w:rFonts w:cs="Arial"/>
          <w:bCs/>
          <w:iCs/>
        </w:rPr>
        <w:t>ASTM</w:t>
      </w:r>
      <w:r>
        <w:rPr>
          <w:rFonts w:cs="Arial"/>
          <w:bCs/>
          <w:iCs/>
        </w:rPr>
        <w:t xml:space="preserve"> </w:t>
      </w:r>
      <w:r w:rsidRPr="00A05743">
        <w:rPr>
          <w:rFonts w:cs="Arial"/>
          <w:bCs/>
          <w:iCs/>
        </w:rPr>
        <w:t>C939</w:t>
      </w:r>
      <w:r>
        <w:rPr>
          <w:rFonts w:cs="Arial"/>
          <w:bCs/>
          <w:iCs/>
        </w:rPr>
        <w:t>.</w:t>
      </w:r>
      <w:r w:rsidR="003C42E1">
        <w:rPr>
          <w:rFonts w:cs="Arial"/>
          <w:bCs/>
          <w:iCs/>
        </w:rPr>
        <w:t xml:space="preserve">  Grout must be non-shrink.</w:t>
      </w:r>
    </w:p>
    <w:p w14:paraId="69403A29" w14:textId="77777777" w:rsidR="00B82CD8" w:rsidRDefault="00B82CD8" w:rsidP="00A05743">
      <w:pPr>
        <w:rPr>
          <w:rFonts w:cs="Arial"/>
          <w:bCs/>
          <w:iCs/>
        </w:rPr>
      </w:pPr>
    </w:p>
    <w:p w14:paraId="600430BA" w14:textId="77777777" w:rsidR="00B82CD8" w:rsidRDefault="00B82CD8" w:rsidP="00A05743">
      <w:pPr>
        <w:rPr>
          <w:rFonts w:cs="Arial"/>
        </w:rPr>
      </w:pPr>
      <w:r w:rsidRPr="00A05743">
        <w:rPr>
          <w:rFonts w:cs="Arial"/>
          <w:u w:val="single"/>
        </w:rPr>
        <w:t>CONSTRUCTION</w:t>
      </w:r>
      <w:r>
        <w:rPr>
          <w:rFonts w:cs="Arial"/>
        </w:rPr>
        <w:t>:</w:t>
      </w:r>
    </w:p>
    <w:p w14:paraId="1BCE36C0" w14:textId="77777777" w:rsidR="00B82CD8" w:rsidRDefault="00B82CD8" w:rsidP="00A05743">
      <w:pPr>
        <w:rPr>
          <w:rFonts w:cs="Arial"/>
        </w:rPr>
      </w:pPr>
    </w:p>
    <w:p w14:paraId="51171BCC" w14:textId="28B5F6E4" w:rsidR="00501684" w:rsidRDefault="00B82CD8" w:rsidP="00501684">
      <w:pPr>
        <w:rPr>
          <w:rFonts w:eastAsia="Arial Unicode MS" w:cs="Arial"/>
          <w:bCs/>
          <w:iCs/>
        </w:rPr>
      </w:pPr>
      <w:r w:rsidRPr="00A05743">
        <w:rPr>
          <w:rFonts w:cs="Arial"/>
          <w:bCs/>
          <w:iCs/>
        </w:rPr>
        <w:t>The</w:t>
      </w:r>
      <w:r>
        <w:rPr>
          <w:rFonts w:cs="Arial"/>
          <w:bCs/>
          <w:iCs/>
        </w:rPr>
        <w:t xml:space="preserve"> </w:t>
      </w:r>
      <w:r w:rsidRPr="00A05743">
        <w:rPr>
          <w:rFonts w:cs="Arial"/>
          <w:bCs/>
          <w:iCs/>
        </w:rPr>
        <w:t>annular</w:t>
      </w:r>
      <w:r>
        <w:rPr>
          <w:rFonts w:cs="Arial"/>
          <w:bCs/>
          <w:iCs/>
        </w:rPr>
        <w:t xml:space="preserve"> </w:t>
      </w:r>
      <w:r w:rsidRPr="00A05743">
        <w:rPr>
          <w:rFonts w:cs="Arial"/>
          <w:bCs/>
          <w:iCs/>
        </w:rPr>
        <w:t>void</w:t>
      </w:r>
      <w:r>
        <w:rPr>
          <w:rFonts w:cs="Arial"/>
          <w:bCs/>
          <w:iCs/>
        </w:rPr>
        <w:t xml:space="preserve"> </w:t>
      </w:r>
      <w:r w:rsidRPr="00A05743">
        <w:rPr>
          <w:rFonts w:cs="Arial"/>
          <w:bCs/>
          <w:iCs/>
        </w:rPr>
        <w:t>must</w:t>
      </w:r>
      <w:r>
        <w:rPr>
          <w:rFonts w:cs="Arial"/>
          <w:bCs/>
          <w:iCs/>
        </w:rPr>
        <w:t xml:space="preserve"> </w:t>
      </w:r>
      <w:r w:rsidRPr="00A05743">
        <w:rPr>
          <w:rFonts w:cs="Arial"/>
          <w:bCs/>
          <w:iCs/>
        </w:rPr>
        <w:t>be</w:t>
      </w:r>
      <w:r>
        <w:rPr>
          <w:rFonts w:cs="Arial"/>
          <w:bCs/>
          <w:iCs/>
        </w:rPr>
        <w:t xml:space="preserve"> </w:t>
      </w:r>
      <w:r w:rsidR="003C42E1">
        <w:rPr>
          <w:rFonts w:cs="Arial"/>
          <w:bCs/>
          <w:iCs/>
        </w:rPr>
        <w:t>completely grouted</w:t>
      </w:r>
      <w:r>
        <w:rPr>
          <w:rFonts w:cs="Arial"/>
          <w:bCs/>
          <w:iCs/>
        </w:rPr>
        <w:t xml:space="preserve"> </w:t>
      </w:r>
      <w:r w:rsidRPr="00A05743">
        <w:rPr>
          <w:rFonts w:cs="Arial"/>
          <w:bCs/>
          <w:iCs/>
        </w:rPr>
        <w:t>by</w:t>
      </w:r>
      <w:r>
        <w:rPr>
          <w:rFonts w:cs="Arial"/>
          <w:bCs/>
          <w:iCs/>
        </w:rPr>
        <w:t xml:space="preserve"> </w:t>
      </w:r>
      <w:r w:rsidRPr="00A05743">
        <w:rPr>
          <w:rFonts w:cs="Arial"/>
          <w:bCs/>
          <w:iCs/>
        </w:rPr>
        <w:t>injecting</w:t>
      </w:r>
      <w:r>
        <w:rPr>
          <w:rFonts w:cs="Arial"/>
          <w:bCs/>
          <w:iCs/>
        </w:rPr>
        <w:t xml:space="preserve"> </w:t>
      </w:r>
      <w:r w:rsidRPr="00A05743">
        <w:rPr>
          <w:rFonts w:cs="Arial"/>
          <w:bCs/>
          <w:iCs/>
        </w:rPr>
        <w:t>grout</w:t>
      </w:r>
      <w:r>
        <w:rPr>
          <w:rFonts w:cs="Arial"/>
          <w:bCs/>
          <w:iCs/>
        </w:rPr>
        <w:t xml:space="preserve"> </w:t>
      </w:r>
      <w:r w:rsidRPr="00A05743">
        <w:rPr>
          <w:rFonts w:cs="Arial"/>
          <w:bCs/>
          <w:iCs/>
        </w:rPr>
        <w:t>from</w:t>
      </w:r>
      <w:r>
        <w:rPr>
          <w:rFonts w:cs="Arial"/>
          <w:bCs/>
          <w:iCs/>
        </w:rPr>
        <w:t xml:space="preserve"> </w:t>
      </w:r>
      <w:r w:rsidRPr="00A05743">
        <w:rPr>
          <w:rFonts w:cs="Arial"/>
          <w:bCs/>
          <w:iCs/>
        </w:rPr>
        <w:t>one</w:t>
      </w:r>
      <w:r>
        <w:rPr>
          <w:rFonts w:cs="Arial"/>
          <w:bCs/>
          <w:iCs/>
        </w:rPr>
        <w:t xml:space="preserve"> </w:t>
      </w:r>
      <w:r w:rsidRPr="00A05743">
        <w:rPr>
          <w:rFonts w:cs="Arial"/>
          <w:bCs/>
          <w:iCs/>
        </w:rPr>
        <w:t>end</w:t>
      </w:r>
      <w:r>
        <w:rPr>
          <w:rFonts w:cs="Arial"/>
          <w:bCs/>
          <w:iCs/>
        </w:rPr>
        <w:t xml:space="preserve"> </w:t>
      </w:r>
      <w:r w:rsidRPr="00A05743">
        <w:rPr>
          <w:rFonts w:cs="Arial"/>
          <w:bCs/>
          <w:iCs/>
        </w:rPr>
        <w:t>of</w:t>
      </w:r>
      <w:r>
        <w:rPr>
          <w:rFonts w:cs="Arial"/>
          <w:bCs/>
          <w:iCs/>
        </w:rPr>
        <w:t xml:space="preserve"> </w:t>
      </w:r>
      <w:r w:rsidRPr="00A05743">
        <w:rPr>
          <w:rFonts w:cs="Arial"/>
          <w:bCs/>
          <w:iCs/>
        </w:rPr>
        <w:t>the</w:t>
      </w:r>
      <w:r>
        <w:rPr>
          <w:rFonts w:cs="Arial"/>
          <w:bCs/>
          <w:iCs/>
        </w:rPr>
        <w:t xml:space="preserve"> </w:t>
      </w:r>
      <w:r w:rsidRPr="00A05743">
        <w:rPr>
          <w:rFonts w:cs="Arial"/>
          <w:bCs/>
          <w:iCs/>
        </w:rPr>
        <w:t>pipe</w:t>
      </w:r>
      <w:r>
        <w:rPr>
          <w:rFonts w:cs="Arial"/>
          <w:bCs/>
          <w:iCs/>
        </w:rPr>
        <w:t xml:space="preserve"> </w:t>
      </w:r>
      <w:r w:rsidRPr="00A05743">
        <w:rPr>
          <w:rFonts w:cs="Arial"/>
          <w:bCs/>
          <w:iCs/>
        </w:rPr>
        <w:t>run</w:t>
      </w:r>
      <w:r>
        <w:rPr>
          <w:rFonts w:cs="Arial"/>
          <w:bCs/>
          <w:iCs/>
        </w:rPr>
        <w:t xml:space="preserve"> </w:t>
      </w:r>
      <w:r w:rsidRPr="00A05743">
        <w:rPr>
          <w:rFonts w:cs="Arial"/>
          <w:bCs/>
          <w:iCs/>
        </w:rPr>
        <w:t>and</w:t>
      </w:r>
      <w:r>
        <w:rPr>
          <w:rFonts w:cs="Arial"/>
          <w:bCs/>
          <w:iCs/>
        </w:rPr>
        <w:t xml:space="preserve"> </w:t>
      </w:r>
      <w:r w:rsidRPr="00A05743">
        <w:rPr>
          <w:rFonts w:cs="Arial"/>
          <w:bCs/>
          <w:iCs/>
        </w:rPr>
        <w:t>allowing</w:t>
      </w:r>
      <w:r>
        <w:rPr>
          <w:rFonts w:cs="Arial"/>
          <w:bCs/>
          <w:iCs/>
        </w:rPr>
        <w:t xml:space="preserve"> </w:t>
      </w:r>
      <w:r w:rsidRPr="00A05743">
        <w:rPr>
          <w:rFonts w:cs="Arial"/>
          <w:bCs/>
          <w:iCs/>
        </w:rPr>
        <w:t>it</w:t>
      </w:r>
      <w:r>
        <w:rPr>
          <w:rFonts w:cs="Arial"/>
          <w:bCs/>
          <w:iCs/>
        </w:rPr>
        <w:t xml:space="preserve"> </w:t>
      </w:r>
      <w:r w:rsidRPr="00A05743">
        <w:rPr>
          <w:rFonts w:cs="Arial"/>
          <w:bCs/>
          <w:iCs/>
        </w:rPr>
        <w:t>to</w:t>
      </w:r>
      <w:r>
        <w:rPr>
          <w:rFonts w:cs="Arial"/>
          <w:bCs/>
          <w:iCs/>
        </w:rPr>
        <w:t xml:space="preserve"> </w:t>
      </w:r>
      <w:r w:rsidRPr="00A05743">
        <w:rPr>
          <w:rFonts w:cs="Arial"/>
          <w:bCs/>
          <w:iCs/>
        </w:rPr>
        <w:t>flow</w:t>
      </w:r>
      <w:r>
        <w:rPr>
          <w:rFonts w:cs="Arial"/>
          <w:bCs/>
          <w:iCs/>
        </w:rPr>
        <w:t xml:space="preserve"> </w:t>
      </w:r>
      <w:r w:rsidRPr="00A05743">
        <w:rPr>
          <w:rFonts w:cs="Arial"/>
          <w:bCs/>
          <w:iCs/>
        </w:rPr>
        <w:t>toward</w:t>
      </w:r>
      <w:r>
        <w:rPr>
          <w:rFonts w:cs="Arial"/>
          <w:bCs/>
          <w:iCs/>
        </w:rPr>
        <w:t xml:space="preserve"> </w:t>
      </w:r>
      <w:r w:rsidRPr="00A05743">
        <w:rPr>
          <w:rFonts w:cs="Arial"/>
          <w:bCs/>
          <w:iCs/>
        </w:rPr>
        <w:t>the</w:t>
      </w:r>
      <w:r>
        <w:rPr>
          <w:rFonts w:cs="Arial"/>
          <w:bCs/>
          <w:iCs/>
        </w:rPr>
        <w:t xml:space="preserve"> </w:t>
      </w:r>
      <w:r w:rsidRPr="00A05743">
        <w:rPr>
          <w:rFonts w:cs="Arial"/>
          <w:bCs/>
          <w:iCs/>
        </w:rPr>
        <w:t>other</w:t>
      </w:r>
      <w:r>
        <w:rPr>
          <w:rFonts w:cs="Arial"/>
          <w:bCs/>
          <w:iCs/>
        </w:rPr>
        <w:t xml:space="preserve"> </w:t>
      </w:r>
      <w:r w:rsidRPr="00A05743">
        <w:rPr>
          <w:rFonts w:cs="Arial"/>
          <w:bCs/>
          <w:iCs/>
        </w:rPr>
        <w:t>end.</w:t>
      </w:r>
      <w:r>
        <w:rPr>
          <w:rFonts w:cs="Arial"/>
          <w:bCs/>
          <w:iCs/>
        </w:rPr>
        <w:t xml:space="preserve">  </w:t>
      </w:r>
      <w:r w:rsidR="006A10D1">
        <w:rPr>
          <w:rFonts w:eastAsia="Arial Unicode MS" w:cs="Arial"/>
          <w:bCs/>
          <w:iCs/>
        </w:rPr>
        <w:t>G</w:t>
      </w:r>
      <w:r w:rsidR="00501684">
        <w:rPr>
          <w:rFonts w:eastAsia="Arial Unicode MS" w:cs="Arial"/>
          <w:bCs/>
          <w:iCs/>
        </w:rPr>
        <w:t xml:space="preserve">routing of the annular space between the slip-lined and the host pipes </w:t>
      </w:r>
      <w:r w:rsidR="006A10D1">
        <w:rPr>
          <w:rFonts w:eastAsia="Arial Unicode MS" w:cs="Arial"/>
          <w:bCs/>
          <w:iCs/>
        </w:rPr>
        <w:t>shall</w:t>
      </w:r>
      <w:r w:rsidR="00501684">
        <w:rPr>
          <w:rFonts w:eastAsia="Arial Unicode MS" w:cs="Arial"/>
          <w:bCs/>
          <w:iCs/>
        </w:rPr>
        <w:t xml:space="preserve"> start from the downstream side of the barrel so that the entire annular space between the two pipes is filled with grout.  </w:t>
      </w:r>
    </w:p>
    <w:p w14:paraId="7E9235DA" w14:textId="77777777" w:rsidR="00EE7F87" w:rsidRDefault="00B82CD8" w:rsidP="00A05743">
      <w:pPr>
        <w:rPr>
          <w:rFonts w:cs="Arial"/>
          <w:bCs/>
          <w:iCs/>
        </w:rPr>
      </w:pPr>
      <w:r w:rsidRPr="00A05743">
        <w:rPr>
          <w:rFonts w:cs="Arial"/>
          <w:bCs/>
          <w:iCs/>
        </w:rPr>
        <w:t>Venting</w:t>
      </w:r>
      <w:r>
        <w:rPr>
          <w:rFonts w:cs="Arial"/>
          <w:bCs/>
          <w:iCs/>
        </w:rPr>
        <w:t xml:space="preserve"> </w:t>
      </w:r>
      <w:r w:rsidRPr="00A05743">
        <w:rPr>
          <w:rFonts w:cs="Arial"/>
          <w:bCs/>
          <w:iCs/>
        </w:rPr>
        <w:t>of</w:t>
      </w:r>
      <w:r>
        <w:rPr>
          <w:rFonts w:cs="Arial"/>
          <w:bCs/>
          <w:iCs/>
        </w:rPr>
        <w:t xml:space="preserve"> </w:t>
      </w:r>
      <w:r w:rsidRPr="00A05743">
        <w:rPr>
          <w:rFonts w:cs="Arial"/>
          <w:bCs/>
          <w:iCs/>
        </w:rPr>
        <w:t>the</w:t>
      </w:r>
      <w:r>
        <w:rPr>
          <w:rFonts w:cs="Arial"/>
          <w:bCs/>
          <w:iCs/>
        </w:rPr>
        <w:t xml:space="preserve"> </w:t>
      </w:r>
      <w:r w:rsidRPr="00A05743">
        <w:rPr>
          <w:rFonts w:cs="Arial"/>
          <w:bCs/>
          <w:iCs/>
        </w:rPr>
        <w:t>annular</w:t>
      </w:r>
      <w:r>
        <w:rPr>
          <w:rFonts w:cs="Arial"/>
          <w:bCs/>
          <w:iCs/>
        </w:rPr>
        <w:t xml:space="preserve"> </w:t>
      </w:r>
      <w:r w:rsidRPr="00A05743">
        <w:rPr>
          <w:rFonts w:cs="Arial"/>
          <w:bCs/>
          <w:iCs/>
        </w:rPr>
        <w:t>void</w:t>
      </w:r>
      <w:r>
        <w:rPr>
          <w:rFonts w:cs="Arial"/>
          <w:bCs/>
          <w:iCs/>
        </w:rPr>
        <w:t xml:space="preserve"> </w:t>
      </w:r>
      <w:r w:rsidRPr="00A05743">
        <w:rPr>
          <w:rFonts w:cs="Arial"/>
          <w:bCs/>
          <w:iCs/>
        </w:rPr>
        <w:t>must</w:t>
      </w:r>
      <w:r>
        <w:rPr>
          <w:rFonts w:cs="Arial"/>
          <w:bCs/>
          <w:iCs/>
        </w:rPr>
        <w:t xml:space="preserve"> </w:t>
      </w:r>
      <w:r w:rsidRPr="00A05743">
        <w:rPr>
          <w:rFonts w:cs="Arial"/>
          <w:bCs/>
          <w:iCs/>
        </w:rPr>
        <w:t>be</w:t>
      </w:r>
      <w:r>
        <w:rPr>
          <w:rFonts w:cs="Arial"/>
          <w:bCs/>
          <w:iCs/>
        </w:rPr>
        <w:t xml:space="preserve"> </w:t>
      </w:r>
      <w:r w:rsidRPr="00A05743">
        <w:rPr>
          <w:rFonts w:cs="Arial"/>
          <w:bCs/>
          <w:iCs/>
        </w:rPr>
        <w:t>performed</w:t>
      </w:r>
      <w:r>
        <w:rPr>
          <w:rFonts w:cs="Arial"/>
          <w:bCs/>
          <w:iCs/>
        </w:rPr>
        <w:t xml:space="preserve"> </w:t>
      </w:r>
      <w:r w:rsidRPr="00A05743">
        <w:rPr>
          <w:rFonts w:cs="Arial"/>
          <w:bCs/>
          <w:iCs/>
        </w:rPr>
        <w:t>to</w:t>
      </w:r>
      <w:r>
        <w:rPr>
          <w:rFonts w:cs="Arial"/>
          <w:bCs/>
          <w:iCs/>
        </w:rPr>
        <w:t xml:space="preserve"> </w:t>
      </w:r>
      <w:r w:rsidRPr="00A05743">
        <w:rPr>
          <w:rFonts w:cs="Arial"/>
          <w:bCs/>
          <w:iCs/>
        </w:rPr>
        <w:t>ensure</w:t>
      </w:r>
      <w:r>
        <w:rPr>
          <w:rFonts w:cs="Arial"/>
          <w:bCs/>
          <w:iCs/>
        </w:rPr>
        <w:t xml:space="preserve"> </w:t>
      </w:r>
      <w:r w:rsidRPr="00A05743">
        <w:rPr>
          <w:rFonts w:cs="Arial"/>
          <w:bCs/>
          <w:iCs/>
        </w:rPr>
        <w:t>uniform</w:t>
      </w:r>
      <w:r>
        <w:rPr>
          <w:rFonts w:cs="Arial"/>
          <w:bCs/>
          <w:iCs/>
        </w:rPr>
        <w:t xml:space="preserve"> </w:t>
      </w:r>
      <w:r w:rsidRPr="00A05743">
        <w:rPr>
          <w:rFonts w:cs="Arial"/>
          <w:bCs/>
          <w:iCs/>
        </w:rPr>
        <w:t>filling</w:t>
      </w:r>
      <w:r>
        <w:rPr>
          <w:rFonts w:cs="Arial"/>
          <w:bCs/>
          <w:iCs/>
        </w:rPr>
        <w:t xml:space="preserve"> </w:t>
      </w:r>
      <w:r w:rsidRPr="00A05743">
        <w:rPr>
          <w:rFonts w:cs="Arial"/>
          <w:bCs/>
          <w:iCs/>
        </w:rPr>
        <w:t>of</w:t>
      </w:r>
      <w:r>
        <w:rPr>
          <w:rFonts w:cs="Arial"/>
          <w:bCs/>
          <w:iCs/>
        </w:rPr>
        <w:t xml:space="preserve"> </w:t>
      </w:r>
      <w:r w:rsidRPr="00A05743">
        <w:rPr>
          <w:rFonts w:cs="Arial"/>
          <w:bCs/>
          <w:iCs/>
        </w:rPr>
        <w:t>the</w:t>
      </w:r>
      <w:r>
        <w:rPr>
          <w:rFonts w:cs="Arial"/>
          <w:bCs/>
          <w:iCs/>
        </w:rPr>
        <w:t xml:space="preserve"> </w:t>
      </w:r>
      <w:r w:rsidRPr="00A05743">
        <w:rPr>
          <w:rFonts w:cs="Arial"/>
          <w:bCs/>
          <w:iCs/>
        </w:rPr>
        <w:t>void</w:t>
      </w:r>
      <w:r>
        <w:rPr>
          <w:rFonts w:cs="Arial"/>
          <w:bCs/>
          <w:iCs/>
        </w:rPr>
        <w:t xml:space="preserve"> </w:t>
      </w:r>
      <w:r w:rsidRPr="00A05743">
        <w:rPr>
          <w:rFonts w:cs="Arial"/>
          <w:bCs/>
          <w:iCs/>
        </w:rPr>
        <w:t>space</w:t>
      </w:r>
      <w:r>
        <w:rPr>
          <w:rFonts w:cs="Arial"/>
          <w:bCs/>
          <w:iCs/>
        </w:rPr>
        <w:t xml:space="preserve"> </w:t>
      </w:r>
      <w:r w:rsidRPr="00A05743">
        <w:rPr>
          <w:rFonts w:cs="Arial"/>
          <w:bCs/>
          <w:iCs/>
        </w:rPr>
        <w:t>during</w:t>
      </w:r>
      <w:r>
        <w:rPr>
          <w:rFonts w:cs="Arial"/>
          <w:bCs/>
          <w:iCs/>
        </w:rPr>
        <w:t xml:space="preserve"> </w:t>
      </w:r>
      <w:r w:rsidRPr="00A05743">
        <w:rPr>
          <w:rFonts w:cs="Arial"/>
          <w:bCs/>
          <w:iCs/>
        </w:rPr>
        <w:t>the</w:t>
      </w:r>
      <w:r>
        <w:rPr>
          <w:rFonts w:cs="Arial"/>
          <w:bCs/>
          <w:iCs/>
        </w:rPr>
        <w:t xml:space="preserve"> </w:t>
      </w:r>
      <w:r w:rsidRPr="00A05743">
        <w:rPr>
          <w:rFonts w:cs="Arial"/>
          <w:bCs/>
          <w:iCs/>
        </w:rPr>
        <w:t>grouting</w:t>
      </w:r>
      <w:r>
        <w:rPr>
          <w:rFonts w:cs="Arial"/>
          <w:bCs/>
          <w:iCs/>
        </w:rPr>
        <w:t xml:space="preserve"> </w:t>
      </w:r>
      <w:r w:rsidRPr="00A05743">
        <w:rPr>
          <w:rFonts w:cs="Arial"/>
          <w:bCs/>
          <w:iCs/>
        </w:rPr>
        <w:t>process.</w:t>
      </w:r>
      <w:r>
        <w:rPr>
          <w:rFonts w:cs="Arial"/>
          <w:bCs/>
          <w:iCs/>
        </w:rPr>
        <w:t xml:space="preserve">  </w:t>
      </w:r>
      <w:r w:rsidRPr="00A05743">
        <w:rPr>
          <w:rFonts w:cs="Arial"/>
          <w:bCs/>
          <w:iCs/>
        </w:rPr>
        <w:t>Care</w:t>
      </w:r>
      <w:r>
        <w:rPr>
          <w:rFonts w:cs="Arial"/>
          <w:bCs/>
          <w:iCs/>
        </w:rPr>
        <w:t xml:space="preserve"> </w:t>
      </w:r>
      <w:r w:rsidRPr="00A05743">
        <w:rPr>
          <w:rFonts w:cs="Arial"/>
          <w:bCs/>
          <w:iCs/>
        </w:rPr>
        <w:t>must</w:t>
      </w:r>
      <w:r>
        <w:rPr>
          <w:rFonts w:cs="Arial"/>
          <w:bCs/>
          <w:iCs/>
        </w:rPr>
        <w:t xml:space="preserve"> </w:t>
      </w:r>
      <w:r w:rsidRPr="00A05743">
        <w:rPr>
          <w:rFonts w:cs="Arial"/>
          <w:bCs/>
          <w:iCs/>
        </w:rPr>
        <w:t>be</w:t>
      </w:r>
      <w:r>
        <w:rPr>
          <w:rFonts w:cs="Arial"/>
          <w:bCs/>
          <w:iCs/>
        </w:rPr>
        <w:t xml:space="preserve"> </w:t>
      </w:r>
      <w:r w:rsidRPr="00A05743">
        <w:rPr>
          <w:rFonts w:cs="Arial"/>
          <w:bCs/>
          <w:iCs/>
        </w:rPr>
        <w:t>taken</w:t>
      </w:r>
      <w:r>
        <w:rPr>
          <w:rFonts w:cs="Arial"/>
          <w:bCs/>
          <w:iCs/>
        </w:rPr>
        <w:t xml:space="preserve"> </w:t>
      </w:r>
      <w:r w:rsidRPr="00A05743">
        <w:rPr>
          <w:rFonts w:cs="Arial"/>
          <w:bCs/>
          <w:iCs/>
        </w:rPr>
        <w:t>so</w:t>
      </w:r>
      <w:r>
        <w:rPr>
          <w:rFonts w:cs="Arial"/>
          <w:bCs/>
          <w:iCs/>
        </w:rPr>
        <w:t xml:space="preserve"> </w:t>
      </w:r>
      <w:r w:rsidRPr="00A05743">
        <w:rPr>
          <w:rFonts w:cs="Arial"/>
          <w:bCs/>
          <w:iCs/>
        </w:rPr>
        <w:t>that</w:t>
      </w:r>
      <w:r>
        <w:rPr>
          <w:rFonts w:cs="Arial"/>
          <w:bCs/>
          <w:iCs/>
        </w:rPr>
        <w:t xml:space="preserve"> </w:t>
      </w:r>
      <w:r w:rsidRPr="00A05743">
        <w:rPr>
          <w:rFonts w:cs="Arial"/>
          <w:bCs/>
          <w:iCs/>
        </w:rPr>
        <w:t>the</w:t>
      </w:r>
      <w:r>
        <w:rPr>
          <w:rFonts w:cs="Arial"/>
          <w:bCs/>
          <w:iCs/>
        </w:rPr>
        <w:t xml:space="preserve"> </w:t>
      </w:r>
      <w:r w:rsidRPr="00A05743">
        <w:rPr>
          <w:rFonts w:cs="Arial"/>
          <w:bCs/>
          <w:iCs/>
        </w:rPr>
        <w:t>grout</w:t>
      </w:r>
      <w:r>
        <w:rPr>
          <w:rFonts w:cs="Arial"/>
          <w:bCs/>
          <w:iCs/>
        </w:rPr>
        <w:t xml:space="preserve"> </w:t>
      </w:r>
      <w:r w:rsidRPr="00A05743">
        <w:rPr>
          <w:rFonts w:cs="Arial"/>
          <w:bCs/>
          <w:iCs/>
        </w:rPr>
        <w:t>does</w:t>
      </w:r>
      <w:r>
        <w:rPr>
          <w:rFonts w:cs="Arial"/>
          <w:bCs/>
          <w:iCs/>
        </w:rPr>
        <w:t xml:space="preserve"> </w:t>
      </w:r>
      <w:r w:rsidRPr="00A05743">
        <w:rPr>
          <w:rFonts w:cs="Arial"/>
          <w:bCs/>
          <w:iCs/>
        </w:rPr>
        <w:t>not</w:t>
      </w:r>
      <w:r>
        <w:rPr>
          <w:rFonts w:cs="Arial"/>
          <w:bCs/>
          <w:iCs/>
        </w:rPr>
        <w:t xml:space="preserve"> </w:t>
      </w:r>
      <w:r w:rsidRPr="00A05743">
        <w:rPr>
          <w:rFonts w:cs="Arial"/>
          <w:bCs/>
          <w:iCs/>
        </w:rPr>
        <w:t>float</w:t>
      </w:r>
      <w:r>
        <w:rPr>
          <w:rFonts w:cs="Arial"/>
          <w:bCs/>
          <w:iCs/>
        </w:rPr>
        <w:t xml:space="preserve"> </w:t>
      </w:r>
      <w:r w:rsidRPr="00A05743">
        <w:rPr>
          <w:rFonts w:cs="Arial"/>
          <w:bCs/>
          <w:iCs/>
        </w:rPr>
        <w:t>or</w:t>
      </w:r>
      <w:r>
        <w:rPr>
          <w:rFonts w:cs="Arial"/>
          <w:bCs/>
          <w:iCs/>
        </w:rPr>
        <w:t xml:space="preserve"> </w:t>
      </w:r>
      <w:r w:rsidRPr="00A05743">
        <w:rPr>
          <w:rFonts w:cs="Arial"/>
          <w:bCs/>
          <w:iCs/>
        </w:rPr>
        <w:t>damage</w:t>
      </w:r>
      <w:r>
        <w:rPr>
          <w:rFonts w:cs="Arial"/>
          <w:bCs/>
          <w:iCs/>
        </w:rPr>
        <w:t xml:space="preserve"> </w:t>
      </w:r>
      <w:r w:rsidRPr="00A05743">
        <w:rPr>
          <w:rFonts w:cs="Arial"/>
          <w:bCs/>
          <w:iCs/>
        </w:rPr>
        <w:t>the</w:t>
      </w:r>
      <w:r>
        <w:rPr>
          <w:rFonts w:cs="Arial"/>
          <w:bCs/>
          <w:iCs/>
        </w:rPr>
        <w:t xml:space="preserve"> </w:t>
      </w:r>
      <w:r w:rsidRPr="00A05743">
        <w:rPr>
          <w:rFonts w:cs="Arial"/>
          <w:bCs/>
          <w:iCs/>
        </w:rPr>
        <w:t>liner.</w:t>
      </w:r>
      <w:r>
        <w:rPr>
          <w:rFonts w:cs="Arial"/>
          <w:bCs/>
          <w:iCs/>
        </w:rPr>
        <w:t xml:space="preserve"> </w:t>
      </w:r>
      <w:r w:rsidRPr="00A05743">
        <w:rPr>
          <w:rFonts w:cs="Arial"/>
          <w:bCs/>
          <w:iCs/>
        </w:rPr>
        <w:t>The</w:t>
      </w:r>
      <w:r>
        <w:rPr>
          <w:rFonts w:cs="Arial"/>
          <w:bCs/>
          <w:iCs/>
        </w:rPr>
        <w:t xml:space="preserve"> </w:t>
      </w:r>
      <w:r w:rsidRPr="00A05743">
        <w:rPr>
          <w:rFonts w:cs="Arial"/>
          <w:bCs/>
          <w:iCs/>
        </w:rPr>
        <w:t>Contractor</w:t>
      </w:r>
      <w:r>
        <w:rPr>
          <w:rFonts w:cs="Arial"/>
          <w:bCs/>
          <w:iCs/>
        </w:rPr>
        <w:t xml:space="preserve"> </w:t>
      </w:r>
      <w:r w:rsidRPr="00A05743">
        <w:rPr>
          <w:rFonts w:cs="Arial"/>
          <w:bCs/>
          <w:iCs/>
        </w:rPr>
        <w:t>must</w:t>
      </w:r>
      <w:r>
        <w:rPr>
          <w:rFonts w:cs="Arial"/>
          <w:bCs/>
          <w:iCs/>
        </w:rPr>
        <w:t xml:space="preserve"> </w:t>
      </w:r>
      <w:r w:rsidRPr="00A05743">
        <w:rPr>
          <w:rFonts w:cs="Arial"/>
          <w:bCs/>
          <w:iCs/>
        </w:rPr>
        <w:t>follow</w:t>
      </w:r>
      <w:r>
        <w:rPr>
          <w:rFonts w:cs="Arial"/>
          <w:bCs/>
          <w:iCs/>
        </w:rPr>
        <w:t xml:space="preserve"> </w:t>
      </w:r>
      <w:r w:rsidRPr="00A05743">
        <w:rPr>
          <w:rFonts w:cs="Arial"/>
          <w:bCs/>
          <w:iCs/>
        </w:rPr>
        <w:t>the</w:t>
      </w:r>
      <w:r>
        <w:rPr>
          <w:rFonts w:cs="Arial"/>
          <w:bCs/>
          <w:iCs/>
        </w:rPr>
        <w:t xml:space="preserve"> </w:t>
      </w:r>
      <w:r w:rsidRPr="00A05743">
        <w:rPr>
          <w:rFonts w:cs="Arial"/>
          <w:bCs/>
          <w:iCs/>
        </w:rPr>
        <w:t>HDPE</w:t>
      </w:r>
      <w:r>
        <w:rPr>
          <w:rFonts w:cs="Arial"/>
          <w:bCs/>
          <w:iCs/>
        </w:rPr>
        <w:t xml:space="preserve"> </w:t>
      </w:r>
      <w:r w:rsidRPr="00A05743">
        <w:rPr>
          <w:rFonts w:cs="Arial"/>
          <w:bCs/>
          <w:iCs/>
        </w:rPr>
        <w:t>liner</w:t>
      </w:r>
      <w:r>
        <w:rPr>
          <w:rFonts w:cs="Arial"/>
          <w:bCs/>
          <w:iCs/>
        </w:rPr>
        <w:t xml:space="preserve"> </w:t>
      </w:r>
      <w:r w:rsidRPr="00A05743">
        <w:rPr>
          <w:rFonts w:cs="Arial"/>
          <w:bCs/>
          <w:iCs/>
        </w:rPr>
        <w:t>manufacturer’s</w:t>
      </w:r>
      <w:r>
        <w:rPr>
          <w:rFonts w:cs="Arial"/>
          <w:bCs/>
          <w:iCs/>
        </w:rPr>
        <w:t xml:space="preserve"> </w:t>
      </w:r>
      <w:r w:rsidRPr="00A05743">
        <w:rPr>
          <w:rFonts w:cs="Arial"/>
          <w:bCs/>
          <w:iCs/>
        </w:rPr>
        <w:t>recommendations</w:t>
      </w:r>
      <w:r>
        <w:rPr>
          <w:rFonts w:cs="Arial"/>
          <w:bCs/>
          <w:iCs/>
        </w:rPr>
        <w:t xml:space="preserve"> </w:t>
      </w:r>
      <w:r w:rsidRPr="00A05743">
        <w:rPr>
          <w:rFonts w:cs="Arial"/>
          <w:bCs/>
          <w:iCs/>
        </w:rPr>
        <w:t>for</w:t>
      </w:r>
      <w:r>
        <w:rPr>
          <w:rFonts w:cs="Arial"/>
          <w:bCs/>
          <w:iCs/>
        </w:rPr>
        <w:t xml:space="preserve"> </w:t>
      </w:r>
      <w:r w:rsidRPr="00A05743">
        <w:rPr>
          <w:rFonts w:cs="Arial"/>
          <w:bCs/>
          <w:iCs/>
        </w:rPr>
        <w:t>allowable</w:t>
      </w:r>
      <w:r>
        <w:rPr>
          <w:rFonts w:cs="Arial"/>
          <w:bCs/>
          <w:iCs/>
        </w:rPr>
        <w:t xml:space="preserve"> </w:t>
      </w:r>
      <w:r w:rsidRPr="00A05743">
        <w:rPr>
          <w:rFonts w:cs="Arial"/>
          <w:bCs/>
          <w:iCs/>
        </w:rPr>
        <w:t>grouting</w:t>
      </w:r>
      <w:r>
        <w:rPr>
          <w:rFonts w:cs="Arial"/>
          <w:bCs/>
          <w:iCs/>
        </w:rPr>
        <w:t xml:space="preserve"> </w:t>
      </w:r>
      <w:r w:rsidRPr="00A05743">
        <w:rPr>
          <w:rFonts w:cs="Arial"/>
          <w:bCs/>
          <w:iCs/>
        </w:rPr>
        <w:t>pressures</w:t>
      </w:r>
      <w:r>
        <w:rPr>
          <w:rFonts w:cs="Arial"/>
          <w:bCs/>
          <w:iCs/>
        </w:rPr>
        <w:t xml:space="preserve"> </w:t>
      </w:r>
      <w:r w:rsidRPr="00A05743">
        <w:rPr>
          <w:rFonts w:cs="Arial"/>
          <w:bCs/>
          <w:iCs/>
        </w:rPr>
        <w:t>based</w:t>
      </w:r>
      <w:r>
        <w:rPr>
          <w:rFonts w:cs="Arial"/>
          <w:bCs/>
          <w:iCs/>
        </w:rPr>
        <w:t xml:space="preserve"> </w:t>
      </w:r>
      <w:r w:rsidRPr="00A05743">
        <w:rPr>
          <w:rFonts w:cs="Arial"/>
          <w:bCs/>
          <w:iCs/>
        </w:rPr>
        <w:t>on</w:t>
      </w:r>
      <w:r>
        <w:rPr>
          <w:rFonts w:cs="Arial"/>
          <w:bCs/>
          <w:iCs/>
        </w:rPr>
        <w:t xml:space="preserve"> </w:t>
      </w:r>
      <w:r w:rsidRPr="00A05743">
        <w:rPr>
          <w:rFonts w:cs="Arial"/>
          <w:bCs/>
          <w:iCs/>
        </w:rPr>
        <w:t>the</w:t>
      </w:r>
      <w:r>
        <w:rPr>
          <w:rFonts w:cs="Arial"/>
          <w:bCs/>
          <w:iCs/>
        </w:rPr>
        <w:t xml:space="preserve"> </w:t>
      </w:r>
      <w:r w:rsidRPr="00A05743">
        <w:rPr>
          <w:rFonts w:cs="Arial"/>
          <w:bCs/>
          <w:iCs/>
        </w:rPr>
        <w:t>pipe</w:t>
      </w:r>
      <w:r>
        <w:rPr>
          <w:rFonts w:cs="Arial"/>
          <w:bCs/>
          <w:iCs/>
        </w:rPr>
        <w:t xml:space="preserve"> </w:t>
      </w:r>
      <w:r w:rsidRPr="00A05743">
        <w:rPr>
          <w:rFonts w:cs="Arial"/>
          <w:bCs/>
          <w:iCs/>
        </w:rPr>
        <w:t>size.</w:t>
      </w:r>
    </w:p>
    <w:p w14:paraId="4A28D6BE" w14:textId="77777777" w:rsidR="00EE7F87" w:rsidRDefault="00EE7F87" w:rsidP="00EE7F87">
      <w:pPr>
        <w:rPr>
          <w:rFonts w:cs="Arial"/>
          <w:bCs/>
          <w:u w:val="single"/>
        </w:rPr>
      </w:pPr>
    </w:p>
    <w:p w14:paraId="1BC31C41" w14:textId="77777777" w:rsidR="00EE7F87" w:rsidRDefault="00EE7F87" w:rsidP="00EE7F87">
      <w:pPr>
        <w:rPr>
          <w:rFonts w:cs="Arial"/>
          <w:bCs/>
          <w:u w:val="single"/>
        </w:rPr>
      </w:pPr>
      <w:r w:rsidRPr="00324459">
        <w:rPr>
          <w:rFonts w:cs="Arial"/>
          <w:bCs/>
          <w:u w:val="single"/>
        </w:rPr>
        <w:t>SUPERVISION AND INSPECTION</w:t>
      </w:r>
    </w:p>
    <w:p w14:paraId="271FAC4D" w14:textId="77777777" w:rsidR="00EE7F87" w:rsidRPr="00324459" w:rsidRDefault="00EE7F87" w:rsidP="00EE7F87">
      <w:pPr>
        <w:rPr>
          <w:rFonts w:cs="Arial"/>
          <w:bCs/>
          <w:u w:val="single"/>
        </w:rPr>
      </w:pPr>
    </w:p>
    <w:p w14:paraId="0521D2C7" w14:textId="77777777" w:rsidR="00EE7F87" w:rsidRDefault="00EE7F87" w:rsidP="00EE7F87">
      <w:pPr>
        <w:autoSpaceDE w:val="0"/>
        <w:autoSpaceDN w:val="0"/>
        <w:adjustRightInd w:val="0"/>
        <w:rPr>
          <w:rFonts w:cs="Arial"/>
        </w:rPr>
      </w:pPr>
      <w:r>
        <w:rPr>
          <w:rFonts w:cs="Arial"/>
        </w:rPr>
        <w:t xml:space="preserve">Installation shall be completed under supervision of </w:t>
      </w:r>
      <w:r w:rsidR="00ED7622">
        <w:rPr>
          <w:rFonts w:cs="Arial"/>
        </w:rPr>
        <w:t>the EIC</w:t>
      </w:r>
      <w:r>
        <w:rPr>
          <w:rFonts w:cs="Arial"/>
        </w:rPr>
        <w:t>.</w:t>
      </w:r>
    </w:p>
    <w:p w14:paraId="7D9FD6BC" w14:textId="77777777" w:rsidR="000E6A19" w:rsidRDefault="000E6A19" w:rsidP="00EE7F87">
      <w:pPr>
        <w:autoSpaceDE w:val="0"/>
        <w:autoSpaceDN w:val="0"/>
        <w:adjustRightInd w:val="0"/>
        <w:rPr>
          <w:rFonts w:cs="Arial"/>
        </w:rPr>
      </w:pPr>
    </w:p>
    <w:p w14:paraId="77FDDE35" w14:textId="77777777" w:rsidR="00752D00" w:rsidRDefault="000E6A19">
      <w:r w:rsidRPr="006C4B79">
        <w:t>During</w:t>
      </w:r>
      <w:r>
        <w:t xml:space="preserve"> </w:t>
      </w:r>
      <w:r w:rsidRPr="006C4B79">
        <w:t>construction,</w:t>
      </w:r>
      <w:r>
        <w:t xml:space="preserve"> </w:t>
      </w:r>
      <w:r w:rsidRPr="006C4B79">
        <w:t>the</w:t>
      </w:r>
      <w:r>
        <w:t xml:space="preserve"> grout shall be </w:t>
      </w:r>
      <w:r w:rsidRPr="006C4B79">
        <w:t>tested</w:t>
      </w:r>
      <w:r>
        <w:t xml:space="preserve"> </w:t>
      </w:r>
      <w:r w:rsidRPr="006C4B79">
        <w:t>in</w:t>
      </w:r>
      <w:r>
        <w:t xml:space="preserve"> </w:t>
      </w:r>
      <w:r w:rsidRPr="006C4B79">
        <w:t>accordance</w:t>
      </w:r>
      <w:r>
        <w:t xml:space="preserve"> </w:t>
      </w:r>
      <w:r w:rsidRPr="006C4B79">
        <w:t>with</w:t>
      </w:r>
      <w:r>
        <w:t xml:space="preserve"> ASTM C939.  </w:t>
      </w:r>
      <w:r w:rsidRPr="006C4B79">
        <w:t>For</w:t>
      </w:r>
      <w:r>
        <w:t xml:space="preserve"> </w:t>
      </w:r>
      <w:r w:rsidRPr="006C4B79">
        <w:t>each</w:t>
      </w:r>
      <w:r>
        <w:t xml:space="preserve"> </w:t>
      </w:r>
      <w:r w:rsidRPr="006C4B79">
        <w:t>day</w:t>
      </w:r>
      <w:r>
        <w:t xml:space="preserve"> </w:t>
      </w:r>
      <w:r w:rsidRPr="006C4B79">
        <w:t>that</w:t>
      </w:r>
      <w:r>
        <w:t xml:space="preserve"> grout is installed </w:t>
      </w:r>
      <w:r w:rsidRPr="006C4B79">
        <w:t>on</w:t>
      </w:r>
      <w:r>
        <w:t xml:space="preserve"> </w:t>
      </w:r>
      <w:r w:rsidRPr="006C4B79">
        <w:t>a</w:t>
      </w:r>
      <w:r>
        <w:t xml:space="preserve"> </w:t>
      </w:r>
      <w:r w:rsidRPr="006C4B79">
        <w:t>project</w:t>
      </w:r>
      <w:r>
        <w:t xml:space="preserve"> </w:t>
      </w:r>
      <w:r w:rsidRPr="006C4B79">
        <w:t>site,</w:t>
      </w:r>
      <w:r>
        <w:t xml:space="preserve"> grout cubes shall be made for every 50 cubic yards of grout placed or fraction thereof</w:t>
      </w:r>
      <w:r w:rsidRPr="006C4B79">
        <w:t>.</w:t>
      </w:r>
      <w:r>
        <w:t xml:space="preserve">  </w:t>
      </w:r>
      <w:r w:rsidRPr="006C4B79">
        <w:t>The</w:t>
      </w:r>
      <w:r>
        <w:t xml:space="preserve"> t</w:t>
      </w:r>
      <w:r w:rsidRPr="006C4B79">
        <w:t>est</w:t>
      </w:r>
      <w:r>
        <w:t xml:space="preserve"> </w:t>
      </w:r>
      <w:r w:rsidRPr="006C4B79">
        <w:t>results</w:t>
      </w:r>
      <w:r>
        <w:t xml:space="preserve"> </w:t>
      </w:r>
      <w:r w:rsidRPr="006C4B79">
        <w:t>must</w:t>
      </w:r>
      <w:r>
        <w:t xml:space="preserve"> </w:t>
      </w:r>
      <w:r w:rsidRPr="006C4B79">
        <w:t>be</w:t>
      </w:r>
      <w:r>
        <w:t xml:space="preserve"> made available within seven days of each completed test</w:t>
      </w:r>
      <w:r w:rsidRPr="006C4B79">
        <w:t>.</w:t>
      </w:r>
      <w:r>
        <w:t xml:space="preserve">  </w:t>
      </w:r>
    </w:p>
    <w:p w14:paraId="61429774" w14:textId="77777777" w:rsidR="00752D00" w:rsidRDefault="00752D00">
      <w:pPr>
        <w:rPr>
          <w:rFonts w:cs="Arial"/>
        </w:rPr>
      </w:pPr>
    </w:p>
    <w:p w14:paraId="52B93540" w14:textId="77777777" w:rsidR="00752D00" w:rsidRDefault="00ED7622">
      <w:pPr>
        <w:rPr>
          <w:rFonts w:cs="Arial"/>
        </w:rPr>
      </w:pPr>
      <w:r>
        <w:rPr>
          <w:rFonts w:cs="Arial"/>
        </w:rPr>
        <w:t>The EIC</w:t>
      </w:r>
      <w:r w:rsidR="000E6A19" w:rsidRPr="000E6A19">
        <w:rPr>
          <w:rFonts w:cs="Arial"/>
        </w:rPr>
        <w:t xml:space="preserve"> will be required to produce written reports summarizing concrete placement and including:</w:t>
      </w:r>
    </w:p>
    <w:p w14:paraId="263CB89C" w14:textId="77777777" w:rsidR="00752D00" w:rsidRDefault="000E6A19">
      <w:pPr>
        <w:pStyle w:val="ListParagraph"/>
        <w:numPr>
          <w:ilvl w:val="0"/>
          <w:numId w:val="313"/>
        </w:numPr>
        <w:rPr>
          <w:rFonts w:cs="Arial"/>
        </w:rPr>
      </w:pPr>
      <w:r>
        <w:rPr>
          <w:rFonts w:cs="Arial"/>
        </w:rPr>
        <w:t>Date/Time of Placement</w:t>
      </w:r>
    </w:p>
    <w:p w14:paraId="028302C8" w14:textId="77777777" w:rsidR="00752D00" w:rsidRDefault="000E6A19">
      <w:pPr>
        <w:pStyle w:val="ListParagraph"/>
        <w:numPr>
          <w:ilvl w:val="0"/>
          <w:numId w:val="313"/>
        </w:numPr>
        <w:rPr>
          <w:rFonts w:cs="Arial"/>
        </w:rPr>
      </w:pPr>
      <w:r>
        <w:rPr>
          <w:rFonts w:cs="Arial"/>
        </w:rPr>
        <w:t>Weather Conditions</w:t>
      </w:r>
    </w:p>
    <w:p w14:paraId="770E586B" w14:textId="77777777" w:rsidR="00752D00" w:rsidRDefault="000E6A19">
      <w:pPr>
        <w:pStyle w:val="ListParagraph"/>
        <w:numPr>
          <w:ilvl w:val="0"/>
          <w:numId w:val="313"/>
        </w:numPr>
        <w:rPr>
          <w:rFonts w:cs="Arial"/>
        </w:rPr>
      </w:pPr>
      <w:r>
        <w:rPr>
          <w:rFonts w:cs="Arial"/>
        </w:rPr>
        <w:t>Location of Placement</w:t>
      </w:r>
    </w:p>
    <w:p w14:paraId="7C62EFB0" w14:textId="77777777" w:rsidR="00752D00" w:rsidRDefault="000E6A19">
      <w:pPr>
        <w:pStyle w:val="ListParagraph"/>
        <w:numPr>
          <w:ilvl w:val="0"/>
          <w:numId w:val="313"/>
        </w:numPr>
        <w:rPr>
          <w:rFonts w:cs="Arial"/>
        </w:rPr>
      </w:pPr>
      <w:r>
        <w:rPr>
          <w:rFonts w:cs="Arial"/>
        </w:rPr>
        <w:t>Grout Supplier</w:t>
      </w:r>
    </w:p>
    <w:p w14:paraId="7A923C94" w14:textId="77777777" w:rsidR="00752D00" w:rsidRDefault="000E6A19">
      <w:pPr>
        <w:pStyle w:val="ListParagraph"/>
        <w:numPr>
          <w:ilvl w:val="0"/>
          <w:numId w:val="313"/>
        </w:numPr>
        <w:rPr>
          <w:rFonts w:cs="Arial"/>
        </w:rPr>
      </w:pPr>
      <w:r>
        <w:rPr>
          <w:rFonts w:cs="Arial"/>
        </w:rPr>
        <w:t>Estimated Quantity of Grout Placed</w:t>
      </w:r>
    </w:p>
    <w:p w14:paraId="572AED87" w14:textId="77777777" w:rsidR="00752D00" w:rsidRDefault="000E6A19">
      <w:pPr>
        <w:pStyle w:val="ListParagraph"/>
        <w:numPr>
          <w:ilvl w:val="0"/>
          <w:numId w:val="313"/>
        </w:numPr>
        <w:rPr>
          <w:rFonts w:cs="Arial"/>
        </w:rPr>
      </w:pPr>
      <w:r>
        <w:rPr>
          <w:rFonts w:cs="Arial"/>
        </w:rPr>
        <w:t>Grout Pumping pressure range</w:t>
      </w:r>
    </w:p>
    <w:p w14:paraId="24E74650" w14:textId="77777777" w:rsidR="00752D00" w:rsidRDefault="000E6A19">
      <w:pPr>
        <w:pStyle w:val="ListParagraph"/>
        <w:numPr>
          <w:ilvl w:val="0"/>
          <w:numId w:val="313"/>
        </w:numPr>
        <w:rPr>
          <w:rFonts w:cs="Arial"/>
        </w:rPr>
      </w:pPr>
      <w:r>
        <w:rPr>
          <w:rFonts w:cs="Arial"/>
        </w:rPr>
        <w:t>Grout Temperature</w:t>
      </w:r>
    </w:p>
    <w:p w14:paraId="57811E9D" w14:textId="77777777" w:rsidR="00752D00" w:rsidRDefault="000E6A19">
      <w:pPr>
        <w:pStyle w:val="ListParagraph"/>
        <w:numPr>
          <w:ilvl w:val="0"/>
          <w:numId w:val="313"/>
        </w:numPr>
        <w:rPr>
          <w:rFonts w:cs="Arial"/>
        </w:rPr>
      </w:pPr>
      <w:r>
        <w:rPr>
          <w:rFonts w:cs="Arial"/>
        </w:rPr>
        <w:t>Number of Cubes Made</w:t>
      </w:r>
    </w:p>
    <w:p w14:paraId="0F8045AE" w14:textId="77777777" w:rsidR="00752D00" w:rsidRDefault="000E6A19">
      <w:pPr>
        <w:pStyle w:val="ListParagraph"/>
        <w:numPr>
          <w:ilvl w:val="0"/>
          <w:numId w:val="313"/>
        </w:numPr>
        <w:rPr>
          <w:rFonts w:cs="Arial"/>
        </w:rPr>
      </w:pPr>
      <w:r>
        <w:rPr>
          <w:rFonts w:cs="Arial"/>
        </w:rPr>
        <w:t>Grout Delivery Tickets</w:t>
      </w:r>
    </w:p>
    <w:p w14:paraId="731893BF" w14:textId="5A89A7D1" w:rsidR="00A95831" w:rsidRPr="00A95831" w:rsidRDefault="000E6A19" w:rsidP="00A95831">
      <w:pPr>
        <w:pStyle w:val="ListParagraph"/>
        <w:numPr>
          <w:ilvl w:val="0"/>
          <w:numId w:val="313"/>
        </w:numPr>
        <w:autoSpaceDE w:val="0"/>
        <w:autoSpaceDN w:val="0"/>
        <w:adjustRightInd w:val="0"/>
        <w:rPr>
          <w:rFonts w:cs="Arial"/>
          <w:bCs/>
          <w:iCs/>
        </w:rPr>
      </w:pPr>
      <w:r w:rsidRPr="00ED7622">
        <w:rPr>
          <w:rFonts w:cs="Arial"/>
        </w:rPr>
        <w:t>Photos of Grout Placement</w:t>
      </w:r>
    </w:p>
    <w:p w14:paraId="6DF7E3F3" w14:textId="36E00B4F" w:rsidR="00A95831" w:rsidRDefault="00A95831" w:rsidP="002728CD">
      <w:pPr>
        <w:autoSpaceDE w:val="0"/>
        <w:autoSpaceDN w:val="0"/>
        <w:adjustRightInd w:val="0"/>
        <w:rPr>
          <w:rFonts w:cs="Arial"/>
          <w:bCs/>
          <w:iCs/>
        </w:rPr>
      </w:pPr>
    </w:p>
    <w:p w14:paraId="4C1EAFC3" w14:textId="0624BE39" w:rsidR="00A95831" w:rsidRPr="00A95831" w:rsidRDefault="00A95831" w:rsidP="002728CD">
      <w:pPr>
        <w:autoSpaceDE w:val="0"/>
        <w:autoSpaceDN w:val="0"/>
        <w:adjustRightInd w:val="0"/>
        <w:rPr>
          <w:rFonts w:cs="Arial"/>
          <w:bCs/>
          <w:iCs/>
        </w:rPr>
      </w:pPr>
      <w:r>
        <w:rPr>
          <w:rFonts w:cs="Arial"/>
          <w:bCs/>
          <w:iCs/>
        </w:rPr>
        <w:lastRenderedPageBreak/>
        <w:t xml:space="preserve">In addition to supervising the installation of and testing the grout, the final </w:t>
      </w:r>
      <w:proofErr w:type="spellStart"/>
      <w:r>
        <w:rPr>
          <w:rFonts w:cs="Arial"/>
          <w:bCs/>
          <w:iCs/>
        </w:rPr>
        <w:t>sliplined</w:t>
      </w:r>
      <w:proofErr w:type="spellEnd"/>
      <w:r>
        <w:rPr>
          <w:rFonts w:cs="Arial"/>
          <w:bCs/>
          <w:iCs/>
        </w:rPr>
        <w:t xml:space="preserve"> pipe must be inspected by the EIC after the grout has reached its design strength to ensure no defects (cracks, bulges, leaks, etc.) have developed during the grouting operation.</w:t>
      </w:r>
    </w:p>
    <w:p w14:paraId="1298F480" w14:textId="77777777" w:rsidR="00B82CD8" w:rsidRPr="00C37343" w:rsidRDefault="00B82CD8" w:rsidP="00485FD3">
      <w:pPr>
        <w:rPr>
          <w:rFonts w:cs="Calibri"/>
          <w:vanish/>
          <w:sz w:val="24"/>
          <w:szCs w:val="24"/>
        </w:rPr>
      </w:pPr>
      <w:r w:rsidRPr="00C37343">
        <w:rPr>
          <w:rFonts w:cs="Calibri"/>
          <w:vanish/>
          <w:sz w:val="24"/>
          <w:szCs w:val="24"/>
        </w:rPr>
        <w:t>Requirements in this article coordinate with AIA Document A201.  Revise to suit Project.  For individual allowance items that include installation labor or other costs, provide detailed description of covered costs in "Schedule of Allowances" Article.</w:t>
      </w:r>
    </w:p>
    <w:p w14:paraId="10E89ABC" w14:textId="77777777" w:rsidR="00B82CD8" w:rsidRPr="00C37343" w:rsidRDefault="00B82CD8" w:rsidP="00485FD3">
      <w:pPr>
        <w:rPr>
          <w:rFonts w:cs="Calibri"/>
          <w:vanish/>
          <w:sz w:val="24"/>
          <w:szCs w:val="24"/>
        </w:rPr>
      </w:pPr>
      <w:r w:rsidRPr="00C37343">
        <w:rPr>
          <w:rFonts w:cs="Calibri"/>
          <w:vanish/>
          <w:sz w:val="24"/>
          <w:szCs w:val="24"/>
        </w:rPr>
        <w:t>Retain "Unused Materials" Paragraph below if allowances are not used for low-cost or single-unit items only.</w:t>
      </w:r>
    </w:p>
    <w:p w14:paraId="4684D5AB" w14:textId="77777777" w:rsidR="00B82CD8" w:rsidRPr="00A05743" w:rsidRDefault="00B82CD8" w:rsidP="00A05743">
      <w:pPr>
        <w:jc w:val="center"/>
        <w:rPr>
          <w:rFonts w:cs="Arial"/>
        </w:rPr>
      </w:pPr>
    </w:p>
    <w:sectPr w:rsidR="00B82CD8" w:rsidRPr="00A05743" w:rsidSect="00C723B7">
      <w:headerReference w:type="even" r:id="rId13"/>
      <w:headerReference w:type="default" r:id="rId14"/>
      <w:footerReference w:type="default" r:id="rId15"/>
      <w:headerReference w:type="first" r:id="rId16"/>
      <w:pgSz w:w="12240" w:h="15840" w:code="1"/>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65522D" w14:textId="77777777" w:rsidR="000D1DAA" w:rsidRDefault="000D1DAA" w:rsidP="00B303EC">
      <w:r>
        <w:separator/>
      </w:r>
    </w:p>
  </w:endnote>
  <w:endnote w:type="continuationSeparator" w:id="0">
    <w:p w14:paraId="508E0712" w14:textId="77777777" w:rsidR="000D1DAA" w:rsidRDefault="000D1DAA" w:rsidP="00B303EC">
      <w:r>
        <w:continuationSeparator/>
      </w:r>
    </w:p>
  </w:endnote>
  <w:endnote w:type="continuationNotice" w:id="1">
    <w:p w14:paraId="142EBF48" w14:textId="77777777" w:rsidR="000D1DAA" w:rsidRDefault="000D1D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Times Bold">
    <w:altName w:val="Courier New"/>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TCCentury Bold">
    <w:altName w:val="Calibri"/>
    <w:panose1 w:val="00000000000000000000"/>
    <w:charset w:val="00"/>
    <w:family w:val="auto"/>
    <w:notTrueType/>
    <w:pitch w:val="variable"/>
    <w:sig w:usb0="00000003" w:usb1="00000000" w:usb2="00000000" w:usb3="00000000" w:csb0="00000001" w:csb1="00000000"/>
  </w:font>
  <w:font w:name="ITCCentury Book">
    <w:altName w:val="Courier New"/>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BF79E" w14:textId="77777777" w:rsidR="00D224F0" w:rsidRPr="00C33DDD" w:rsidRDefault="00D224F0">
    <w:pPr>
      <w:tabs>
        <w:tab w:val="center" w:pos="4320"/>
        <w:tab w:val="right" w:pos="10080"/>
      </w:tabs>
      <w:rPr>
        <w:rFonts w:ascii="Arial Narrow" w:hAnsi="Arial Narrow"/>
        <w:snapToGrid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6A66D" w14:textId="77777777" w:rsidR="00D224F0" w:rsidRPr="00C33DDD" w:rsidRDefault="00D224F0" w:rsidP="00B07077">
    <w:pPr>
      <w:tabs>
        <w:tab w:val="center" w:pos="5040"/>
        <w:tab w:val="right" w:pos="10080"/>
      </w:tabs>
      <w:rPr>
        <w:rFonts w:ascii="Arial Narrow" w:hAnsi="Arial Narrow"/>
        <w:snapToGrid w:val="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150EC1" w14:textId="77777777" w:rsidR="000D1DAA" w:rsidRDefault="000D1DAA" w:rsidP="00B303EC">
      <w:r>
        <w:separator/>
      </w:r>
    </w:p>
  </w:footnote>
  <w:footnote w:type="continuationSeparator" w:id="0">
    <w:p w14:paraId="0A0D0D40" w14:textId="77777777" w:rsidR="000D1DAA" w:rsidRDefault="000D1DAA" w:rsidP="00B303EC">
      <w:r>
        <w:continuationSeparator/>
      </w:r>
    </w:p>
  </w:footnote>
  <w:footnote w:type="continuationNotice" w:id="1">
    <w:p w14:paraId="7C2F7B91" w14:textId="77777777" w:rsidR="000D1DAA" w:rsidRDefault="000D1D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5217F" w14:textId="77777777" w:rsidR="00D224F0" w:rsidRDefault="00D224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7AD24" w14:textId="77777777" w:rsidR="00D224F0" w:rsidRDefault="00D224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409A0" w14:textId="77777777" w:rsidR="00D224F0" w:rsidRDefault="00D224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45204C54"/>
    <w:lvl w:ilvl="0">
      <w:start w:val="1"/>
      <w:numFmt w:val="decimal"/>
      <w:lvlText w:val="%1."/>
      <w:lvlJc w:val="left"/>
      <w:pPr>
        <w:tabs>
          <w:tab w:val="num" w:pos="1440"/>
        </w:tabs>
        <w:ind w:left="1440" w:hanging="380"/>
      </w:pPr>
      <w:rPr>
        <w:rFonts w:cs="Times New Roman" w:hint="default"/>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isLgl/>
      <w:lvlText w:val="%1.%3.%4.%5.%6.%7.%8.%9."/>
      <w:lvlJc w:val="left"/>
      <w:pPr>
        <w:tabs>
          <w:tab w:val="num" w:pos="2860"/>
        </w:tabs>
        <w:ind w:left="2860" w:hanging="1800"/>
      </w:pPr>
      <w:rPr>
        <w:rFonts w:cs="Times New Roman" w:hint="default"/>
      </w:rPr>
    </w:lvl>
  </w:abstractNum>
  <w:abstractNum w:abstractNumId="1" w15:restartNumberingAfterBreak="0">
    <w:nsid w:val="00000004"/>
    <w:multiLevelType w:val="singleLevel"/>
    <w:tmpl w:val="00000000"/>
    <w:lvl w:ilvl="0">
      <w:start w:val="1"/>
      <w:numFmt w:val="upperLetter"/>
      <w:lvlText w:val="%1."/>
      <w:lvlJc w:val="left"/>
      <w:pPr>
        <w:tabs>
          <w:tab w:val="num" w:pos="1060"/>
        </w:tabs>
        <w:ind w:left="1060" w:hanging="540"/>
      </w:pPr>
      <w:rPr>
        <w:rFonts w:cs="Times New Roman" w:hint="default"/>
      </w:rPr>
    </w:lvl>
  </w:abstractNum>
  <w:abstractNum w:abstractNumId="2" w15:restartNumberingAfterBreak="0">
    <w:nsid w:val="00000005"/>
    <w:multiLevelType w:val="singleLevel"/>
    <w:tmpl w:val="00000000"/>
    <w:lvl w:ilvl="0">
      <w:start w:val="6"/>
      <w:numFmt w:val="upperLetter"/>
      <w:lvlText w:val="%1."/>
      <w:lvlJc w:val="left"/>
      <w:pPr>
        <w:tabs>
          <w:tab w:val="num" w:pos="1080"/>
        </w:tabs>
        <w:ind w:left="1080" w:hanging="540"/>
      </w:pPr>
      <w:rPr>
        <w:rFonts w:cs="Times New Roman" w:hint="default"/>
      </w:rPr>
    </w:lvl>
  </w:abstractNum>
  <w:abstractNum w:abstractNumId="3" w15:restartNumberingAfterBreak="0">
    <w:nsid w:val="00346FA2"/>
    <w:multiLevelType w:val="multilevel"/>
    <w:tmpl w:val="ED8EF318"/>
    <w:lvl w:ilvl="0">
      <w:start w:val="1"/>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00655ACF"/>
    <w:multiLevelType w:val="hybridMultilevel"/>
    <w:tmpl w:val="731C9034"/>
    <w:lvl w:ilvl="0" w:tplc="5FD4A314">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EC12AD"/>
    <w:multiLevelType w:val="hybridMultilevel"/>
    <w:tmpl w:val="9742630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1D50401"/>
    <w:multiLevelType w:val="hybridMultilevel"/>
    <w:tmpl w:val="4C886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006BC1"/>
    <w:multiLevelType w:val="hybridMultilevel"/>
    <w:tmpl w:val="39D03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1C2784"/>
    <w:multiLevelType w:val="hybridMultilevel"/>
    <w:tmpl w:val="4D16D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3D7177"/>
    <w:multiLevelType w:val="hybridMultilevel"/>
    <w:tmpl w:val="898AF61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3643D0F"/>
    <w:multiLevelType w:val="hybridMultilevel"/>
    <w:tmpl w:val="3A02B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08559A"/>
    <w:multiLevelType w:val="multilevel"/>
    <w:tmpl w:val="80DAB9C8"/>
    <w:lvl w:ilvl="0">
      <w:start w:val="1"/>
      <w:numFmt w:val="bullet"/>
      <w:lvlText w:val="-"/>
      <w:lvlJc w:val="left"/>
      <w:pPr>
        <w:ind w:left="720" w:hanging="360"/>
      </w:pPr>
      <w:rPr>
        <w:rFonts w:ascii="Times New Roman" w:eastAsia="Times New Roman" w:hAnsi="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 w15:restartNumberingAfterBreak="0">
    <w:nsid w:val="04526185"/>
    <w:multiLevelType w:val="hybridMultilevel"/>
    <w:tmpl w:val="DD965078"/>
    <w:lvl w:ilvl="0" w:tplc="06CABC2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04E90284"/>
    <w:multiLevelType w:val="hybridMultilevel"/>
    <w:tmpl w:val="22884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F8444C"/>
    <w:multiLevelType w:val="hybridMultilevel"/>
    <w:tmpl w:val="D7E641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5763506"/>
    <w:multiLevelType w:val="hybridMultilevel"/>
    <w:tmpl w:val="B1D0F77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05AB336A"/>
    <w:multiLevelType w:val="hybridMultilevel"/>
    <w:tmpl w:val="05CE2052"/>
    <w:lvl w:ilvl="0" w:tplc="0409000F">
      <w:start w:val="1"/>
      <w:numFmt w:val="decimal"/>
      <w:lvlText w:val="%1."/>
      <w:lvlJc w:val="left"/>
      <w:pPr>
        <w:tabs>
          <w:tab w:val="num" w:pos="720"/>
        </w:tabs>
        <w:ind w:left="720" w:hanging="360"/>
      </w:pPr>
      <w:rPr>
        <w:rFonts w:cs="Times New Roman" w:hint="default"/>
      </w:rPr>
    </w:lvl>
    <w:lvl w:ilvl="1" w:tplc="572236B6">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05C043FD"/>
    <w:multiLevelType w:val="hybridMultilevel"/>
    <w:tmpl w:val="F43E7C9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05C05811"/>
    <w:multiLevelType w:val="hybridMultilevel"/>
    <w:tmpl w:val="B8F64BE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069C48E7"/>
    <w:multiLevelType w:val="hybridMultilevel"/>
    <w:tmpl w:val="1BB0878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070C1055"/>
    <w:multiLevelType w:val="hybridMultilevel"/>
    <w:tmpl w:val="C3E82054"/>
    <w:lvl w:ilvl="0" w:tplc="A998C25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073102AC"/>
    <w:multiLevelType w:val="hybridMultilevel"/>
    <w:tmpl w:val="524C8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74B7CB2"/>
    <w:multiLevelType w:val="hybridMultilevel"/>
    <w:tmpl w:val="9DC0434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07602494"/>
    <w:multiLevelType w:val="hybridMultilevel"/>
    <w:tmpl w:val="A9D612E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07627099"/>
    <w:multiLevelType w:val="hybridMultilevel"/>
    <w:tmpl w:val="DB1083AC"/>
    <w:lvl w:ilvl="0" w:tplc="0409001B">
      <w:start w:val="1"/>
      <w:numFmt w:val="lowerRoman"/>
      <w:lvlText w:val="%1."/>
      <w:lvlJc w:val="righ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077950E2"/>
    <w:multiLevelType w:val="hybridMultilevel"/>
    <w:tmpl w:val="6ED67CB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080B459E"/>
    <w:multiLevelType w:val="hybridMultilevel"/>
    <w:tmpl w:val="966AD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86B11D7"/>
    <w:multiLevelType w:val="hybridMultilevel"/>
    <w:tmpl w:val="237CB3EE"/>
    <w:lvl w:ilvl="0" w:tplc="FFFFFFFF">
      <w:start w:val="1"/>
      <w:numFmt w:val="decimal"/>
      <w:lvlText w:val="%1."/>
      <w:lvlJc w:val="left"/>
      <w:pPr>
        <w:tabs>
          <w:tab w:val="num" w:pos="720"/>
        </w:tabs>
        <w:ind w:left="720" w:hanging="360"/>
      </w:pPr>
      <w:rPr>
        <w:rFonts w:cs="Times New Roman" w:hint="default"/>
      </w:rPr>
    </w:lvl>
    <w:lvl w:ilvl="1" w:tplc="FFFFFFFF">
      <w:start w:val="1"/>
      <w:numFmt w:val="decimal"/>
      <w:lvlText w:val="%2)"/>
      <w:lvlJc w:val="left"/>
      <w:pPr>
        <w:tabs>
          <w:tab w:val="num" w:pos="2205"/>
        </w:tabs>
        <w:ind w:left="2205" w:hanging="1125"/>
      </w:pPr>
      <w:rPr>
        <w:rFonts w:cs="Times New Roman" w:hint="default"/>
      </w:rPr>
    </w:lvl>
    <w:lvl w:ilvl="2" w:tplc="FFFFFFFF">
      <w:start w:val="1"/>
      <w:numFmt w:val="lowerRoman"/>
      <w:lvlText w:val="%3."/>
      <w:lvlJc w:val="left"/>
      <w:pPr>
        <w:tabs>
          <w:tab w:val="num" w:pos="2700"/>
        </w:tabs>
        <w:ind w:left="2700" w:hanging="720"/>
      </w:pPr>
      <w:rPr>
        <w:rFonts w:cs="Times New Roman" w:hint="default"/>
      </w:rPr>
    </w:lvl>
    <w:lvl w:ilvl="3" w:tplc="FFFFFFFF">
      <w:start w:val="1"/>
      <w:numFmt w:val="decimal"/>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15:restartNumberingAfterBreak="0">
    <w:nsid w:val="09467A84"/>
    <w:multiLevelType w:val="hybridMultilevel"/>
    <w:tmpl w:val="EAC63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A255F76"/>
    <w:multiLevelType w:val="hybridMultilevel"/>
    <w:tmpl w:val="76A0538A"/>
    <w:lvl w:ilvl="0" w:tplc="4B9AA68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A481630"/>
    <w:multiLevelType w:val="hybridMultilevel"/>
    <w:tmpl w:val="F21831B2"/>
    <w:lvl w:ilvl="0" w:tplc="0409000F">
      <w:start w:val="1"/>
      <w:numFmt w:val="decimal"/>
      <w:lvlText w:val="%1."/>
      <w:lvlJc w:val="left"/>
      <w:pPr>
        <w:tabs>
          <w:tab w:val="num" w:pos="794"/>
        </w:tabs>
        <w:ind w:left="794" w:hanging="360"/>
      </w:pPr>
      <w:rPr>
        <w:rFonts w:cs="Times New Roman" w:hint="default"/>
      </w:rPr>
    </w:lvl>
    <w:lvl w:ilvl="1" w:tplc="C8889306">
      <w:start w:val="1"/>
      <w:numFmt w:val="decimal"/>
      <w:lvlText w:val="%2."/>
      <w:lvlJc w:val="left"/>
      <w:pPr>
        <w:tabs>
          <w:tab w:val="num" w:pos="434"/>
        </w:tabs>
        <w:ind w:left="794" w:hanging="360"/>
      </w:pPr>
      <w:rPr>
        <w:rFonts w:cs="Times New Roman" w:hint="default"/>
      </w:rPr>
    </w:lvl>
    <w:lvl w:ilvl="2" w:tplc="0409000F">
      <w:start w:val="1"/>
      <w:numFmt w:val="decimal"/>
      <w:lvlText w:val="%3."/>
      <w:lvlJc w:val="left"/>
      <w:pPr>
        <w:tabs>
          <w:tab w:val="num" w:pos="1694"/>
        </w:tabs>
        <w:ind w:left="1694" w:hanging="360"/>
      </w:pPr>
      <w:rPr>
        <w:rFonts w:cs="Times New Roman" w:hint="default"/>
      </w:rPr>
    </w:lvl>
    <w:lvl w:ilvl="3" w:tplc="0409000F">
      <w:start w:val="1"/>
      <w:numFmt w:val="decimal"/>
      <w:lvlText w:val="%4."/>
      <w:lvlJc w:val="left"/>
      <w:pPr>
        <w:tabs>
          <w:tab w:val="num" w:pos="2234"/>
        </w:tabs>
        <w:ind w:left="2234" w:hanging="360"/>
      </w:pPr>
      <w:rPr>
        <w:rFonts w:cs="Times New Roman"/>
      </w:rPr>
    </w:lvl>
    <w:lvl w:ilvl="4" w:tplc="04090019" w:tentative="1">
      <w:start w:val="1"/>
      <w:numFmt w:val="lowerLetter"/>
      <w:lvlText w:val="%5."/>
      <w:lvlJc w:val="left"/>
      <w:pPr>
        <w:tabs>
          <w:tab w:val="num" w:pos="2954"/>
        </w:tabs>
        <w:ind w:left="2954" w:hanging="360"/>
      </w:pPr>
      <w:rPr>
        <w:rFonts w:cs="Times New Roman"/>
      </w:rPr>
    </w:lvl>
    <w:lvl w:ilvl="5" w:tplc="0409001B" w:tentative="1">
      <w:start w:val="1"/>
      <w:numFmt w:val="lowerRoman"/>
      <w:lvlText w:val="%6."/>
      <w:lvlJc w:val="right"/>
      <w:pPr>
        <w:tabs>
          <w:tab w:val="num" w:pos="3674"/>
        </w:tabs>
        <w:ind w:left="3674" w:hanging="180"/>
      </w:pPr>
      <w:rPr>
        <w:rFonts w:cs="Times New Roman"/>
      </w:rPr>
    </w:lvl>
    <w:lvl w:ilvl="6" w:tplc="0409000F" w:tentative="1">
      <w:start w:val="1"/>
      <w:numFmt w:val="decimal"/>
      <w:lvlText w:val="%7."/>
      <w:lvlJc w:val="left"/>
      <w:pPr>
        <w:tabs>
          <w:tab w:val="num" w:pos="4394"/>
        </w:tabs>
        <w:ind w:left="4394" w:hanging="360"/>
      </w:pPr>
      <w:rPr>
        <w:rFonts w:cs="Times New Roman"/>
      </w:rPr>
    </w:lvl>
    <w:lvl w:ilvl="7" w:tplc="04090019" w:tentative="1">
      <w:start w:val="1"/>
      <w:numFmt w:val="lowerLetter"/>
      <w:lvlText w:val="%8."/>
      <w:lvlJc w:val="left"/>
      <w:pPr>
        <w:tabs>
          <w:tab w:val="num" w:pos="5114"/>
        </w:tabs>
        <w:ind w:left="5114" w:hanging="360"/>
      </w:pPr>
      <w:rPr>
        <w:rFonts w:cs="Times New Roman"/>
      </w:rPr>
    </w:lvl>
    <w:lvl w:ilvl="8" w:tplc="0409001B" w:tentative="1">
      <w:start w:val="1"/>
      <w:numFmt w:val="lowerRoman"/>
      <w:lvlText w:val="%9."/>
      <w:lvlJc w:val="right"/>
      <w:pPr>
        <w:tabs>
          <w:tab w:val="num" w:pos="5834"/>
        </w:tabs>
        <w:ind w:left="5834" w:hanging="180"/>
      </w:pPr>
      <w:rPr>
        <w:rFonts w:cs="Times New Roman"/>
      </w:rPr>
    </w:lvl>
  </w:abstractNum>
  <w:abstractNum w:abstractNumId="31" w15:restartNumberingAfterBreak="0">
    <w:nsid w:val="0AC43392"/>
    <w:multiLevelType w:val="hybridMultilevel"/>
    <w:tmpl w:val="F7368EA0"/>
    <w:lvl w:ilvl="0" w:tplc="C3D2CBF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15:restartNumberingAfterBreak="0">
    <w:nsid w:val="0C2E6C68"/>
    <w:multiLevelType w:val="hybridMultilevel"/>
    <w:tmpl w:val="9BE04582"/>
    <w:lvl w:ilvl="0" w:tplc="FB582BB0">
      <w:start w:val="1"/>
      <w:numFmt w:val="decimal"/>
      <w:lvlText w:val="%1."/>
      <w:lvlJc w:val="left"/>
      <w:pPr>
        <w:tabs>
          <w:tab w:val="num" w:pos="720"/>
        </w:tabs>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0C7E5F84"/>
    <w:multiLevelType w:val="hybridMultilevel"/>
    <w:tmpl w:val="5B869D8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0CEF6D78"/>
    <w:multiLevelType w:val="multilevel"/>
    <w:tmpl w:val="4CCEE11E"/>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15:restartNumberingAfterBreak="0">
    <w:nsid w:val="0E190D46"/>
    <w:multiLevelType w:val="hybridMultilevel"/>
    <w:tmpl w:val="EB82914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0E2C540D"/>
    <w:multiLevelType w:val="hybridMultilevel"/>
    <w:tmpl w:val="66FE7BC4"/>
    <w:lvl w:ilvl="0" w:tplc="0409000F">
      <w:start w:val="1"/>
      <w:numFmt w:val="decimal"/>
      <w:lvlText w:val="%1."/>
      <w:lvlJc w:val="left"/>
      <w:pPr>
        <w:tabs>
          <w:tab w:val="num" w:pos="720"/>
        </w:tabs>
        <w:ind w:left="720" w:hanging="360"/>
      </w:pPr>
      <w:rPr>
        <w:rFonts w:cs="Times New Roman" w:hint="default"/>
      </w:rPr>
    </w:lvl>
    <w:lvl w:ilvl="1" w:tplc="0908F6A8">
      <w:start w:val="1"/>
      <w:numFmt w:val="lowerLetter"/>
      <w:lvlText w:val="%2."/>
      <w:lvlJc w:val="left"/>
      <w:pPr>
        <w:tabs>
          <w:tab w:val="num" w:pos="1080"/>
        </w:tabs>
        <w:ind w:left="1080" w:hanging="360"/>
      </w:pPr>
      <w:rPr>
        <w:rFonts w:cs="Times New Roman" w:hint="default"/>
      </w:rPr>
    </w:lvl>
    <w:lvl w:ilvl="2" w:tplc="24789248">
      <w:start w:val="1"/>
      <w:numFmt w:val="lowerRoman"/>
      <w:lvlText w:val="%3."/>
      <w:lvlJc w:val="right"/>
      <w:pPr>
        <w:tabs>
          <w:tab w:val="num" w:pos="2160"/>
        </w:tabs>
        <w:ind w:left="2160" w:hanging="18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0E6727E5"/>
    <w:multiLevelType w:val="multilevel"/>
    <w:tmpl w:val="9238DE24"/>
    <w:lvl w:ilvl="0">
      <w:start w:val="1"/>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15:restartNumberingAfterBreak="0">
    <w:nsid w:val="0E6B561E"/>
    <w:multiLevelType w:val="hybridMultilevel"/>
    <w:tmpl w:val="ECBC6BE2"/>
    <w:lvl w:ilvl="0" w:tplc="0409001B">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E9D4A7F"/>
    <w:multiLevelType w:val="multilevel"/>
    <w:tmpl w:val="457C1F3A"/>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0" w15:restartNumberingAfterBreak="0">
    <w:nsid w:val="0FB41E2D"/>
    <w:multiLevelType w:val="hybridMultilevel"/>
    <w:tmpl w:val="3148DF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0FD21467"/>
    <w:multiLevelType w:val="hybridMultilevel"/>
    <w:tmpl w:val="39B43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1A9419D"/>
    <w:multiLevelType w:val="hybridMultilevel"/>
    <w:tmpl w:val="05CE2052"/>
    <w:lvl w:ilvl="0" w:tplc="0409000F">
      <w:start w:val="1"/>
      <w:numFmt w:val="decimal"/>
      <w:lvlText w:val="%1."/>
      <w:lvlJc w:val="left"/>
      <w:pPr>
        <w:tabs>
          <w:tab w:val="num" w:pos="720"/>
        </w:tabs>
        <w:ind w:left="720" w:hanging="360"/>
      </w:pPr>
      <w:rPr>
        <w:rFonts w:cs="Times New Roman" w:hint="default"/>
      </w:rPr>
    </w:lvl>
    <w:lvl w:ilvl="1" w:tplc="572236B6">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11CD1BB6"/>
    <w:multiLevelType w:val="hybridMultilevel"/>
    <w:tmpl w:val="7BEA2174"/>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4" w15:restartNumberingAfterBreak="0">
    <w:nsid w:val="128B0DF4"/>
    <w:multiLevelType w:val="hybridMultilevel"/>
    <w:tmpl w:val="4D16D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2F02EA1"/>
    <w:multiLevelType w:val="hybridMultilevel"/>
    <w:tmpl w:val="2A2E7218"/>
    <w:lvl w:ilvl="0" w:tplc="06CABC2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13362812"/>
    <w:multiLevelType w:val="hybridMultilevel"/>
    <w:tmpl w:val="CC24173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135F59BE"/>
    <w:multiLevelType w:val="hybridMultilevel"/>
    <w:tmpl w:val="AF5841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374728F"/>
    <w:multiLevelType w:val="hybridMultilevel"/>
    <w:tmpl w:val="5B869D8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13B23E15"/>
    <w:multiLevelType w:val="hybridMultilevel"/>
    <w:tmpl w:val="BB2E7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3F669ED"/>
    <w:multiLevelType w:val="hybridMultilevel"/>
    <w:tmpl w:val="E2F0BC0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144F3EE2"/>
    <w:multiLevelType w:val="hybridMultilevel"/>
    <w:tmpl w:val="4DAAD5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14D15BCF"/>
    <w:multiLevelType w:val="hybridMultilevel"/>
    <w:tmpl w:val="30F44890"/>
    <w:lvl w:ilvl="0" w:tplc="9D7E9BC4">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15E82A24"/>
    <w:multiLevelType w:val="multilevel"/>
    <w:tmpl w:val="4CCEE11E"/>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4" w15:restartNumberingAfterBreak="0">
    <w:nsid w:val="162B3426"/>
    <w:multiLevelType w:val="hybridMultilevel"/>
    <w:tmpl w:val="BDF60300"/>
    <w:lvl w:ilvl="0" w:tplc="06CABC2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15:restartNumberingAfterBreak="0">
    <w:nsid w:val="1753779A"/>
    <w:multiLevelType w:val="hybridMultilevel"/>
    <w:tmpl w:val="D428A80E"/>
    <w:lvl w:ilvl="0" w:tplc="5FD4A314">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15:restartNumberingAfterBreak="0">
    <w:nsid w:val="17624FBB"/>
    <w:multiLevelType w:val="hybridMultilevel"/>
    <w:tmpl w:val="08FE722A"/>
    <w:lvl w:ilvl="0" w:tplc="FFFFFFF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1792733C"/>
    <w:multiLevelType w:val="multilevel"/>
    <w:tmpl w:val="457C1F3A"/>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8" w15:restartNumberingAfterBreak="0">
    <w:nsid w:val="18203E4F"/>
    <w:multiLevelType w:val="hybridMultilevel"/>
    <w:tmpl w:val="413E3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85F1FC7"/>
    <w:multiLevelType w:val="hybridMultilevel"/>
    <w:tmpl w:val="AA3A04A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15:restartNumberingAfterBreak="0">
    <w:nsid w:val="18A06DDB"/>
    <w:multiLevelType w:val="hybridMultilevel"/>
    <w:tmpl w:val="A72EF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8B64343"/>
    <w:multiLevelType w:val="hybridMultilevel"/>
    <w:tmpl w:val="2F38E232"/>
    <w:lvl w:ilvl="0" w:tplc="0409001B">
      <w:start w:val="1"/>
      <w:numFmt w:val="bullet"/>
      <w:lvlText w:val="-"/>
      <w:lvlJc w:val="left"/>
      <w:pPr>
        <w:tabs>
          <w:tab w:val="num" w:pos="1800"/>
        </w:tabs>
        <w:ind w:left="1800" w:hanging="360"/>
      </w:pPr>
      <w:rPr>
        <w:rFonts w:ascii="Times New Roman" w:eastAsia="Times New Roman" w:hAnsi="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2" w15:restartNumberingAfterBreak="0">
    <w:nsid w:val="1A2A017F"/>
    <w:multiLevelType w:val="hybridMultilevel"/>
    <w:tmpl w:val="44DAE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A9D1C6E"/>
    <w:multiLevelType w:val="hybridMultilevel"/>
    <w:tmpl w:val="700CFBB0"/>
    <w:lvl w:ilvl="0" w:tplc="8250BDF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4" w15:restartNumberingAfterBreak="0">
    <w:nsid w:val="1BAE225B"/>
    <w:multiLevelType w:val="hybridMultilevel"/>
    <w:tmpl w:val="60447ED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5" w15:restartNumberingAfterBreak="0">
    <w:nsid w:val="1BB36059"/>
    <w:multiLevelType w:val="hybridMultilevel"/>
    <w:tmpl w:val="F8F0A0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CAD49F3"/>
    <w:multiLevelType w:val="hybridMultilevel"/>
    <w:tmpl w:val="571E7F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15:restartNumberingAfterBreak="0">
    <w:nsid w:val="1D237AEA"/>
    <w:multiLevelType w:val="hybridMultilevel"/>
    <w:tmpl w:val="F1921A8E"/>
    <w:lvl w:ilvl="0" w:tplc="38F09B44">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D700CF1"/>
    <w:multiLevelType w:val="hybridMultilevel"/>
    <w:tmpl w:val="437C387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9" w15:restartNumberingAfterBreak="0">
    <w:nsid w:val="1DA31B64"/>
    <w:multiLevelType w:val="hybridMultilevel"/>
    <w:tmpl w:val="1C2C16D2"/>
    <w:lvl w:ilvl="0" w:tplc="2FF88F9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0" w15:restartNumberingAfterBreak="0">
    <w:nsid w:val="1DBB58FE"/>
    <w:multiLevelType w:val="hybridMultilevel"/>
    <w:tmpl w:val="D166BFF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15:restartNumberingAfterBreak="0">
    <w:nsid w:val="1DF62C02"/>
    <w:multiLevelType w:val="hybridMultilevel"/>
    <w:tmpl w:val="13420B46"/>
    <w:lvl w:ilvl="0" w:tplc="AF1C5D78">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15:restartNumberingAfterBreak="0">
    <w:nsid w:val="1E666063"/>
    <w:multiLevelType w:val="hybridMultilevel"/>
    <w:tmpl w:val="26AAA832"/>
    <w:lvl w:ilvl="0" w:tplc="0409001B">
      <w:start w:val="1"/>
      <w:numFmt w:val="bullet"/>
      <w:lvlText w:val="-"/>
      <w:lvlJc w:val="left"/>
      <w:pPr>
        <w:tabs>
          <w:tab w:val="num" w:pos="1800"/>
        </w:tabs>
        <w:ind w:left="1800" w:hanging="360"/>
      </w:pPr>
      <w:rPr>
        <w:rFonts w:ascii="Times New Roman" w:eastAsia="Times New Roman" w:hAnsi="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3" w15:restartNumberingAfterBreak="0">
    <w:nsid w:val="1F9426EB"/>
    <w:multiLevelType w:val="multilevel"/>
    <w:tmpl w:val="457C1F3A"/>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4" w15:restartNumberingAfterBreak="0">
    <w:nsid w:val="1FFC4843"/>
    <w:multiLevelType w:val="hybridMultilevel"/>
    <w:tmpl w:val="EF7C28A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15:restartNumberingAfterBreak="0">
    <w:nsid w:val="20035424"/>
    <w:multiLevelType w:val="hybridMultilevel"/>
    <w:tmpl w:val="C4AED5D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6" w15:restartNumberingAfterBreak="0">
    <w:nsid w:val="200818C2"/>
    <w:multiLevelType w:val="hybridMultilevel"/>
    <w:tmpl w:val="47F01D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7" w15:restartNumberingAfterBreak="0">
    <w:nsid w:val="201D2575"/>
    <w:multiLevelType w:val="hybridMultilevel"/>
    <w:tmpl w:val="5E5A07B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8" w15:restartNumberingAfterBreak="0">
    <w:nsid w:val="2048333F"/>
    <w:multiLevelType w:val="hybridMultilevel"/>
    <w:tmpl w:val="89F4012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20564079"/>
    <w:multiLevelType w:val="hybridMultilevel"/>
    <w:tmpl w:val="51F207A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0" w15:restartNumberingAfterBreak="0">
    <w:nsid w:val="207C6F83"/>
    <w:multiLevelType w:val="hybridMultilevel"/>
    <w:tmpl w:val="6A4C5304"/>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1" w15:restartNumberingAfterBreak="0">
    <w:nsid w:val="20980D98"/>
    <w:multiLevelType w:val="hybridMultilevel"/>
    <w:tmpl w:val="4464478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2" w15:restartNumberingAfterBreak="0">
    <w:nsid w:val="20A47B25"/>
    <w:multiLevelType w:val="multilevel"/>
    <w:tmpl w:val="F82AFAA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3" w15:restartNumberingAfterBreak="0">
    <w:nsid w:val="20B5060C"/>
    <w:multiLevelType w:val="hybridMultilevel"/>
    <w:tmpl w:val="3DA2BCB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15:restartNumberingAfterBreak="0">
    <w:nsid w:val="20C30C5B"/>
    <w:multiLevelType w:val="hybridMultilevel"/>
    <w:tmpl w:val="F1D04084"/>
    <w:lvl w:ilvl="0" w:tplc="95A6A2B8">
      <w:start w:val="1"/>
      <w:numFmt w:val="decimal"/>
      <w:lvlText w:val="%1."/>
      <w:lvlJc w:val="left"/>
      <w:pPr>
        <w:ind w:left="720" w:hanging="360"/>
      </w:pPr>
      <w:rPr>
        <w:rFonts w:ascii="Calibri" w:hAnsi="Calibri" w:cs="Calibri"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15:restartNumberingAfterBreak="0">
    <w:nsid w:val="222C1EC8"/>
    <w:multiLevelType w:val="hybridMultilevel"/>
    <w:tmpl w:val="5D1C96A0"/>
    <w:lvl w:ilvl="0" w:tplc="0F0696C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29D0894"/>
    <w:multiLevelType w:val="hybridMultilevel"/>
    <w:tmpl w:val="9F308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2F953C9"/>
    <w:multiLevelType w:val="hybridMultilevel"/>
    <w:tmpl w:val="FD8A2498"/>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8" w15:restartNumberingAfterBreak="0">
    <w:nsid w:val="235D72C3"/>
    <w:multiLevelType w:val="hybridMultilevel"/>
    <w:tmpl w:val="D166BFF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9" w15:restartNumberingAfterBreak="0">
    <w:nsid w:val="2386758A"/>
    <w:multiLevelType w:val="hybridMultilevel"/>
    <w:tmpl w:val="E6E2EF8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0" w15:restartNumberingAfterBreak="0">
    <w:nsid w:val="245048DD"/>
    <w:multiLevelType w:val="hybridMultilevel"/>
    <w:tmpl w:val="1B1688F6"/>
    <w:lvl w:ilvl="0" w:tplc="FF306F64">
      <w:start w:val="1"/>
      <w:numFmt w:val="decimal"/>
      <w:lvlText w:val="%1."/>
      <w:lvlJc w:val="left"/>
      <w:pPr>
        <w:tabs>
          <w:tab w:val="num" w:pos="720"/>
        </w:tabs>
        <w:ind w:left="720" w:hanging="360"/>
      </w:pPr>
      <w:rPr>
        <w:rFonts w:cs="Times New Roman" w:hint="default"/>
      </w:rPr>
    </w:lvl>
    <w:lvl w:ilvl="1" w:tplc="497C7B30">
      <w:start w:val="1"/>
      <w:numFmt w:val="none"/>
      <w:lvlText w:val="b."/>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1" w15:restartNumberingAfterBreak="0">
    <w:nsid w:val="24E50E7B"/>
    <w:multiLevelType w:val="hybridMultilevel"/>
    <w:tmpl w:val="7AF22EF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2" w15:restartNumberingAfterBreak="0">
    <w:nsid w:val="25072CB8"/>
    <w:multiLevelType w:val="hybridMultilevel"/>
    <w:tmpl w:val="9D1E151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3" w15:restartNumberingAfterBreak="0">
    <w:nsid w:val="25D92235"/>
    <w:multiLevelType w:val="hybridMultilevel"/>
    <w:tmpl w:val="214807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6136FC6"/>
    <w:multiLevelType w:val="hybridMultilevel"/>
    <w:tmpl w:val="05CE2052"/>
    <w:lvl w:ilvl="0" w:tplc="0409000F">
      <w:start w:val="1"/>
      <w:numFmt w:val="decimal"/>
      <w:lvlText w:val="%1."/>
      <w:lvlJc w:val="left"/>
      <w:pPr>
        <w:tabs>
          <w:tab w:val="num" w:pos="720"/>
        </w:tabs>
        <w:ind w:left="720" w:hanging="360"/>
      </w:pPr>
      <w:rPr>
        <w:rFonts w:cs="Times New Roman" w:hint="default"/>
      </w:rPr>
    </w:lvl>
    <w:lvl w:ilvl="1" w:tplc="572236B6">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5" w15:restartNumberingAfterBreak="0">
    <w:nsid w:val="26956233"/>
    <w:multiLevelType w:val="hybridMultilevel"/>
    <w:tmpl w:val="34BC8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273D7874"/>
    <w:multiLevelType w:val="hybridMultilevel"/>
    <w:tmpl w:val="7A742A1E"/>
    <w:lvl w:ilvl="0" w:tplc="0409001B">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7B74B06"/>
    <w:multiLevelType w:val="multilevel"/>
    <w:tmpl w:val="3DD45458"/>
    <w:lvl w:ilvl="0">
      <w:start w:val="4"/>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8" w15:restartNumberingAfterBreak="0">
    <w:nsid w:val="27D666D1"/>
    <w:multiLevelType w:val="hybridMultilevel"/>
    <w:tmpl w:val="F1D04084"/>
    <w:lvl w:ilvl="0" w:tplc="95A6A2B8">
      <w:start w:val="1"/>
      <w:numFmt w:val="decimal"/>
      <w:lvlText w:val="%1."/>
      <w:lvlJc w:val="left"/>
      <w:pPr>
        <w:ind w:left="720" w:hanging="360"/>
      </w:pPr>
      <w:rPr>
        <w:rFonts w:ascii="Calibri" w:hAnsi="Calibri" w:cs="Calibri"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9" w15:restartNumberingAfterBreak="0">
    <w:nsid w:val="27E422CB"/>
    <w:multiLevelType w:val="hybridMultilevel"/>
    <w:tmpl w:val="1ABADB4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0" w15:restartNumberingAfterBreak="0">
    <w:nsid w:val="27FC2202"/>
    <w:multiLevelType w:val="hybridMultilevel"/>
    <w:tmpl w:val="A9189F1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1" w15:restartNumberingAfterBreak="0">
    <w:nsid w:val="287E2B73"/>
    <w:multiLevelType w:val="hybridMultilevel"/>
    <w:tmpl w:val="453A2CF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2" w15:restartNumberingAfterBreak="0">
    <w:nsid w:val="288D70EE"/>
    <w:multiLevelType w:val="multilevel"/>
    <w:tmpl w:val="457C1F3A"/>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3" w15:restartNumberingAfterBreak="0">
    <w:nsid w:val="292E14C4"/>
    <w:multiLevelType w:val="hybridMultilevel"/>
    <w:tmpl w:val="D1A8A1E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4" w15:restartNumberingAfterBreak="0">
    <w:nsid w:val="29305836"/>
    <w:multiLevelType w:val="multilevel"/>
    <w:tmpl w:val="19A88D28"/>
    <w:lvl w:ilvl="0">
      <w:start w:val="1"/>
      <w:numFmt w:val="upperRoman"/>
      <w:pStyle w:val="Heading1"/>
      <w:lvlText w:val="Article %1."/>
      <w:lvlJc w:val="left"/>
      <w:pPr>
        <w:tabs>
          <w:tab w:val="num" w:pos="1440"/>
        </w:tabs>
      </w:pPr>
      <w:rPr>
        <w:rFonts w:cs="Times New Roman" w:hint="default"/>
      </w:rPr>
    </w:lvl>
    <w:lvl w:ilvl="1">
      <w:start w:val="1"/>
      <w:numFmt w:val="decimalZero"/>
      <w:pStyle w:val="Heading2"/>
      <w:isLgl/>
      <w:lvlText w:val="Section %1.%2"/>
      <w:lvlJc w:val="left"/>
      <w:pPr>
        <w:tabs>
          <w:tab w:val="num" w:pos="1080"/>
        </w:tabs>
        <w:ind w:firstLine="216"/>
      </w:pPr>
      <w:rPr>
        <w:rFonts w:cs="Times New Roman" w:hint="default"/>
        <w:b w:val="0"/>
      </w:rPr>
    </w:lvl>
    <w:lvl w:ilvl="2">
      <w:start w:val="1"/>
      <w:numFmt w:val="lowerLetter"/>
      <w:pStyle w:val="Heading3"/>
      <w:lvlText w:val="(%3)"/>
      <w:lvlJc w:val="left"/>
      <w:pPr>
        <w:tabs>
          <w:tab w:val="num" w:pos="720"/>
        </w:tabs>
        <w:ind w:left="720" w:hanging="432"/>
      </w:pPr>
      <w:rPr>
        <w:rFonts w:cs="Times New Roman" w:hint="default"/>
      </w:rPr>
    </w:lvl>
    <w:lvl w:ilvl="3">
      <w:start w:val="1"/>
      <w:numFmt w:val="lowerRoman"/>
      <w:pStyle w:val="Heading4"/>
      <w:lvlText w:val="(%4)"/>
      <w:lvlJc w:val="right"/>
      <w:pPr>
        <w:tabs>
          <w:tab w:val="num" w:pos="864"/>
        </w:tabs>
        <w:ind w:left="864" w:hanging="144"/>
      </w:pPr>
      <w:rPr>
        <w:rFonts w:cs="Times New Roman" w:hint="default"/>
      </w:rPr>
    </w:lvl>
    <w:lvl w:ilvl="4">
      <w:start w:val="1"/>
      <w:numFmt w:val="decimal"/>
      <w:pStyle w:val="Heading5"/>
      <w:lvlText w:val="%5)"/>
      <w:lvlJc w:val="left"/>
      <w:pPr>
        <w:tabs>
          <w:tab w:val="num" w:pos="1008"/>
        </w:tabs>
        <w:ind w:left="1008" w:hanging="432"/>
      </w:pPr>
      <w:rPr>
        <w:rFonts w:cs="Times New Roman" w:hint="default"/>
      </w:rPr>
    </w:lvl>
    <w:lvl w:ilvl="5">
      <w:start w:val="1"/>
      <w:numFmt w:val="lowerLetter"/>
      <w:pStyle w:val="Heading6"/>
      <w:lvlText w:val="%6)"/>
      <w:lvlJc w:val="left"/>
      <w:pPr>
        <w:tabs>
          <w:tab w:val="num" w:pos="1152"/>
        </w:tabs>
        <w:ind w:left="1152" w:hanging="432"/>
      </w:pPr>
      <w:rPr>
        <w:rFonts w:cs="Times New Roman" w:hint="default"/>
      </w:rPr>
    </w:lvl>
    <w:lvl w:ilvl="6">
      <w:start w:val="1"/>
      <w:numFmt w:val="lowerRoman"/>
      <w:pStyle w:val="Heading7"/>
      <w:lvlText w:val="%7)"/>
      <w:lvlJc w:val="right"/>
      <w:pPr>
        <w:tabs>
          <w:tab w:val="num" w:pos="1296"/>
        </w:tabs>
        <w:ind w:left="1296" w:hanging="288"/>
      </w:pPr>
      <w:rPr>
        <w:rFonts w:cs="Times New Roman" w:hint="default"/>
      </w:rPr>
    </w:lvl>
    <w:lvl w:ilvl="7">
      <w:start w:val="1"/>
      <w:numFmt w:val="lowerLetter"/>
      <w:pStyle w:val="Heading8"/>
      <w:lvlText w:val="%8."/>
      <w:lvlJc w:val="left"/>
      <w:pPr>
        <w:tabs>
          <w:tab w:val="num" w:pos="1440"/>
        </w:tabs>
        <w:ind w:left="1440" w:hanging="432"/>
      </w:pPr>
      <w:rPr>
        <w:rFonts w:cs="Times New Roman" w:hint="default"/>
      </w:rPr>
    </w:lvl>
    <w:lvl w:ilvl="8">
      <w:start w:val="1"/>
      <w:numFmt w:val="lowerRoman"/>
      <w:pStyle w:val="Heading9"/>
      <w:lvlText w:val="%9."/>
      <w:lvlJc w:val="right"/>
      <w:pPr>
        <w:tabs>
          <w:tab w:val="num" w:pos="1584"/>
        </w:tabs>
        <w:ind w:left="1584" w:hanging="144"/>
      </w:pPr>
      <w:rPr>
        <w:rFonts w:cs="Times New Roman" w:hint="default"/>
      </w:rPr>
    </w:lvl>
  </w:abstractNum>
  <w:abstractNum w:abstractNumId="105" w15:restartNumberingAfterBreak="0">
    <w:nsid w:val="293C261C"/>
    <w:multiLevelType w:val="hybridMultilevel"/>
    <w:tmpl w:val="AC86277C"/>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6" w15:restartNumberingAfterBreak="0">
    <w:nsid w:val="29806063"/>
    <w:multiLevelType w:val="hybridMultilevel"/>
    <w:tmpl w:val="FF50673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7" w15:restartNumberingAfterBreak="0">
    <w:nsid w:val="29CF1975"/>
    <w:multiLevelType w:val="hybridMultilevel"/>
    <w:tmpl w:val="917CD31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8" w15:restartNumberingAfterBreak="0">
    <w:nsid w:val="2A55468C"/>
    <w:multiLevelType w:val="hybridMultilevel"/>
    <w:tmpl w:val="6F7C719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9" w15:restartNumberingAfterBreak="0">
    <w:nsid w:val="2ABB7143"/>
    <w:multiLevelType w:val="hybridMultilevel"/>
    <w:tmpl w:val="BE5C546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0" w15:restartNumberingAfterBreak="0">
    <w:nsid w:val="2ADA3860"/>
    <w:multiLevelType w:val="hybridMultilevel"/>
    <w:tmpl w:val="A1C22D1E"/>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1" w15:restartNumberingAfterBreak="0">
    <w:nsid w:val="2ADC79D0"/>
    <w:multiLevelType w:val="hybridMultilevel"/>
    <w:tmpl w:val="F8740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AF93EF5"/>
    <w:multiLevelType w:val="hybridMultilevel"/>
    <w:tmpl w:val="FD3C98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3" w15:restartNumberingAfterBreak="0">
    <w:nsid w:val="2C516621"/>
    <w:multiLevelType w:val="hybridMultilevel"/>
    <w:tmpl w:val="967E04D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4" w15:restartNumberingAfterBreak="0">
    <w:nsid w:val="2C7F40AD"/>
    <w:multiLevelType w:val="hybridMultilevel"/>
    <w:tmpl w:val="B1D0F77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5" w15:restartNumberingAfterBreak="0">
    <w:nsid w:val="2E2D3A6D"/>
    <w:multiLevelType w:val="hybridMultilevel"/>
    <w:tmpl w:val="5A166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2EFB1488"/>
    <w:multiLevelType w:val="hybridMultilevel"/>
    <w:tmpl w:val="AF248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2F116898"/>
    <w:multiLevelType w:val="hybridMultilevel"/>
    <w:tmpl w:val="1FC08A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8" w15:restartNumberingAfterBreak="0">
    <w:nsid w:val="2F9B1447"/>
    <w:multiLevelType w:val="hybridMultilevel"/>
    <w:tmpl w:val="58A2D55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9" w15:restartNumberingAfterBreak="0">
    <w:nsid w:val="3086542C"/>
    <w:multiLevelType w:val="multilevel"/>
    <w:tmpl w:val="4CCEE11E"/>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0" w15:restartNumberingAfterBreak="0">
    <w:nsid w:val="30A5722E"/>
    <w:multiLevelType w:val="hybridMultilevel"/>
    <w:tmpl w:val="A47802FC"/>
    <w:lvl w:ilvl="0" w:tplc="271CD2A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1" w15:restartNumberingAfterBreak="0">
    <w:nsid w:val="310C54A8"/>
    <w:multiLevelType w:val="hybridMultilevel"/>
    <w:tmpl w:val="158E4ADC"/>
    <w:lvl w:ilvl="0" w:tplc="FFFFFFF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2" w15:restartNumberingAfterBreak="0">
    <w:nsid w:val="314B41FC"/>
    <w:multiLevelType w:val="hybridMultilevel"/>
    <w:tmpl w:val="C4AED5D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3" w15:restartNumberingAfterBreak="0">
    <w:nsid w:val="31C3414D"/>
    <w:multiLevelType w:val="hybridMultilevel"/>
    <w:tmpl w:val="36C2077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4" w15:restartNumberingAfterBreak="0">
    <w:nsid w:val="324F2CFB"/>
    <w:multiLevelType w:val="hybridMultilevel"/>
    <w:tmpl w:val="B546D5EE"/>
    <w:lvl w:ilvl="0" w:tplc="FFFFFFF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5" w15:restartNumberingAfterBreak="0">
    <w:nsid w:val="327729D9"/>
    <w:multiLevelType w:val="multilevel"/>
    <w:tmpl w:val="4CCEE11E"/>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6" w15:restartNumberingAfterBreak="0">
    <w:nsid w:val="32F34FD2"/>
    <w:multiLevelType w:val="multilevel"/>
    <w:tmpl w:val="CDCC89A0"/>
    <w:lvl w:ilvl="0">
      <w:start w:val="1"/>
      <w:numFmt w:val="lowerLetter"/>
      <w:lvlText w:val="%1."/>
      <w:lvlJc w:val="left"/>
      <w:pPr>
        <w:ind w:left="720" w:hanging="360"/>
      </w:pPr>
      <w:rPr>
        <w:rFonts w:cs="Times New Roman"/>
      </w:rPr>
    </w:lvl>
    <w:lvl w:ilvl="1">
      <w:start w:val="1"/>
      <w:numFmt w:val="upperLetter"/>
      <w:lvlText w:val="%2."/>
      <w:lvlJc w:val="left"/>
      <w:pPr>
        <w:ind w:left="1440" w:hanging="360"/>
      </w:pPr>
      <w:rPr>
        <w:rFonts w:cs="Times New Roman"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7" w15:restartNumberingAfterBreak="0">
    <w:nsid w:val="338E168A"/>
    <w:multiLevelType w:val="hybridMultilevel"/>
    <w:tmpl w:val="C194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34684A79"/>
    <w:multiLevelType w:val="hybridMultilevel"/>
    <w:tmpl w:val="1FC08A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9" w15:restartNumberingAfterBreak="0">
    <w:nsid w:val="352342FD"/>
    <w:multiLevelType w:val="hybridMultilevel"/>
    <w:tmpl w:val="68DAF6AA"/>
    <w:lvl w:ilvl="0" w:tplc="0409001B">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35BD5B32"/>
    <w:multiLevelType w:val="hybridMultilevel"/>
    <w:tmpl w:val="36CCAA6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1" w15:restartNumberingAfterBreak="0">
    <w:nsid w:val="35D85332"/>
    <w:multiLevelType w:val="hybridMultilevel"/>
    <w:tmpl w:val="BE6609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3642517B"/>
    <w:multiLevelType w:val="hybridMultilevel"/>
    <w:tmpl w:val="1FC08A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3" w15:restartNumberingAfterBreak="0">
    <w:nsid w:val="368839E3"/>
    <w:multiLevelType w:val="hybridMultilevel"/>
    <w:tmpl w:val="51BC0F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4" w15:restartNumberingAfterBreak="0">
    <w:nsid w:val="369D6501"/>
    <w:multiLevelType w:val="hybridMultilevel"/>
    <w:tmpl w:val="478ADFF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5" w15:restartNumberingAfterBreak="0">
    <w:nsid w:val="37590BC2"/>
    <w:multiLevelType w:val="hybridMultilevel"/>
    <w:tmpl w:val="9CF29A54"/>
    <w:lvl w:ilvl="0" w:tplc="0409001B">
      <w:start w:val="1"/>
      <w:numFmt w:val="bullet"/>
      <w:lvlText w:val="-"/>
      <w:lvlJc w:val="left"/>
      <w:pPr>
        <w:ind w:left="1440" w:hanging="360"/>
      </w:pPr>
      <w:rPr>
        <w:rFonts w:ascii="Times New Roman" w:eastAsia="Times New Roman" w:hAnsi="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6" w15:restartNumberingAfterBreak="0">
    <w:nsid w:val="37754D67"/>
    <w:multiLevelType w:val="hybridMultilevel"/>
    <w:tmpl w:val="59FEDF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7" w15:restartNumberingAfterBreak="0">
    <w:nsid w:val="37D772B7"/>
    <w:multiLevelType w:val="hybridMultilevel"/>
    <w:tmpl w:val="3BB8607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8" w15:restartNumberingAfterBreak="0">
    <w:nsid w:val="389B613A"/>
    <w:multiLevelType w:val="multilevel"/>
    <w:tmpl w:val="863A0750"/>
    <w:lvl w:ilvl="0">
      <w:start w:val="1"/>
      <w:numFmt w:val="lowerRoman"/>
      <w:lvlText w:val="%1."/>
      <w:lvlJc w:val="righ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9" w15:restartNumberingAfterBreak="0">
    <w:nsid w:val="3989697F"/>
    <w:multiLevelType w:val="multilevel"/>
    <w:tmpl w:val="457C1F3A"/>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40" w15:restartNumberingAfterBreak="0">
    <w:nsid w:val="3A0219E1"/>
    <w:multiLevelType w:val="hybridMultilevel"/>
    <w:tmpl w:val="0F6CE774"/>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1" w15:restartNumberingAfterBreak="0">
    <w:nsid w:val="3A6C021B"/>
    <w:multiLevelType w:val="hybridMultilevel"/>
    <w:tmpl w:val="EE82B89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2" w15:restartNumberingAfterBreak="0">
    <w:nsid w:val="3B1B43FF"/>
    <w:multiLevelType w:val="multilevel"/>
    <w:tmpl w:val="45204C54"/>
    <w:lvl w:ilvl="0">
      <w:start w:val="1"/>
      <w:numFmt w:val="decimal"/>
      <w:lvlText w:val="%1."/>
      <w:lvlJc w:val="left"/>
      <w:pPr>
        <w:tabs>
          <w:tab w:val="num" w:pos="1440"/>
        </w:tabs>
        <w:ind w:left="1440" w:hanging="380"/>
      </w:pPr>
      <w:rPr>
        <w:rFonts w:cs="Times New Roman" w:hint="default"/>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isLgl/>
      <w:lvlText w:val="%1.%3.%4.%5.%6.%7.%8.%9."/>
      <w:lvlJc w:val="left"/>
      <w:pPr>
        <w:tabs>
          <w:tab w:val="num" w:pos="2860"/>
        </w:tabs>
        <w:ind w:left="2860" w:hanging="1800"/>
      </w:pPr>
      <w:rPr>
        <w:rFonts w:cs="Times New Roman" w:hint="default"/>
      </w:rPr>
    </w:lvl>
  </w:abstractNum>
  <w:abstractNum w:abstractNumId="143" w15:restartNumberingAfterBreak="0">
    <w:nsid w:val="3B3363D0"/>
    <w:multiLevelType w:val="hybridMultilevel"/>
    <w:tmpl w:val="EC3EBF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4" w15:restartNumberingAfterBreak="0">
    <w:nsid w:val="3BB66A6D"/>
    <w:multiLevelType w:val="multilevel"/>
    <w:tmpl w:val="457C1F3A"/>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45" w15:restartNumberingAfterBreak="0">
    <w:nsid w:val="3C9E4ABF"/>
    <w:multiLevelType w:val="multilevel"/>
    <w:tmpl w:val="4CCEE11E"/>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6" w15:restartNumberingAfterBreak="0">
    <w:nsid w:val="3CE43BF5"/>
    <w:multiLevelType w:val="hybridMultilevel"/>
    <w:tmpl w:val="FD6E155A"/>
    <w:lvl w:ilvl="0" w:tplc="0409000F">
      <w:start w:val="1"/>
      <w:numFmt w:val="decimal"/>
      <w:lvlText w:val="%1."/>
      <w:lvlJc w:val="left"/>
      <w:pPr>
        <w:tabs>
          <w:tab w:val="num" w:pos="720"/>
        </w:tabs>
        <w:ind w:left="720" w:hanging="360"/>
      </w:pPr>
      <w:rPr>
        <w:rFonts w:cs="Times New Roman" w:hint="default"/>
      </w:rPr>
    </w:lvl>
    <w:lvl w:ilvl="1" w:tplc="1FAC85A0">
      <w:start w:val="1"/>
      <w:numFmt w:val="upperLetter"/>
      <w:lvlText w:val="%2."/>
      <w:lvlJc w:val="left"/>
      <w:pPr>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7" w15:restartNumberingAfterBreak="0">
    <w:nsid w:val="3D8B4249"/>
    <w:multiLevelType w:val="hybridMultilevel"/>
    <w:tmpl w:val="51BC0F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8" w15:restartNumberingAfterBreak="0">
    <w:nsid w:val="3DD137C9"/>
    <w:multiLevelType w:val="hybridMultilevel"/>
    <w:tmpl w:val="C6543B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9" w15:restartNumberingAfterBreak="0">
    <w:nsid w:val="3DD96A28"/>
    <w:multiLevelType w:val="hybridMultilevel"/>
    <w:tmpl w:val="0DD4F67C"/>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0" w15:restartNumberingAfterBreak="0">
    <w:nsid w:val="3E3A6B93"/>
    <w:multiLevelType w:val="hybridMultilevel"/>
    <w:tmpl w:val="50204E5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1" w15:restartNumberingAfterBreak="0">
    <w:nsid w:val="3EE636D1"/>
    <w:multiLevelType w:val="hybridMultilevel"/>
    <w:tmpl w:val="51963E16"/>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2" w15:restartNumberingAfterBreak="0">
    <w:nsid w:val="3F1D7342"/>
    <w:multiLevelType w:val="hybridMultilevel"/>
    <w:tmpl w:val="B6765478"/>
    <w:lvl w:ilvl="0" w:tplc="FFFFFFFF">
      <w:start w:val="1"/>
      <w:numFmt w:val="decimal"/>
      <w:lvlText w:val="%1."/>
      <w:lvlJc w:val="left"/>
      <w:pPr>
        <w:tabs>
          <w:tab w:val="num" w:pos="720"/>
        </w:tabs>
        <w:ind w:left="720" w:hanging="360"/>
      </w:pPr>
      <w:rPr>
        <w:rFonts w:cs="Times New Roman" w:hint="default"/>
      </w:rPr>
    </w:lvl>
    <w:lvl w:ilvl="1" w:tplc="04090017">
      <w:start w:val="1"/>
      <w:numFmt w:val="lowerLetter"/>
      <w:lvlText w:val="%2)"/>
      <w:lvlJc w:val="left"/>
      <w:pPr>
        <w:tabs>
          <w:tab w:val="num" w:pos="1440"/>
        </w:tabs>
        <w:ind w:left="1440" w:hanging="360"/>
      </w:pPr>
      <w:rPr>
        <w:rFonts w:cs="Times New Roman" w:hint="default"/>
      </w:rPr>
    </w:lvl>
    <w:lvl w:ilvl="2" w:tplc="04090019">
      <w:start w:val="1"/>
      <w:numFmt w:val="lowerLetter"/>
      <w:lvlText w:val="%3."/>
      <w:lvlJc w:val="left"/>
      <w:pPr>
        <w:tabs>
          <w:tab w:val="num" w:pos="360"/>
        </w:tabs>
        <w:ind w:left="360" w:hanging="360"/>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C960FDF8">
      <w:start w:val="1"/>
      <w:numFmt w:val="lowerLetter"/>
      <w:lvlText w:val="(%5)"/>
      <w:lvlJc w:val="left"/>
      <w:pPr>
        <w:ind w:left="3600" w:hanging="360"/>
      </w:pPr>
      <w:rPr>
        <w:rFonts w:cs="Times New Roman" w:hint="default"/>
      </w:rPr>
    </w:lvl>
    <w:lvl w:ilvl="5" w:tplc="FBEC586C">
      <w:start w:val="1"/>
      <w:numFmt w:val="decimal"/>
      <w:lvlText w:val="(%6)"/>
      <w:lvlJc w:val="left"/>
      <w:pPr>
        <w:ind w:left="5175" w:hanging="1035"/>
      </w:pPr>
      <w:rPr>
        <w:rFonts w:cs="Times New Roman" w:hint="default"/>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3" w15:restartNumberingAfterBreak="0">
    <w:nsid w:val="3F205F61"/>
    <w:multiLevelType w:val="multilevel"/>
    <w:tmpl w:val="A9C67B4C"/>
    <w:lvl w:ilvl="0">
      <w:start w:val="1"/>
      <w:numFmt w:val="lowerRoman"/>
      <w:lvlText w:val="%1."/>
      <w:lvlJc w:val="righ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4" w15:restartNumberingAfterBreak="0">
    <w:nsid w:val="3F597E01"/>
    <w:multiLevelType w:val="hybridMultilevel"/>
    <w:tmpl w:val="8B8CEF68"/>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5" w15:restartNumberingAfterBreak="0">
    <w:nsid w:val="40164640"/>
    <w:multiLevelType w:val="hybridMultilevel"/>
    <w:tmpl w:val="AFB8C65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6" w15:restartNumberingAfterBreak="0">
    <w:nsid w:val="40234B70"/>
    <w:multiLevelType w:val="multilevel"/>
    <w:tmpl w:val="92728F0C"/>
    <w:lvl w:ilvl="0">
      <w:start w:val="1"/>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7" w15:restartNumberingAfterBreak="0">
    <w:nsid w:val="41312EA2"/>
    <w:multiLevelType w:val="hybridMultilevel"/>
    <w:tmpl w:val="C2AA8E0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8" w15:restartNumberingAfterBreak="0">
    <w:nsid w:val="41313A6C"/>
    <w:multiLevelType w:val="hybridMultilevel"/>
    <w:tmpl w:val="0C28DF0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9" w15:restartNumberingAfterBreak="0">
    <w:nsid w:val="41C142EB"/>
    <w:multiLevelType w:val="hybridMultilevel"/>
    <w:tmpl w:val="1FC08A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0" w15:restartNumberingAfterBreak="0">
    <w:nsid w:val="42F85F5D"/>
    <w:multiLevelType w:val="hybridMultilevel"/>
    <w:tmpl w:val="62CE18AC"/>
    <w:lvl w:ilvl="0" w:tplc="0409001B">
      <w:start w:val="1"/>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1" w15:restartNumberingAfterBreak="0">
    <w:nsid w:val="443A3115"/>
    <w:multiLevelType w:val="hybridMultilevel"/>
    <w:tmpl w:val="731C9034"/>
    <w:lvl w:ilvl="0" w:tplc="5FD4A314">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455928A3"/>
    <w:multiLevelType w:val="hybridMultilevel"/>
    <w:tmpl w:val="2A2AEF4C"/>
    <w:lvl w:ilvl="0" w:tplc="04090001">
      <w:start w:val="1"/>
      <w:numFmt w:val="bullet"/>
      <w:lvlText w:val=""/>
      <w:lvlJc w:val="left"/>
      <w:pPr>
        <w:tabs>
          <w:tab w:val="num" w:pos="990"/>
        </w:tabs>
        <w:ind w:left="990" w:hanging="360"/>
      </w:pPr>
      <w:rPr>
        <w:rFonts w:ascii="Symbol" w:hAnsi="Symbol" w:hint="default"/>
      </w:rPr>
    </w:lvl>
    <w:lvl w:ilvl="1" w:tplc="04090003">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63" w15:restartNumberingAfterBreak="0">
    <w:nsid w:val="45632BFE"/>
    <w:multiLevelType w:val="hybridMultilevel"/>
    <w:tmpl w:val="EBAA8A58"/>
    <w:lvl w:ilvl="0" w:tplc="CA5CD900">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4" w15:restartNumberingAfterBreak="0">
    <w:nsid w:val="45CD181D"/>
    <w:multiLevelType w:val="hybridMultilevel"/>
    <w:tmpl w:val="B1743EFC"/>
    <w:lvl w:ilvl="0" w:tplc="9B22004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5" w15:restartNumberingAfterBreak="0">
    <w:nsid w:val="45D9509D"/>
    <w:multiLevelType w:val="hybridMultilevel"/>
    <w:tmpl w:val="95566B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6" w15:restartNumberingAfterBreak="0">
    <w:nsid w:val="46932A2A"/>
    <w:multiLevelType w:val="hybridMultilevel"/>
    <w:tmpl w:val="91502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46A73E8A"/>
    <w:multiLevelType w:val="hybridMultilevel"/>
    <w:tmpl w:val="1054D7A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8" w15:restartNumberingAfterBreak="0">
    <w:nsid w:val="46EF71F9"/>
    <w:multiLevelType w:val="multilevel"/>
    <w:tmpl w:val="472E2012"/>
    <w:lvl w:ilvl="0">
      <w:start w:val="1"/>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9" w15:restartNumberingAfterBreak="0">
    <w:nsid w:val="47567C91"/>
    <w:multiLevelType w:val="multilevel"/>
    <w:tmpl w:val="2EC8174E"/>
    <w:lvl w:ilvl="0">
      <w:start w:val="1"/>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0" w15:restartNumberingAfterBreak="0">
    <w:nsid w:val="475F4AFD"/>
    <w:multiLevelType w:val="hybridMultilevel"/>
    <w:tmpl w:val="EABCB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47C46891"/>
    <w:multiLevelType w:val="hybridMultilevel"/>
    <w:tmpl w:val="B9847424"/>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2" w15:restartNumberingAfterBreak="0">
    <w:nsid w:val="47EB38CA"/>
    <w:multiLevelType w:val="hybridMultilevel"/>
    <w:tmpl w:val="A38A4D14"/>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3" w15:restartNumberingAfterBreak="0">
    <w:nsid w:val="480402A8"/>
    <w:multiLevelType w:val="hybridMultilevel"/>
    <w:tmpl w:val="36C2077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4" w15:restartNumberingAfterBreak="0">
    <w:nsid w:val="481D3BBD"/>
    <w:multiLevelType w:val="hybridMultilevel"/>
    <w:tmpl w:val="195C3426"/>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5" w15:restartNumberingAfterBreak="0">
    <w:nsid w:val="485D4AD7"/>
    <w:multiLevelType w:val="hybridMultilevel"/>
    <w:tmpl w:val="B62C3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4861778F"/>
    <w:multiLevelType w:val="hybridMultilevel"/>
    <w:tmpl w:val="36500478"/>
    <w:lvl w:ilvl="0" w:tplc="659EC9B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7" w15:restartNumberingAfterBreak="0">
    <w:nsid w:val="48E66B1A"/>
    <w:multiLevelType w:val="hybridMultilevel"/>
    <w:tmpl w:val="D4185C30"/>
    <w:lvl w:ilvl="0" w:tplc="0409001B">
      <w:start w:val="1"/>
      <w:numFmt w:val="decimal"/>
      <w:lvlText w:val="%1."/>
      <w:lvlJc w:val="left"/>
      <w:pPr>
        <w:tabs>
          <w:tab w:val="num" w:pos="2340"/>
        </w:tabs>
        <w:ind w:left="2340" w:hanging="360"/>
      </w:pPr>
      <w:rPr>
        <w:rFonts w:cs="Times New Roman"/>
      </w:rPr>
    </w:lvl>
    <w:lvl w:ilvl="1" w:tplc="0409000F">
      <w:start w:val="1"/>
      <w:numFmt w:val="decimal"/>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78" w15:restartNumberingAfterBreak="0">
    <w:nsid w:val="49260B01"/>
    <w:multiLevelType w:val="hybridMultilevel"/>
    <w:tmpl w:val="B1D0F77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9" w15:restartNumberingAfterBreak="0">
    <w:nsid w:val="4A17133E"/>
    <w:multiLevelType w:val="hybridMultilevel"/>
    <w:tmpl w:val="2C16B63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0" w15:restartNumberingAfterBreak="0">
    <w:nsid w:val="4AD93A8E"/>
    <w:multiLevelType w:val="multilevel"/>
    <w:tmpl w:val="45204C54"/>
    <w:lvl w:ilvl="0">
      <w:start w:val="1"/>
      <w:numFmt w:val="decimal"/>
      <w:lvlText w:val="%1."/>
      <w:lvlJc w:val="left"/>
      <w:pPr>
        <w:tabs>
          <w:tab w:val="num" w:pos="1440"/>
        </w:tabs>
        <w:ind w:left="1440" w:hanging="380"/>
      </w:pPr>
      <w:rPr>
        <w:rFonts w:cs="Times New Roman" w:hint="default"/>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isLgl/>
      <w:lvlText w:val="%1.%3.%4.%5.%6.%7.%8.%9."/>
      <w:lvlJc w:val="left"/>
      <w:pPr>
        <w:tabs>
          <w:tab w:val="num" w:pos="2860"/>
        </w:tabs>
        <w:ind w:left="2860" w:hanging="1800"/>
      </w:pPr>
      <w:rPr>
        <w:rFonts w:cs="Times New Roman" w:hint="default"/>
      </w:rPr>
    </w:lvl>
  </w:abstractNum>
  <w:abstractNum w:abstractNumId="181" w15:restartNumberingAfterBreak="0">
    <w:nsid w:val="4AE33039"/>
    <w:multiLevelType w:val="hybridMultilevel"/>
    <w:tmpl w:val="1FC08A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2" w15:restartNumberingAfterBreak="0">
    <w:nsid w:val="4C2D130A"/>
    <w:multiLevelType w:val="hybridMultilevel"/>
    <w:tmpl w:val="22884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4C39604A"/>
    <w:multiLevelType w:val="hybridMultilevel"/>
    <w:tmpl w:val="BE5C546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4" w15:restartNumberingAfterBreak="0">
    <w:nsid w:val="4D0171F5"/>
    <w:multiLevelType w:val="multilevel"/>
    <w:tmpl w:val="3E580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4D9E662F"/>
    <w:multiLevelType w:val="hybridMultilevel"/>
    <w:tmpl w:val="D5D4D0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6" w15:restartNumberingAfterBreak="0">
    <w:nsid w:val="4DCB23F6"/>
    <w:multiLevelType w:val="multilevel"/>
    <w:tmpl w:val="75861F3C"/>
    <w:lvl w:ilvl="0">
      <w:start w:val="1"/>
      <w:numFmt w:val="lowerRoman"/>
      <w:lvlText w:val="%1."/>
      <w:lvlJc w:val="right"/>
      <w:pPr>
        <w:ind w:left="720" w:hanging="360"/>
      </w:pPr>
      <w:rPr>
        <w:rFonts w:cs="Times New Roman"/>
      </w:rPr>
    </w:lvl>
    <w:lvl w:ilvl="1">
      <w:start w:val="1"/>
      <w:numFmt w:val="upperLetter"/>
      <w:lvlText w:val="%2."/>
      <w:lvlJc w:val="left"/>
      <w:pPr>
        <w:ind w:left="1440" w:hanging="360"/>
      </w:pPr>
      <w:rPr>
        <w:rFonts w:cs="Times New Roman"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7" w15:restartNumberingAfterBreak="0">
    <w:nsid w:val="4DDB7FC8"/>
    <w:multiLevelType w:val="hybridMultilevel"/>
    <w:tmpl w:val="F918A7B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8" w15:restartNumberingAfterBreak="0">
    <w:nsid w:val="4E282196"/>
    <w:multiLevelType w:val="hybridMultilevel"/>
    <w:tmpl w:val="F1D04084"/>
    <w:lvl w:ilvl="0" w:tplc="95A6A2B8">
      <w:start w:val="1"/>
      <w:numFmt w:val="decimal"/>
      <w:lvlText w:val="%1."/>
      <w:lvlJc w:val="left"/>
      <w:pPr>
        <w:ind w:left="720" w:hanging="360"/>
      </w:pPr>
      <w:rPr>
        <w:rFonts w:ascii="Calibri" w:hAnsi="Calibri" w:cs="Calibri"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9" w15:restartNumberingAfterBreak="0">
    <w:nsid w:val="4E7345B8"/>
    <w:multiLevelType w:val="hybridMultilevel"/>
    <w:tmpl w:val="EF5E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4F0C493D"/>
    <w:multiLevelType w:val="hybridMultilevel"/>
    <w:tmpl w:val="B72E188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1" w15:restartNumberingAfterBreak="0">
    <w:nsid w:val="4F275126"/>
    <w:multiLevelType w:val="hybridMultilevel"/>
    <w:tmpl w:val="AA0E7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F6A4AC3"/>
    <w:multiLevelType w:val="hybridMultilevel"/>
    <w:tmpl w:val="9CAC0B4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3" w15:restartNumberingAfterBreak="0">
    <w:nsid w:val="4FD864CA"/>
    <w:multiLevelType w:val="hybridMultilevel"/>
    <w:tmpl w:val="D10C707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4" w15:restartNumberingAfterBreak="0">
    <w:nsid w:val="50081A75"/>
    <w:multiLevelType w:val="hybridMultilevel"/>
    <w:tmpl w:val="641AA22A"/>
    <w:lvl w:ilvl="0" w:tplc="A9E0959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5" w15:restartNumberingAfterBreak="0">
    <w:nsid w:val="50E34DE7"/>
    <w:multiLevelType w:val="hybridMultilevel"/>
    <w:tmpl w:val="DA06A55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6" w15:restartNumberingAfterBreak="0">
    <w:nsid w:val="51CC57B2"/>
    <w:multiLevelType w:val="hybridMultilevel"/>
    <w:tmpl w:val="0884F93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7" w15:restartNumberingAfterBreak="0">
    <w:nsid w:val="52ED03CA"/>
    <w:multiLevelType w:val="hybridMultilevel"/>
    <w:tmpl w:val="25CC799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8" w15:restartNumberingAfterBreak="0">
    <w:nsid w:val="53077E9D"/>
    <w:multiLevelType w:val="hybridMultilevel"/>
    <w:tmpl w:val="700CFBB0"/>
    <w:lvl w:ilvl="0" w:tplc="8250BDF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9" w15:restartNumberingAfterBreak="0">
    <w:nsid w:val="53330504"/>
    <w:multiLevelType w:val="multilevel"/>
    <w:tmpl w:val="25E08940"/>
    <w:lvl w:ilvl="0">
      <w:start w:val="1"/>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0" w15:restartNumberingAfterBreak="0">
    <w:nsid w:val="538F62B3"/>
    <w:multiLevelType w:val="hybridMultilevel"/>
    <w:tmpl w:val="1FC08A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1" w15:restartNumberingAfterBreak="0">
    <w:nsid w:val="538F6779"/>
    <w:multiLevelType w:val="multilevel"/>
    <w:tmpl w:val="45204C54"/>
    <w:lvl w:ilvl="0">
      <w:start w:val="1"/>
      <w:numFmt w:val="decimal"/>
      <w:lvlText w:val="%1."/>
      <w:lvlJc w:val="left"/>
      <w:pPr>
        <w:tabs>
          <w:tab w:val="num" w:pos="1440"/>
        </w:tabs>
        <w:ind w:left="1440" w:hanging="380"/>
      </w:pPr>
      <w:rPr>
        <w:rFonts w:cs="Times New Roman" w:hint="default"/>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isLgl/>
      <w:lvlText w:val="%1.%3.%4.%5.%6.%7.%8.%9."/>
      <w:lvlJc w:val="left"/>
      <w:pPr>
        <w:tabs>
          <w:tab w:val="num" w:pos="2860"/>
        </w:tabs>
        <w:ind w:left="2860" w:hanging="1800"/>
      </w:pPr>
      <w:rPr>
        <w:rFonts w:cs="Times New Roman" w:hint="default"/>
      </w:rPr>
    </w:lvl>
  </w:abstractNum>
  <w:abstractNum w:abstractNumId="202" w15:restartNumberingAfterBreak="0">
    <w:nsid w:val="542D1A23"/>
    <w:multiLevelType w:val="hybridMultilevel"/>
    <w:tmpl w:val="36500478"/>
    <w:lvl w:ilvl="0" w:tplc="659EC9B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3" w15:restartNumberingAfterBreak="0">
    <w:nsid w:val="54DD7A48"/>
    <w:multiLevelType w:val="hybridMultilevel"/>
    <w:tmpl w:val="EA8C99D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4" w15:restartNumberingAfterBreak="0">
    <w:nsid w:val="55816CFC"/>
    <w:multiLevelType w:val="hybridMultilevel"/>
    <w:tmpl w:val="F91A12EA"/>
    <w:lvl w:ilvl="0" w:tplc="C518A7B8">
      <w:start w:val="1"/>
      <w:numFmt w:val="decimal"/>
      <w:lvlText w:val="%1."/>
      <w:lvlJc w:val="left"/>
      <w:pPr>
        <w:tabs>
          <w:tab w:val="num" w:pos="720"/>
        </w:tabs>
        <w:ind w:left="720" w:hanging="360"/>
      </w:pPr>
      <w:rPr>
        <w:rFonts w:cs="Times New Roman" w:hint="default"/>
      </w:rPr>
    </w:lvl>
    <w:lvl w:ilvl="1" w:tplc="0409000F">
      <w:start w:val="1"/>
      <w:numFmt w:val="decimal"/>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5" w15:restartNumberingAfterBreak="0">
    <w:nsid w:val="56385EAF"/>
    <w:multiLevelType w:val="hybridMultilevel"/>
    <w:tmpl w:val="6100D3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6" w15:restartNumberingAfterBreak="0">
    <w:nsid w:val="571A5882"/>
    <w:multiLevelType w:val="multilevel"/>
    <w:tmpl w:val="A842885E"/>
    <w:lvl w:ilvl="0">
      <w:start w:val="1"/>
      <w:numFmt w:val="decimal"/>
      <w:lvlText w:val="%1."/>
      <w:lvlJc w:val="left"/>
      <w:pPr>
        <w:tabs>
          <w:tab w:val="num" w:pos="720"/>
        </w:tabs>
        <w:ind w:left="720" w:hanging="360"/>
      </w:pPr>
      <w:rPr>
        <w:rFonts w:cs="Times New Roman" w:hint="default"/>
      </w:rPr>
    </w:lvl>
    <w:lvl w:ilv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7" w15:restartNumberingAfterBreak="0">
    <w:nsid w:val="575E042F"/>
    <w:multiLevelType w:val="hybridMultilevel"/>
    <w:tmpl w:val="7B0AA286"/>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8" w15:restartNumberingAfterBreak="0">
    <w:nsid w:val="57727829"/>
    <w:multiLevelType w:val="hybridMultilevel"/>
    <w:tmpl w:val="641AA22A"/>
    <w:lvl w:ilvl="0" w:tplc="A9E0959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9" w15:restartNumberingAfterBreak="0">
    <w:nsid w:val="57CD2BEB"/>
    <w:multiLevelType w:val="hybridMultilevel"/>
    <w:tmpl w:val="1FC08A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0" w15:restartNumberingAfterBreak="0">
    <w:nsid w:val="596D7D24"/>
    <w:multiLevelType w:val="hybridMultilevel"/>
    <w:tmpl w:val="CAD6278E"/>
    <w:lvl w:ilvl="0" w:tplc="B310FD7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15:restartNumberingAfterBreak="0">
    <w:nsid w:val="59BB1C23"/>
    <w:multiLevelType w:val="hybridMultilevel"/>
    <w:tmpl w:val="1E9EF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59DD3E69"/>
    <w:multiLevelType w:val="hybridMultilevel"/>
    <w:tmpl w:val="0CCADC1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3" w15:restartNumberingAfterBreak="0">
    <w:nsid w:val="59F84CBA"/>
    <w:multiLevelType w:val="hybridMultilevel"/>
    <w:tmpl w:val="D8469FEC"/>
    <w:lvl w:ilvl="0" w:tplc="1CB4962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4" w15:restartNumberingAfterBreak="0">
    <w:nsid w:val="5A181D0B"/>
    <w:multiLevelType w:val="hybridMultilevel"/>
    <w:tmpl w:val="CD12E7A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5" w15:restartNumberingAfterBreak="0">
    <w:nsid w:val="5A1F2C36"/>
    <w:multiLevelType w:val="hybridMultilevel"/>
    <w:tmpl w:val="AA843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5A251896"/>
    <w:multiLevelType w:val="hybridMultilevel"/>
    <w:tmpl w:val="E9F2A20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7" w15:restartNumberingAfterBreak="0">
    <w:nsid w:val="5A734282"/>
    <w:multiLevelType w:val="hybridMultilevel"/>
    <w:tmpl w:val="EB6E7BB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8" w15:restartNumberingAfterBreak="0">
    <w:nsid w:val="5ABC1EA2"/>
    <w:multiLevelType w:val="hybridMultilevel"/>
    <w:tmpl w:val="D634344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9" w15:restartNumberingAfterBreak="0">
    <w:nsid w:val="5C240E9A"/>
    <w:multiLevelType w:val="hybridMultilevel"/>
    <w:tmpl w:val="D5744676"/>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0" w15:restartNumberingAfterBreak="0">
    <w:nsid w:val="5C7E1F10"/>
    <w:multiLevelType w:val="hybridMultilevel"/>
    <w:tmpl w:val="AD44756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1" w15:restartNumberingAfterBreak="0">
    <w:nsid w:val="5C8B7BC2"/>
    <w:multiLevelType w:val="hybridMultilevel"/>
    <w:tmpl w:val="CE06364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2" w15:restartNumberingAfterBreak="0">
    <w:nsid w:val="5D2A52AB"/>
    <w:multiLevelType w:val="hybridMultilevel"/>
    <w:tmpl w:val="4C1AD810"/>
    <w:lvl w:ilvl="0" w:tplc="5978E0CE">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3" w15:restartNumberingAfterBreak="0">
    <w:nsid w:val="5D3329EA"/>
    <w:multiLevelType w:val="hybridMultilevel"/>
    <w:tmpl w:val="3148DF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4" w15:restartNumberingAfterBreak="0">
    <w:nsid w:val="5D363925"/>
    <w:multiLevelType w:val="hybridMultilevel"/>
    <w:tmpl w:val="214807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5DDC0505"/>
    <w:multiLevelType w:val="hybridMultilevel"/>
    <w:tmpl w:val="372AAF38"/>
    <w:lvl w:ilvl="0" w:tplc="4650E13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6" w15:restartNumberingAfterBreak="0">
    <w:nsid w:val="5DDF6B6B"/>
    <w:multiLevelType w:val="hybridMultilevel"/>
    <w:tmpl w:val="D166BFF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7" w15:restartNumberingAfterBreak="0">
    <w:nsid w:val="5E3015D7"/>
    <w:multiLevelType w:val="hybridMultilevel"/>
    <w:tmpl w:val="0EBEFDF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8" w15:restartNumberingAfterBreak="0">
    <w:nsid w:val="5E4B2592"/>
    <w:multiLevelType w:val="hybridMultilevel"/>
    <w:tmpl w:val="51BC0F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9" w15:restartNumberingAfterBreak="0">
    <w:nsid w:val="5EAC2B4C"/>
    <w:multiLevelType w:val="hybridMultilevel"/>
    <w:tmpl w:val="678AAF94"/>
    <w:lvl w:ilvl="0" w:tplc="0409001B">
      <w:start w:val="1"/>
      <w:numFmt w:val="bullet"/>
      <w:lvlText w:val="-"/>
      <w:lvlJc w:val="left"/>
      <w:pPr>
        <w:ind w:left="720" w:hanging="360"/>
      </w:pPr>
      <w:rPr>
        <w:rFonts w:ascii="Times New Roman" w:eastAsia="Times New Roman" w:hAnsi="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0" w15:restartNumberingAfterBreak="0">
    <w:nsid w:val="5F354BB6"/>
    <w:multiLevelType w:val="hybridMultilevel"/>
    <w:tmpl w:val="1B247A6C"/>
    <w:lvl w:ilvl="0" w:tplc="0409000F">
      <w:start w:val="1"/>
      <w:numFmt w:val="decimal"/>
      <w:lvlText w:val="%1."/>
      <w:lvlJc w:val="left"/>
      <w:pPr>
        <w:ind w:left="720" w:hanging="360"/>
      </w:pPr>
      <w:rPr>
        <w:rFonts w:cs="Times New Roman"/>
      </w:rPr>
    </w:lvl>
    <w:lvl w:ilvl="1" w:tplc="E954C95E">
      <w:start w:val="1"/>
      <w:numFmt w:val="upp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1" w15:restartNumberingAfterBreak="0">
    <w:nsid w:val="603816BD"/>
    <w:multiLevelType w:val="hybridMultilevel"/>
    <w:tmpl w:val="1C2C16D2"/>
    <w:lvl w:ilvl="0" w:tplc="2FF88F9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2" w15:restartNumberingAfterBreak="0">
    <w:nsid w:val="60667615"/>
    <w:multiLevelType w:val="hybridMultilevel"/>
    <w:tmpl w:val="C60A1FEE"/>
    <w:lvl w:ilvl="0" w:tplc="0409001B">
      <w:start w:val="1"/>
      <w:numFmt w:val="bullet"/>
      <w:lvlText w:val="-"/>
      <w:lvlJc w:val="left"/>
      <w:pPr>
        <w:ind w:left="720" w:hanging="360"/>
      </w:pPr>
      <w:rPr>
        <w:rFonts w:ascii="Times New Roman" w:eastAsia="Times New Roman" w:hAnsi="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3" w15:restartNumberingAfterBreak="0">
    <w:nsid w:val="60765ECF"/>
    <w:multiLevelType w:val="hybridMultilevel"/>
    <w:tmpl w:val="700CFBB0"/>
    <w:lvl w:ilvl="0" w:tplc="8250BDF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4" w15:restartNumberingAfterBreak="0">
    <w:nsid w:val="60A861DA"/>
    <w:multiLevelType w:val="hybridMultilevel"/>
    <w:tmpl w:val="AA0C300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5" w15:restartNumberingAfterBreak="0">
    <w:nsid w:val="6101222D"/>
    <w:multiLevelType w:val="hybridMultilevel"/>
    <w:tmpl w:val="B1D0F77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6" w15:restartNumberingAfterBreak="0">
    <w:nsid w:val="619608E0"/>
    <w:multiLevelType w:val="hybridMultilevel"/>
    <w:tmpl w:val="42A2D03E"/>
    <w:lvl w:ilvl="0" w:tplc="FFFFFFF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7" w15:restartNumberingAfterBreak="0">
    <w:nsid w:val="61A25B5E"/>
    <w:multiLevelType w:val="hybridMultilevel"/>
    <w:tmpl w:val="D5A23EE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8" w15:restartNumberingAfterBreak="0">
    <w:nsid w:val="61E13B83"/>
    <w:multiLevelType w:val="hybridMultilevel"/>
    <w:tmpl w:val="36C2077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9" w15:restartNumberingAfterBreak="0">
    <w:nsid w:val="62175A14"/>
    <w:multiLevelType w:val="hybridMultilevel"/>
    <w:tmpl w:val="0DD4F67C"/>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0" w15:restartNumberingAfterBreak="0">
    <w:nsid w:val="62C32254"/>
    <w:multiLevelType w:val="hybridMultilevel"/>
    <w:tmpl w:val="1968252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1" w15:restartNumberingAfterBreak="0">
    <w:nsid w:val="63003C7E"/>
    <w:multiLevelType w:val="hybridMultilevel"/>
    <w:tmpl w:val="C4744B44"/>
    <w:lvl w:ilvl="0" w:tplc="04090015">
      <w:start w:val="1"/>
      <w:numFmt w:val="upp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638E0B2D"/>
    <w:multiLevelType w:val="multilevel"/>
    <w:tmpl w:val="CA36039C"/>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43" w15:restartNumberingAfterBreak="0">
    <w:nsid w:val="639A5AE3"/>
    <w:multiLevelType w:val="hybridMultilevel"/>
    <w:tmpl w:val="47F01D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4" w15:restartNumberingAfterBreak="0">
    <w:nsid w:val="64364649"/>
    <w:multiLevelType w:val="hybridMultilevel"/>
    <w:tmpl w:val="506825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5" w15:restartNumberingAfterBreak="0">
    <w:nsid w:val="64BB16FF"/>
    <w:multiLevelType w:val="hybridMultilevel"/>
    <w:tmpl w:val="0A6EA0EE"/>
    <w:lvl w:ilvl="0" w:tplc="6E1E077A">
      <w:start w:val="1"/>
      <w:numFmt w:val="lowerLetter"/>
      <w:lvlText w:val="(%1)"/>
      <w:lvlJc w:val="left"/>
      <w:pPr>
        <w:ind w:left="552" w:hanging="360"/>
      </w:pPr>
      <w:rPr>
        <w:rFonts w:cs="Times New Roman" w:hint="default"/>
        <w:b w:val="0"/>
      </w:rPr>
    </w:lvl>
    <w:lvl w:ilvl="1" w:tplc="04090019" w:tentative="1">
      <w:start w:val="1"/>
      <w:numFmt w:val="lowerLetter"/>
      <w:lvlText w:val="%2."/>
      <w:lvlJc w:val="left"/>
      <w:pPr>
        <w:ind w:left="1272" w:hanging="360"/>
      </w:pPr>
      <w:rPr>
        <w:rFonts w:cs="Times New Roman"/>
      </w:rPr>
    </w:lvl>
    <w:lvl w:ilvl="2" w:tplc="0409001B" w:tentative="1">
      <w:start w:val="1"/>
      <w:numFmt w:val="lowerRoman"/>
      <w:lvlText w:val="%3."/>
      <w:lvlJc w:val="right"/>
      <w:pPr>
        <w:ind w:left="1992" w:hanging="180"/>
      </w:pPr>
      <w:rPr>
        <w:rFonts w:cs="Times New Roman"/>
      </w:rPr>
    </w:lvl>
    <w:lvl w:ilvl="3" w:tplc="0409000F" w:tentative="1">
      <w:start w:val="1"/>
      <w:numFmt w:val="decimal"/>
      <w:lvlText w:val="%4."/>
      <w:lvlJc w:val="left"/>
      <w:pPr>
        <w:ind w:left="2712" w:hanging="360"/>
      </w:pPr>
      <w:rPr>
        <w:rFonts w:cs="Times New Roman"/>
      </w:rPr>
    </w:lvl>
    <w:lvl w:ilvl="4" w:tplc="04090019" w:tentative="1">
      <w:start w:val="1"/>
      <w:numFmt w:val="lowerLetter"/>
      <w:lvlText w:val="%5."/>
      <w:lvlJc w:val="left"/>
      <w:pPr>
        <w:ind w:left="3432" w:hanging="360"/>
      </w:pPr>
      <w:rPr>
        <w:rFonts w:cs="Times New Roman"/>
      </w:rPr>
    </w:lvl>
    <w:lvl w:ilvl="5" w:tplc="0409001B" w:tentative="1">
      <w:start w:val="1"/>
      <w:numFmt w:val="lowerRoman"/>
      <w:lvlText w:val="%6."/>
      <w:lvlJc w:val="right"/>
      <w:pPr>
        <w:ind w:left="4152" w:hanging="180"/>
      </w:pPr>
      <w:rPr>
        <w:rFonts w:cs="Times New Roman"/>
      </w:rPr>
    </w:lvl>
    <w:lvl w:ilvl="6" w:tplc="0409000F" w:tentative="1">
      <w:start w:val="1"/>
      <w:numFmt w:val="decimal"/>
      <w:lvlText w:val="%7."/>
      <w:lvlJc w:val="left"/>
      <w:pPr>
        <w:ind w:left="4872" w:hanging="360"/>
      </w:pPr>
      <w:rPr>
        <w:rFonts w:cs="Times New Roman"/>
      </w:rPr>
    </w:lvl>
    <w:lvl w:ilvl="7" w:tplc="04090019" w:tentative="1">
      <w:start w:val="1"/>
      <w:numFmt w:val="lowerLetter"/>
      <w:lvlText w:val="%8."/>
      <w:lvlJc w:val="left"/>
      <w:pPr>
        <w:ind w:left="5592" w:hanging="360"/>
      </w:pPr>
      <w:rPr>
        <w:rFonts w:cs="Times New Roman"/>
      </w:rPr>
    </w:lvl>
    <w:lvl w:ilvl="8" w:tplc="0409001B" w:tentative="1">
      <w:start w:val="1"/>
      <w:numFmt w:val="lowerRoman"/>
      <w:lvlText w:val="%9."/>
      <w:lvlJc w:val="right"/>
      <w:pPr>
        <w:ind w:left="6312" w:hanging="180"/>
      </w:pPr>
      <w:rPr>
        <w:rFonts w:cs="Times New Roman"/>
      </w:rPr>
    </w:lvl>
  </w:abstractNum>
  <w:abstractNum w:abstractNumId="246" w15:restartNumberingAfterBreak="0">
    <w:nsid w:val="64E56821"/>
    <w:multiLevelType w:val="hybridMultilevel"/>
    <w:tmpl w:val="3362C3D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7" w15:restartNumberingAfterBreak="0">
    <w:nsid w:val="64F960C8"/>
    <w:multiLevelType w:val="hybridMultilevel"/>
    <w:tmpl w:val="3DBC9FF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8" w15:restartNumberingAfterBreak="0">
    <w:nsid w:val="657171D9"/>
    <w:multiLevelType w:val="hybridMultilevel"/>
    <w:tmpl w:val="CFB27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658E3D00"/>
    <w:multiLevelType w:val="hybridMultilevel"/>
    <w:tmpl w:val="DA68800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0" w15:restartNumberingAfterBreak="0">
    <w:nsid w:val="66A21184"/>
    <w:multiLevelType w:val="singleLevel"/>
    <w:tmpl w:val="00000000"/>
    <w:lvl w:ilvl="0">
      <w:start w:val="1"/>
      <w:numFmt w:val="upperLetter"/>
      <w:lvlText w:val="%1."/>
      <w:lvlJc w:val="left"/>
      <w:pPr>
        <w:tabs>
          <w:tab w:val="num" w:pos="1060"/>
        </w:tabs>
        <w:ind w:left="1060" w:hanging="540"/>
      </w:pPr>
      <w:rPr>
        <w:rFonts w:cs="Times New Roman" w:hint="default"/>
      </w:rPr>
    </w:lvl>
  </w:abstractNum>
  <w:abstractNum w:abstractNumId="251" w15:restartNumberingAfterBreak="0">
    <w:nsid w:val="672E1EF4"/>
    <w:multiLevelType w:val="hybridMultilevel"/>
    <w:tmpl w:val="4D16D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67A6163F"/>
    <w:multiLevelType w:val="hybridMultilevel"/>
    <w:tmpl w:val="36B06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68554C49"/>
    <w:multiLevelType w:val="hybridMultilevel"/>
    <w:tmpl w:val="966AD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6892725B"/>
    <w:multiLevelType w:val="hybridMultilevel"/>
    <w:tmpl w:val="0D98F51C"/>
    <w:lvl w:ilvl="0" w:tplc="8C28496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5" w15:restartNumberingAfterBreak="0">
    <w:nsid w:val="6960471D"/>
    <w:multiLevelType w:val="hybridMultilevel"/>
    <w:tmpl w:val="847E55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69C446C5"/>
    <w:multiLevelType w:val="hybridMultilevel"/>
    <w:tmpl w:val="1FC08A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7" w15:restartNumberingAfterBreak="0">
    <w:nsid w:val="6A0758E8"/>
    <w:multiLevelType w:val="hybridMultilevel"/>
    <w:tmpl w:val="EABCB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6B364454"/>
    <w:multiLevelType w:val="hybridMultilevel"/>
    <w:tmpl w:val="2DDEF6F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9" w15:restartNumberingAfterBreak="0">
    <w:nsid w:val="6B666E9E"/>
    <w:multiLevelType w:val="hybridMultilevel"/>
    <w:tmpl w:val="EB6E7BB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0" w15:restartNumberingAfterBreak="0">
    <w:nsid w:val="6B805269"/>
    <w:multiLevelType w:val="hybridMultilevel"/>
    <w:tmpl w:val="ADF62A0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1" w15:restartNumberingAfterBreak="0">
    <w:nsid w:val="6D010EEF"/>
    <w:multiLevelType w:val="hybridMultilevel"/>
    <w:tmpl w:val="432A02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2" w15:restartNumberingAfterBreak="0">
    <w:nsid w:val="6D7574AF"/>
    <w:multiLevelType w:val="hybridMultilevel"/>
    <w:tmpl w:val="1FC08A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3" w15:restartNumberingAfterBreak="0">
    <w:nsid w:val="6DE10CB9"/>
    <w:multiLevelType w:val="multilevel"/>
    <w:tmpl w:val="AF106A28"/>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64" w15:restartNumberingAfterBreak="0">
    <w:nsid w:val="6E394D24"/>
    <w:multiLevelType w:val="hybridMultilevel"/>
    <w:tmpl w:val="4758642E"/>
    <w:lvl w:ilvl="0" w:tplc="0409001B">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6E7A7C7E"/>
    <w:multiLevelType w:val="multilevel"/>
    <w:tmpl w:val="8BA6DDE0"/>
    <w:lvl w:ilvl="0">
      <w:start w:val="1"/>
      <w:numFmt w:val="lowerLetter"/>
      <w:lvlText w:val="%1."/>
      <w:lvlJc w:val="left"/>
      <w:pPr>
        <w:ind w:left="1080" w:hanging="360"/>
      </w:pPr>
      <w:rPr>
        <w:rFonts w:cs="Times New Roman" w:hint="default"/>
      </w:rPr>
    </w:lvl>
    <w:lvl w:ilvl="1">
      <w:start w:val="1"/>
      <w:numFmt w:val="lowerLetter"/>
      <w:lvlText w:val="%2."/>
      <w:lvlJc w:val="left"/>
      <w:pPr>
        <w:ind w:left="1800" w:hanging="360"/>
      </w:pPr>
      <w:rPr>
        <w:rFonts w:cs="Times New Roman" w:hint="default"/>
      </w:rPr>
    </w:lvl>
    <w:lvl w:ilvl="2">
      <w:start w:val="1"/>
      <w:numFmt w:val="lowerRoman"/>
      <w:lvlText w:val="%3."/>
      <w:lvlJc w:val="right"/>
      <w:pPr>
        <w:ind w:left="2520" w:hanging="180"/>
      </w:pPr>
      <w:rPr>
        <w:rFonts w:cs="Times New Roman" w:hint="default"/>
      </w:rPr>
    </w:lvl>
    <w:lvl w:ilvl="3">
      <w:start w:val="1"/>
      <w:numFmt w:val="decimal"/>
      <w:lvlText w:val="%4."/>
      <w:lvlJc w:val="left"/>
      <w:pPr>
        <w:ind w:left="3240" w:hanging="360"/>
      </w:pPr>
      <w:rPr>
        <w:rFonts w:cs="Times New Roman" w:hint="default"/>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266" w15:restartNumberingAfterBreak="0">
    <w:nsid w:val="6EAE56E0"/>
    <w:multiLevelType w:val="hybridMultilevel"/>
    <w:tmpl w:val="99DE6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6F167BC8"/>
    <w:multiLevelType w:val="hybridMultilevel"/>
    <w:tmpl w:val="F8BAB37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8" w15:restartNumberingAfterBreak="0">
    <w:nsid w:val="6F2228A9"/>
    <w:multiLevelType w:val="hybridMultilevel"/>
    <w:tmpl w:val="FE0E1B9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9" w15:restartNumberingAfterBreak="0">
    <w:nsid w:val="6F734EB5"/>
    <w:multiLevelType w:val="hybridMultilevel"/>
    <w:tmpl w:val="AF5841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6FA55232"/>
    <w:multiLevelType w:val="hybridMultilevel"/>
    <w:tmpl w:val="245A1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6FAD7E44"/>
    <w:multiLevelType w:val="hybridMultilevel"/>
    <w:tmpl w:val="885A52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707C054D"/>
    <w:multiLevelType w:val="hybridMultilevel"/>
    <w:tmpl w:val="0AB2AE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3" w15:restartNumberingAfterBreak="0">
    <w:nsid w:val="70827BAD"/>
    <w:multiLevelType w:val="hybridMultilevel"/>
    <w:tmpl w:val="C6788D64"/>
    <w:lvl w:ilvl="0" w:tplc="0409001B">
      <w:start w:val="1"/>
      <w:numFmt w:val="bullet"/>
      <w:lvlText w:val="-"/>
      <w:lvlJc w:val="left"/>
      <w:pPr>
        <w:ind w:left="774" w:hanging="360"/>
      </w:pPr>
      <w:rPr>
        <w:rFonts w:ascii="Times New Roman" w:eastAsia="Times New Roman" w:hAnsi="Times New Roman" w:hint="default"/>
      </w:rPr>
    </w:lvl>
    <w:lvl w:ilvl="1" w:tplc="04090003">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74" w15:restartNumberingAfterBreak="0">
    <w:nsid w:val="71B575A8"/>
    <w:multiLevelType w:val="multilevel"/>
    <w:tmpl w:val="4CCEE11E"/>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5" w15:restartNumberingAfterBreak="0">
    <w:nsid w:val="723B069B"/>
    <w:multiLevelType w:val="hybridMultilevel"/>
    <w:tmpl w:val="C2AA8E0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6" w15:restartNumberingAfterBreak="0">
    <w:nsid w:val="729A5817"/>
    <w:multiLevelType w:val="hybridMultilevel"/>
    <w:tmpl w:val="473663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7" w15:restartNumberingAfterBreak="0">
    <w:nsid w:val="72E477B9"/>
    <w:multiLevelType w:val="hybridMultilevel"/>
    <w:tmpl w:val="885A52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72EF0BF9"/>
    <w:multiLevelType w:val="hybridMultilevel"/>
    <w:tmpl w:val="C2AA8E0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9" w15:restartNumberingAfterBreak="0">
    <w:nsid w:val="730F6806"/>
    <w:multiLevelType w:val="hybridMultilevel"/>
    <w:tmpl w:val="A9D612E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0" w15:restartNumberingAfterBreak="0">
    <w:nsid w:val="731B22C8"/>
    <w:multiLevelType w:val="hybridMultilevel"/>
    <w:tmpl w:val="04C2DB26"/>
    <w:lvl w:ilvl="0" w:tplc="FFFFFFF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1" w15:restartNumberingAfterBreak="0">
    <w:nsid w:val="73846C17"/>
    <w:multiLevelType w:val="hybridMultilevel"/>
    <w:tmpl w:val="47F01D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2" w15:restartNumberingAfterBreak="0">
    <w:nsid w:val="74104C2E"/>
    <w:multiLevelType w:val="hybridMultilevel"/>
    <w:tmpl w:val="4D308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74441E15"/>
    <w:multiLevelType w:val="multilevel"/>
    <w:tmpl w:val="4CCEE11E"/>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4" w15:restartNumberingAfterBreak="0">
    <w:nsid w:val="7499610C"/>
    <w:multiLevelType w:val="hybridMultilevel"/>
    <w:tmpl w:val="CA7696E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5" w15:restartNumberingAfterBreak="0">
    <w:nsid w:val="74DA1AD6"/>
    <w:multiLevelType w:val="hybridMultilevel"/>
    <w:tmpl w:val="36C2077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6" w15:restartNumberingAfterBreak="0">
    <w:nsid w:val="7528472C"/>
    <w:multiLevelType w:val="hybridMultilevel"/>
    <w:tmpl w:val="02EC8D7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7" w15:restartNumberingAfterBreak="0">
    <w:nsid w:val="754B0D37"/>
    <w:multiLevelType w:val="multilevel"/>
    <w:tmpl w:val="322062D4"/>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8" w15:restartNumberingAfterBreak="0">
    <w:nsid w:val="754E784D"/>
    <w:multiLevelType w:val="hybridMultilevel"/>
    <w:tmpl w:val="5B869D8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9" w15:restartNumberingAfterBreak="0">
    <w:nsid w:val="758A11F7"/>
    <w:multiLevelType w:val="multilevel"/>
    <w:tmpl w:val="457C1F3A"/>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90" w15:restartNumberingAfterBreak="0">
    <w:nsid w:val="758D6BC0"/>
    <w:multiLevelType w:val="hybridMultilevel"/>
    <w:tmpl w:val="E9F4E36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1" w15:restartNumberingAfterBreak="0">
    <w:nsid w:val="75C96A72"/>
    <w:multiLevelType w:val="hybridMultilevel"/>
    <w:tmpl w:val="DC8A3D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2" w15:restartNumberingAfterBreak="0">
    <w:nsid w:val="75D82F9F"/>
    <w:multiLevelType w:val="hybridMultilevel"/>
    <w:tmpl w:val="858CC67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3" w15:restartNumberingAfterBreak="0">
    <w:nsid w:val="76142CA9"/>
    <w:multiLevelType w:val="multilevel"/>
    <w:tmpl w:val="37E6DC5A"/>
    <w:lvl w:ilvl="0">
      <w:start w:val="1"/>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4" w15:restartNumberingAfterBreak="0">
    <w:nsid w:val="76736F52"/>
    <w:multiLevelType w:val="hybridMultilevel"/>
    <w:tmpl w:val="D892D7F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5" w15:restartNumberingAfterBreak="0">
    <w:nsid w:val="7698728C"/>
    <w:multiLevelType w:val="hybridMultilevel"/>
    <w:tmpl w:val="79BE0A8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6" w15:restartNumberingAfterBreak="0">
    <w:nsid w:val="76AF77F2"/>
    <w:multiLevelType w:val="hybridMultilevel"/>
    <w:tmpl w:val="821860CE"/>
    <w:lvl w:ilvl="0" w:tplc="0409000F">
      <w:start w:val="1"/>
      <w:numFmt w:val="decimal"/>
      <w:lvlText w:val="%1."/>
      <w:lvlJc w:val="left"/>
      <w:pPr>
        <w:ind w:left="720" w:hanging="360"/>
      </w:pPr>
      <w:rPr>
        <w:rFonts w:cs="Times New Roman"/>
      </w:rPr>
    </w:lvl>
    <w:lvl w:ilvl="1" w:tplc="0409000F">
      <w:start w:val="1"/>
      <w:numFmt w:val="decimal"/>
      <w:lvlText w:val="%2."/>
      <w:lvlJc w:val="left"/>
      <w:pPr>
        <w:ind w:left="720" w:hanging="360"/>
      </w:pPr>
      <w:rPr>
        <w:rFonts w:cs="Times New Roman"/>
      </w:rPr>
    </w:lvl>
    <w:lvl w:ilvl="2" w:tplc="04090019">
      <w:start w:val="1"/>
      <w:numFmt w:val="lowerLetter"/>
      <w:lvlText w:val="%3."/>
      <w:lvlJc w:val="left"/>
      <w:pPr>
        <w:ind w:left="1080" w:hanging="360"/>
      </w:pPr>
      <w:rPr>
        <w:rFonts w:cs="Times New Roman" w:hint="default"/>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7" w15:restartNumberingAfterBreak="0">
    <w:nsid w:val="76BD0650"/>
    <w:multiLevelType w:val="hybridMultilevel"/>
    <w:tmpl w:val="B1743EFC"/>
    <w:lvl w:ilvl="0" w:tplc="9B22004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8" w15:restartNumberingAfterBreak="0">
    <w:nsid w:val="76FD1391"/>
    <w:multiLevelType w:val="multilevel"/>
    <w:tmpl w:val="98569CD2"/>
    <w:lvl w:ilvl="0">
      <w:start w:val="1"/>
      <w:numFmt w:val="lowerRoman"/>
      <w:lvlText w:val="%1."/>
      <w:lvlJc w:val="righ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9" w15:restartNumberingAfterBreak="0">
    <w:nsid w:val="77913F54"/>
    <w:multiLevelType w:val="hybridMultilevel"/>
    <w:tmpl w:val="82FC9A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0" w15:restartNumberingAfterBreak="0">
    <w:nsid w:val="77AF4BA7"/>
    <w:multiLevelType w:val="hybridMultilevel"/>
    <w:tmpl w:val="B6765478"/>
    <w:lvl w:ilvl="0" w:tplc="FFFFFFFF">
      <w:start w:val="1"/>
      <w:numFmt w:val="decimal"/>
      <w:lvlText w:val="%1."/>
      <w:lvlJc w:val="left"/>
      <w:pPr>
        <w:tabs>
          <w:tab w:val="num" w:pos="720"/>
        </w:tabs>
        <w:ind w:left="720" w:hanging="360"/>
      </w:pPr>
      <w:rPr>
        <w:rFonts w:cs="Times New Roman" w:hint="default"/>
      </w:rPr>
    </w:lvl>
    <w:lvl w:ilvl="1" w:tplc="04090017">
      <w:start w:val="1"/>
      <w:numFmt w:val="lowerLetter"/>
      <w:lvlText w:val="%2)"/>
      <w:lvlJc w:val="left"/>
      <w:pPr>
        <w:tabs>
          <w:tab w:val="num" w:pos="1440"/>
        </w:tabs>
        <w:ind w:left="1440" w:hanging="360"/>
      </w:pPr>
      <w:rPr>
        <w:rFonts w:cs="Times New Roman" w:hint="default"/>
      </w:rPr>
    </w:lvl>
    <w:lvl w:ilvl="2" w:tplc="04090019">
      <w:start w:val="1"/>
      <w:numFmt w:val="lowerLetter"/>
      <w:lvlText w:val="%3."/>
      <w:lvlJc w:val="left"/>
      <w:pPr>
        <w:tabs>
          <w:tab w:val="num" w:pos="360"/>
        </w:tabs>
        <w:ind w:left="360" w:hanging="360"/>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C960FDF8">
      <w:start w:val="1"/>
      <w:numFmt w:val="lowerLetter"/>
      <w:lvlText w:val="(%5)"/>
      <w:lvlJc w:val="left"/>
      <w:pPr>
        <w:ind w:left="3600" w:hanging="360"/>
      </w:pPr>
      <w:rPr>
        <w:rFonts w:cs="Times New Roman" w:hint="default"/>
      </w:rPr>
    </w:lvl>
    <w:lvl w:ilvl="5" w:tplc="FBEC586C">
      <w:start w:val="1"/>
      <w:numFmt w:val="decimal"/>
      <w:lvlText w:val="(%6)"/>
      <w:lvlJc w:val="left"/>
      <w:pPr>
        <w:ind w:left="5175" w:hanging="1035"/>
      </w:pPr>
      <w:rPr>
        <w:rFonts w:cs="Times New Roman" w:hint="default"/>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01" w15:restartNumberingAfterBreak="0">
    <w:nsid w:val="77C21274"/>
    <w:multiLevelType w:val="multilevel"/>
    <w:tmpl w:val="45204C54"/>
    <w:lvl w:ilvl="0">
      <w:start w:val="1"/>
      <w:numFmt w:val="decimal"/>
      <w:lvlText w:val="%1."/>
      <w:lvlJc w:val="left"/>
      <w:pPr>
        <w:tabs>
          <w:tab w:val="num" w:pos="1440"/>
        </w:tabs>
        <w:ind w:left="1440" w:hanging="380"/>
      </w:pPr>
      <w:rPr>
        <w:rFonts w:cs="Times New Roman" w:hint="default"/>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isLgl/>
      <w:lvlText w:val="%1.%3.%4.%5.%6.%7.%8.%9."/>
      <w:lvlJc w:val="left"/>
      <w:pPr>
        <w:tabs>
          <w:tab w:val="num" w:pos="2860"/>
        </w:tabs>
        <w:ind w:left="2860" w:hanging="1800"/>
      </w:pPr>
      <w:rPr>
        <w:rFonts w:cs="Times New Roman" w:hint="default"/>
      </w:rPr>
    </w:lvl>
  </w:abstractNum>
  <w:abstractNum w:abstractNumId="302" w15:restartNumberingAfterBreak="0">
    <w:nsid w:val="78163A6C"/>
    <w:multiLevelType w:val="hybridMultilevel"/>
    <w:tmpl w:val="BE5C546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3" w15:restartNumberingAfterBreak="0">
    <w:nsid w:val="7822045A"/>
    <w:multiLevelType w:val="multilevel"/>
    <w:tmpl w:val="4CCEE11E"/>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4" w15:restartNumberingAfterBreak="0">
    <w:nsid w:val="7A02009E"/>
    <w:multiLevelType w:val="hybridMultilevel"/>
    <w:tmpl w:val="CEECD69E"/>
    <w:lvl w:ilvl="0" w:tplc="04090019">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5" w15:restartNumberingAfterBreak="0">
    <w:nsid w:val="7A0D0B5B"/>
    <w:multiLevelType w:val="multilevel"/>
    <w:tmpl w:val="4CCEE11E"/>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6" w15:restartNumberingAfterBreak="0">
    <w:nsid w:val="7A457959"/>
    <w:multiLevelType w:val="hybridMultilevel"/>
    <w:tmpl w:val="57B2B554"/>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7" w15:restartNumberingAfterBreak="0">
    <w:nsid w:val="7A682C10"/>
    <w:multiLevelType w:val="hybridMultilevel"/>
    <w:tmpl w:val="460EDB1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8" w15:restartNumberingAfterBreak="0">
    <w:nsid w:val="7A933D3D"/>
    <w:multiLevelType w:val="hybridMultilevel"/>
    <w:tmpl w:val="4C886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7AFA1DED"/>
    <w:multiLevelType w:val="hybridMultilevel"/>
    <w:tmpl w:val="42A2D03E"/>
    <w:lvl w:ilvl="0" w:tplc="FFFFFFF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0" w15:restartNumberingAfterBreak="0">
    <w:nsid w:val="7B484B69"/>
    <w:multiLevelType w:val="multilevel"/>
    <w:tmpl w:val="457C1F3A"/>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11" w15:restartNumberingAfterBreak="0">
    <w:nsid w:val="7BA11D65"/>
    <w:multiLevelType w:val="hybridMultilevel"/>
    <w:tmpl w:val="3148DF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2" w15:restartNumberingAfterBreak="0">
    <w:nsid w:val="7BE60B05"/>
    <w:multiLevelType w:val="hybridMultilevel"/>
    <w:tmpl w:val="BF1C2F4A"/>
    <w:lvl w:ilvl="0" w:tplc="86167D6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3" w15:restartNumberingAfterBreak="0">
    <w:nsid w:val="7C0C39C0"/>
    <w:multiLevelType w:val="multilevel"/>
    <w:tmpl w:val="457C1F3A"/>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14" w15:restartNumberingAfterBreak="0">
    <w:nsid w:val="7C325054"/>
    <w:multiLevelType w:val="hybridMultilevel"/>
    <w:tmpl w:val="21BA4500"/>
    <w:lvl w:ilvl="0" w:tplc="5FD4A314">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5" w15:restartNumberingAfterBreak="0">
    <w:nsid w:val="7DC23E11"/>
    <w:multiLevelType w:val="hybridMultilevel"/>
    <w:tmpl w:val="A76C8B9E"/>
    <w:lvl w:ilvl="0" w:tplc="FFFFFFF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6" w15:restartNumberingAfterBreak="0">
    <w:nsid w:val="7E195A26"/>
    <w:multiLevelType w:val="hybridMultilevel"/>
    <w:tmpl w:val="A9D612E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7" w15:restartNumberingAfterBreak="0">
    <w:nsid w:val="7F523223"/>
    <w:multiLevelType w:val="hybridMultilevel"/>
    <w:tmpl w:val="1968252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8" w15:restartNumberingAfterBreak="0">
    <w:nsid w:val="7FAA6CBE"/>
    <w:multiLevelType w:val="hybridMultilevel"/>
    <w:tmpl w:val="84088FCE"/>
    <w:lvl w:ilvl="0" w:tplc="4B623FF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758668173">
    <w:abstractNumId w:val="104"/>
  </w:num>
  <w:num w:numId="2" w16cid:durableId="1392774873">
    <w:abstractNumId w:val="300"/>
  </w:num>
  <w:num w:numId="3" w16cid:durableId="45178986">
    <w:abstractNumId w:val="90"/>
  </w:num>
  <w:num w:numId="4" w16cid:durableId="322467580">
    <w:abstractNumId w:val="48"/>
  </w:num>
  <w:num w:numId="5" w16cid:durableId="1268850662">
    <w:abstractNumId w:val="36"/>
  </w:num>
  <w:num w:numId="6" w16cid:durableId="2007593278">
    <w:abstractNumId w:val="16"/>
  </w:num>
  <w:num w:numId="7" w16cid:durableId="408044051">
    <w:abstractNumId w:val="110"/>
  </w:num>
  <w:num w:numId="8" w16cid:durableId="896549256">
    <w:abstractNumId w:val="27"/>
  </w:num>
  <w:num w:numId="9" w16cid:durableId="1141264423">
    <w:abstractNumId w:val="122"/>
  </w:num>
  <w:num w:numId="10" w16cid:durableId="1686050234">
    <w:abstractNumId w:val="288"/>
  </w:num>
  <w:num w:numId="11" w16cid:durableId="1099332049">
    <w:abstractNumId w:val="33"/>
  </w:num>
  <w:num w:numId="12" w16cid:durableId="5714434">
    <w:abstractNumId w:val="146"/>
  </w:num>
  <w:num w:numId="13" w16cid:durableId="1989049203">
    <w:abstractNumId w:val="216"/>
  </w:num>
  <w:num w:numId="14" w16cid:durableId="114450470">
    <w:abstractNumId w:val="96"/>
  </w:num>
  <w:num w:numId="15" w16cid:durableId="246965313">
    <w:abstractNumId w:val="129"/>
  </w:num>
  <w:num w:numId="16" w16cid:durableId="880629015">
    <w:abstractNumId w:val="264"/>
  </w:num>
  <w:num w:numId="17" w16cid:durableId="1579319210">
    <w:abstractNumId w:val="273"/>
  </w:num>
  <w:num w:numId="18" w16cid:durableId="1936596046">
    <w:abstractNumId w:val="32"/>
  </w:num>
  <w:num w:numId="19" w16cid:durableId="1571887379">
    <w:abstractNumId w:val="304"/>
  </w:num>
  <w:num w:numId="20" w16cid:durableId="915744426">
    <w:abstractNumId w:val="239"/>
  </w:num>
  <w:num w:numId="21" w16cid:durableId="962997704">
    <w:abstractNumId w:val="113"/>
  </w:num>
  <w:num w:numId="22" w16cid:durableId="1332248276">
    <w:abstractNumId w:val="220"/>
  </w:num>
  <w:num w:numId="23" w16cid:durableId="1073090824">
    <w:abstractNumId w:val="167"/>
  </w:num>
  <w:num w:numId="24" w16cid:durableId="253709024">
    <w:abstractNumId w:val="246"/>
  </w:num>
  <w:num w:numId="25" w16cid:durableId="1465659827">
    <w:abstractNumId w:val="58"/>
  </w:num>
  <w:num w:numId="26" w16cid:durableId="1550461487">
    <w:abstractNumId w:val="134"/>
  </w:num>
  <w:num w:numId="27" w16cid:durableId="992753559">
    <w:abstractNumId w:val="214"/>
  </w:num>
  <w:num w:numId="28" w16cid:durableId="226261898">
    <w:abstractNumId w:val="150"/>
  </w:num>
  <w:num w:numId="29" w16cid:durableId="399796010">
    <w:abstractNumId w:val="101"/>
  </w:num>
  <w:num w:numId="30" w16cid:durableId="152647317">
    <w:abstractNumId w:val="17"/>
  </w:num>
  <w:num w:numId="31" w16cid:durableId="1340081837">
    <w:abstractNumId w:val="155"/>
  </w:num>
  <w:num w:numId="32" w16cid:durableId="2026863802">
    <w:abstractNumId w:val="190"/>
  </w:num>
  <w:num w:numId="33" w16cid:durableId="2125147964">
    <w:abstractNumId w:val="77"/>
  </w:num>
  <w:num w:numId="34" w16cid:durableId="1087534636">
    <w:abstractNumId w:val="172"/>
  </w:num>
  <w:num w:numId="35" w16cid:durableId="701706469">
    <w:abstractNumId w:val="276"/>
  </w:num>
  <w:num w:numId="36" w16cid:durableId="1562204921">
    <w:abstractNumId w:val="178"/>
  </w:num>
  <w:num w:numId="37" w16cid:durableId="1788889459">
    <w:abstractNumId w:val="108"/>
  </w:num>
  <w:num w:numId="38" w16cid:durableId="1109274597">
    <w:abstractNumId w:val="25"/>
  </w:num>
  <w:num w:numId="39" w16cid:durableId="821964296">
    <w:abstractNumId w:val="130"/>
  </w:num>
  <w:num w:numId="40" w16cid:durableId="2006320912">
    <w:abstractNumId w:val="259"/>
  </w:num>
  <w:num w:numId="41" w16cid:durableId="1104304014">
    <w:abstractNumId w:val="193"/>
  </w:num>
  <w:num w:numId="42" w16cid:durableId="398288605">
    <w:abstractNumId w:val="291"/>
  </w:num>
  <w:num w:numId="43" w16cid:durableId="124589275">
    <w:abstractNumId w:val="38"/>
  </w:num>
  <w:num w:numId="44" w16cid:durableId="1265771375">
    <w:abstractNumId w:val="83"/>
  </w:num>
  <w:num w:numId="45" w16cid:durableId="904340401">
    <w:abstractNumId w:val="118"/>
  </w:num>
  <w:num w:numId="46" w16cid:durableId="839464928">
    <w:abstractNumId w:val="52"/>
  </w:num>
  <w:num w:numId="47" w16cid:durableId="48968220">
    <w:abstractNumId w:val="24"/>
  </w:num>
  <w:num w:numId="48" w16cid:durableId="26375431">
    <w:abstractNumId w:val="205"/>
  </w:num>
  <w:num w:numId="49" w16cid:durableId="2096969470">
    <w:abstractNumId w:val="192"/>
  </w:num>
  <w:num w:numId="50" w16cid:durableId="2083142926">
    <w:abstractNumId w:val="141"/>
  </w:num>
  <w:num w:numId="51" w16cid:durableId="1974677591">
    <w:abstractNumId w:val="221"/>
  </w:num>
  <w:num w:numId="52" w16cid:durableId="302856949">
    <w:abstractNumId w:val="50"/>
  </w:num>
  <w:num w:numId="53" w16cid:durableId="1153718102">
    <w:abstractNumId w:val="195"/>
  </w:num>
  <w:num w:numId="54" w16cid:durableId="1785997111">
    <w:abstractNumId w:val="124"/>
  </w:num>
  <w:num w:numId="55" w16cid:durableId="1948926641">
    <w:abstractNumId w:val="174"/>
  </w:num>
  <w:num w:numId="56" w16cid:durableId="1079326016">
    <w:abstractNumId w:val="229"/>
  </w:num>
  <w:num w:numId="57" w16cid:durableId="1944650829">
    <w:abstractNumId w:val="135"/>
  </w:num>
  <w:num w:numId="58" w16cid:durableId="1954750959">
    <w:abstractNumId w:val="236"/>
  </w:num>
  <w:num w:numId="59" w16cid:durableId="2121218434">
    <w:abstractNumId w:val="203"/>
  </w:num>
  <w:num w:numId="60" w16cid:durableId="1356614241">
    <w:abstractNumId w:val="121"/>
  </w:num>
  <w:num w:numId="61" w16cid:durableId="1656303227">
    <w:abstractNumId w:val="151"/>
  </w:num>
  <w:num w:numId="62" w16cid:durableId="1819878413">
    <w:abstractNumId w:val="56"/>
  </w:num>
  <w:num w:numId="63" w16cid:durableId="27218763">
    <w:abstractNumId w:val="61"/>
  </w:num>
  <w:num w:numId="64" w16cid:durableId="1070081988">
    <w:abstractNumId w:val="72"/>
  </w:num>
  <w:num w:numId="65" w16cid:durableId="1302342308">
    <w:abstractNumId w:val="314"/>
  </w:num>
  <w:num w:numId="66" w16cid:durableId="1615558208">
    <w:abstractNumId w:val="5"/>
  </w:num>
  <w:num w:numId="67" w16cid:durableId="542710970">
    <w:abstractNumId w:val="230"/>
  </w:num>
  <w:num w:numId="68" w16cid:durableId="1639606523">
    <w:abstractNumId w:val="81"/>
  </w:num>
  <w:num w:numId="69" w16cid:durableId="1861966277">
    <w:abstractNumId w:val="100"/>
  </w:num>
  <w:num w:numId="70" w16cid:durableId="893393282">
    <w:abstractNumId w:val="18"/>
  </w:num>
  <w:num w:numId="71" w16cid:durableId="566455331">
    <w:abstractNumId w:val="260"/>
  </w:num>
  <w:num w:numId="72" w16cid:durableId="2013989067">
    <w:abstractNumId w:val="290"/>
  </w:num>
  <w:num w:numId="73" w16cid:durableId="480537821">
    <w:abstractNumId w:val="280"/>
  </w:num>
  <w:num w:numId="74" w16cid:durableId="1290211716">
    <w:abstractNumId w:val="12"/>
  </w:num>
  <w:num w:numId="75" w16cid:durableId="1174956998">
    <w:abstractNumId w:val="54"/>
  </w:num>
  <w:num w:numId="76" w16cid:durableId="1019895519">
    <w:abstractNumId w:val="45"/>
  </w:num>
  <w:num w:numId="77" w16cid:durableId="1508638925">
    <w:abstractNumId w:val="206"/>
  </w:num>
  <w:num w:numId="78" w16cid:durableId="679964673">
    <w:abstractNumId w:val="284"/>
  </w:num>
  <w:num w:numId="79" w16cid:durableId="69935371">
    <w:abstractNumId w:val="71"/>
  </w:num>
  <w:num w:numId="80" w16cid:durableId="486484760">
    <w:abstractNumId w:val="79"/>
  </w:num>
  <w:num w:numId="81" w16cid:durableId="790590862">
    <w:abstractNumId w:val="222"/>
  </w:num>
  <w:num w:numId="82" w16cid:durableId="668603377">
    <w:abstractNumId w:val="82"/>
  </w:num>
  <w:num w:numId="83" w16cid:durableId="1505318163">
    <w:abstractNumId w:val="138"/>
  </w:num>
  <w:num w:numId="84" w16cid:durableId="603730542">
    <w:abstractNumId w:val="298"/>
  </w:num>
  <w:num w:numId="85" w16cid:durableId="1654873062">
    <w:abstractNumId w:val="153"/>
  </w:num>
  <w:num w:numId="86" w16cid:durableId="725837622">
    <w:abstractNumId w:val="293"/>
  </w:num>
  <w:num w:numId="87" w16cid:durableId="1962177463">
    <w:abstractNumId w:val="199"/>
  </w:num>
  <w:num w:numId="88" w16cid:durableId="986545361">
    <w:abstractNumId w:val="169"/>
  </w:num>
  <w:num w:numId="89" w16cid:durableId="282465420">
    <w:abstractNumId w:val="168"/>
  </w:num>
  <w:num w:numId="90" w16cid:durableId="2122457143">
    <w:abstractNumId w:val="3"/>
  </w:num>
  <w:num w:numId="91" w16cid:durableId="639307783">
    <w:abstractNumId w:val="272"/>
  </w:num>
  <w:num w:numId="92" w16cid:durableId="208153143">
    <w:abstractNumId w:val="287"/>
  </w:num>
  <w:num w:numId="93" w16cid:durableId="1476220487">
    <w:abstractNumId w:val="156"/>
  </w:num>
  <w:num w:numId="94" w16cid:durableId="535653596">
    <w:abstractNumId w:val="160"/>
  </w:num>
  <w:num w:numId="95" w16cid:durableId="889221964">
    <w:abstractNumId w:val="303"/>
  </w:num>
  <w:num w:numId="96" w16cid:durableId="2025401409">
    <w:abstractNumId w:val="125"/>
  </w:num>
  <w:num w:numId="97" w16cid:durableId="2003387741">
    <w:abstractNumId w:val="53"/>
  </w:num>
  <w:num w:numId="98" w16cid:durableId="2032880299">
    <w:abstractNumId w:val="34"/>
  </w:num>
  <w:num w:numId="99" w16cid:durableId="734427444">
    <w:abstractNumId w:val="283"/>
  </w:num>
  <w:num w:numId="100" w16cid:durableId="2112166484">
    <w:abstractNumId w:val="145"/>
  </w:num>
  <w:num w:numId="101" w16cid:durableId="640499970">
    <w:abstractNumId w:val="274"/>
  </w:num>
  <w:num w:numId="102" w16cid:durableId="771776391">
    <w:abstractNumId w:val="305"/>
  </w:num>
  <w:num w:numId="103" w16cid:durableId="2089187634">
    <w:abstractNumId w:val="119"/>
  </w:num>
  <w:num w:numId="104" w16cid:durableId="1024400736">
    <w:abstractNumId w:val="37"/>
  </w:num>
  <w:num w:numId="105" w16cid:durableId="1364748501">
    <w:abstractNumId w:val="166"/>
  </w:num>
  <w:num w:numId="106" w16cid:durableId="2136636371">
    <w:abstractNumId w:val="189"/>
  </w:num>
  <w:num w:numId="107" w16cid:durableId="522599560">
    <w:abstractNumId w:val="263"/>
  </w:num>
  <w:num w:numId="108" w16cid:durableId="411973564">
    <w:abstractNumId w:val="126"/>
  </w:num>
  <w:num w:numId="109" w16cid:durableId="1202205137">
    <w:abstractNumId w:val="186"/>
  </w:num>
  <w:num w:numId="110" w16cid:durableId="1917127497">
    <w:abstractNumId w:val="97"/>
  </w:num>
  <w:num w:numId="111" w16cid:durableId="681473203">
    <w:abstractNumId w:val="136"/>
  </w:num>
  <w:num w:numId="112" w16cid:durableId="617369814">
    <w:abstractNumId w:val="68"/>
  </w:num>
  <w:num w:numId="113" w16cid:durableId="1651902751">
    <w:abstractNumId w:val="102"/>
  </w:num>
  <w:num w:numId="114" w16cid:durableId="11154112">
    <w:abstractNumId w:val="179"/>
  </w:num>
  <w:num w:numId="115" w16cid:durableId="1134562148">
    <w:abstractNumId w:val="73"/>
  </w:num>
  <w:num w:numId="116" w16cid:durableId="1968123432">
    <w:abstractNumId w:val="289"/>
  </w:num>
  <w:num w:numId="117" w16cid:durableId="1013532889">
    <w:abstractNumId w:val="7"/>
  </w:num>
  <w:num w:numId="118" w16cid:durableId="1738241553">
    <w:abstractNumId w:val="127"/>
  </w:num>
  <w:num w:numId="119" w16cid:durableId="1994602455">
    <w:abstractNumId w:val="39"/>
  </w:num>
  <w:num w:numId="120" w16cid:durableId="1029454744">
    <w:abstractNumId w:val="59"/>
  </w:num>
  <w:num w:numId="121" w16cid:durableId="41445957">
    <w:abstractNumId w:val="163"/>
  </w:num>
  <w:num w:numId="122" w16cid:durableId="581524574">
    <w:abstractNumId w:val="51"/>
  </w:num>
  <w:num w:numId="123" w16cid:durableId="8652">
    <w:abstractNumId w:val="244"/>
  </w:num>
  <w:num w:numId="124" w16cid:durableId="642394845">
    <w:abstractNumId w:val="185"/>
  </w:num>
  <w:num w:numId="125" w16cid:durableId="104272280">
    <w:abstractNumId w:val="187"/>
  </w:num>
  <w:num w:numId="126" w16cid:durableId="339242726">
    <w:abstractNumId w:val="294"/>
  </w:num>
  <w:num w:numId="127" w16cid:durableId="2044091325">
    <w:abstractNumId w:val="66"/>
  </w:num>
  <w:num w:numId="128" w16cid:durableId="1411150998">
    <w:abstractNumId w:val="144"/>
  </w:num>
  <w:num w:numId="129" w16cid:durableId="497036137">
    <w:abstractNumId w:val="310"/>
  </w:num>
  <w:num w:numId="130" w16cid:durableId="289748843">
    <w:abstractNumId w:val="11"/>
  </w:num>
  <w:num w:numId="131" w16cid:durableId="1027486393">
    <w:abstractNumId w:val="139"/>
  </w:num>
  <w:num w:numId="132" w16cid:durableId="249244545">
    <w:abstractNumId w:val="57"/>
  </w:num>
  <w:num w:numId="133" w16cid:durableId="1901599249">
    <w:abstractNumId w:val="116"/>
  </w:num>
  <w:num w:numId="134" w16cid:durableId="1995714592">
    <w:abstractNumId w:val="143"/>
  </w:num>
  <w:num w:numId="135" w16cid:durableId="1109352807">
    <w:abstractNumId w:val="267"/>
  </w:num>
  <w:num w:numId="136" w16cid:durableId="1455253931">
    <w:abstractNumId w:val="171"/>
  </w:num>
  <w:num w:numId="137" w16cid:durableId="1831017420">
    <w:abstractNumId w:val="295"/>
  </w:num>
  <w:num w:numId="138" w16cid:durableId="1978218293">
    <w:abstractNumId w:val="35"/>
  </w:num>
  <w:num w:numId="139" w16cid:durableId="1994873857">
    <w:abstractNumId w:val="212"/>
  </w:num>
  <w:num w:numId="140" w16cid:durableId="988483341">
    <w:abstractNumId w:val="196"/>
  </w:num>
  <w:num w:numId="141" w16cid:durableId="921135387">
    <w:abstractNumId w:val="22"/>
  </w:num>
  <w:num w:numId="142" w16cid:durableId="1491941620">
    <w:abstractNumId w:val="92"/>
  </w:num>
  <w:num w:numId="143" w16cid:durableId="1557204271">
    <w:abstractNumId w:val="112"/>
  </w:num>
  <w:num w:numId="144" w16cid:durableId="218790727">
    <w:abstractNumId w:val="313"/>
  </w:num>
  <w:num w:numId="145" w16cid:durableId="412896408">
    <w:abstractNumId w:val="242"/>
  </w:num>
  <w:num w:numId="146" w16cid:durableId="566960092">
    <w:abstractNumId w:val="137"/>
  </w:num>
  <w:num w:numId="147" w16cid:durableId="2071348263">
    <w:abstractNumId w:val="103"/>
  </w:num>
  <w:num w:numId="148" w16cid:durableId="1167205358">
    <w:abstractNumId w:val="74"/>
  </w:num>
  <w:num w:numId="149" w16cid:durableId="1057782615">
    <w:abstractNumId w:val="218"/>
  </w:num>
  <w:num w:numId="150" w16cid:durableId="223568885">
    <w:abstractNumId w:val="64"/>
  </w:num>
  <w:num w:numId="151" w16cid:durableId="1116103134">
    <w:abstractNumId w:val="237"/>
  </w:num>
  <w:num w:numId="152" w16cid:durableId="965699492">
    <w:abstractNumId w:val="106"/>
  </w:num>
  <w:num w:numId="153" w16cid:durableId="639503092">
    <w:abstractNumId w:val="265"/>
  </w:num>
  <w:num w:numId="154" w16cid:durableId="1360668034">
    <w:abstractNumId w:val="247"/>
  </w:num>
  <w:num w:numId="155" w16cid:durableId="552276191">
    <w:abstractNumId w:val="87"/>
  </w:num>
  <w:num w:numId="156" w16cid:durableId="1591351493">
    <w:abstractNumId w:val="207"/>
  </w:num>
  <w:num w:numId="157" w16cid:durableId="1796290078">
    <w:abstractNumId w:val="107"/>
  </w:num>
  <w:num w:numId="158" w16cid:durableId="1400053924">
    <w:abstractNumId w:val="154"/>
  </w:num>
  <w:num w:numId="159" w16cid:durableId="1671833155">
    <w:abstractNumId w:val="105"/>
  </w:num>
  <w:num w:numId="160" w16cid:durableId="1543011605">
    <w:abstractNumId w:val="299"/>
  </w:num>
  <w:num w:numId="161" w16cid:durableId="146634224">
    <w:abstractNumId w:val="89"/>
  </w:num>
  <w:num w:numId="162" w16cid:durableId="1925802506">
    <w:abstractNumId w:val="219"/>
  </w:num>
  <w:num w:numId="163" w16cid:durableId="987585900">
    <w:abstractNumId w:val="140"/>
  </w:num>
  <w:num w:numId="164" w16cid:durableId="1199856879">
    <w:abstractNumId w:val="306"/>
  </w:num>
  <w:num w:numId="165" w16cid:durableId="1665475105">
    <w:abstractNumId w:val="99"/>
  </w:num>
  <w:num w:numId="166" w16cid:durableId="41564787">
    <w:abstractNumId w:val="261"/>
  </w:num>
  <w:num w:numId="167" w16cid:durableId="141195114">
    <w:abstractNumId w:val="46"/>
  </w:num>
  <w:num w:numId="168" w16cid:durableId="1734232807">
    <w:abstractNumId w:val="232"/>
  </w:num>
  <w:num w:numId="169" w16cid:durableId="1713262775">
    <w:abstractNumId w:val="249"/>
  </w:num>
  <w:num w:numId="170" w16cid:durableId="2122797184">
    <w:abstractNumId w:val="19"/>
  </w:num>
  <w:num w:numId="171" w16cid:durableId="1551528027">
    <w:abstractNumId w:val="292"/>
  </w:num>
  <w:num w:numId="172" w16cid:durableId="950014547">
    <w:abstractNumId w:val="227"/>
  </w:num>
  <w:num w:numId="173" w16cid:durableId="1402827938">
    <w:abstractNumId w:val="241"/>
  </w:num>
  <w:num w:numId="174" w16cid:durableId="1359623075">
    <w:abstractNumId w:val="258"/>
  </w:num>
  <w:num w:numId="175" w16cid:durableId="596523947">
    <w:abstractNumId w:val="43"/>
  </w:num>
  <w:num w:numId="176" w16cid:durableId="806044451">
    <w:abstractNumId w:val="80"/>
  </w:num>
  <w:num w:numId="177" w16cid:durableId="2089031581">
    <w:abstractNumId w:val="197"/>
  </w:num>
  <w:num w:numId="178" w16cid:durableId="830490794">
    <w:abstractNumId w:val="1"/>
  </w:num>
  <w:num w:numId="179" w16cid:durableId="808285534">
    <w:abstractNumId w:val="2"/>
  </w:num>
  <w:num w:numId="180" w16cid:durableId="822627382">
    <w:abstractNumId w:val="250"/>
  </w:num>
  <w:num w:numId="181" w16cid:durableId="1308583450">
    <w:abstractNumId w:val="0"/>
  </w:num>
  <w:num w:numId="182" w16cid:durableId="530726091">
    <w:abstractNumId w:val="180"/>
  </w:num>
  <w:num w:numId="183" w16cid:durableId="1023094400">
    <w:abstractNumId w:val="142"/>
  </w:num>
  <w:num w:numId="184" w16cid:durableId="847141734">
    <w:abstractNumId w:val="301"/>
  </w:num>
  <w:num w:numId="185" w16cid:durableId="101655305">
    <w:abstractNumId w:val="201"/>
  </w:num>
  <w:num w:numId="186" w16cid:durableId="1786923416">
    <w:abstractNumId w:val="158"/>
  </w:num>
  <w:num w:numId="187" w16cid:durableId="967399411">
    <w:abstractNumId w:val="286"/>
  </w:num>
  <w:num w:numId="188" w16cid:durableId="689113992">
    <w:abstractNumId w:val="91"/>
  </w:num>
  <w:num w:numId="189" w16cid:durableId="1928071087">
    <w:abstractNumId w:val="148"/>
  </w:num>
  <w:num w:numId="190" w16cid:durableId="2070640874">
    <w:abstractNumId w:val="245"/>
  </w:num>
  <w:num w:numId="191" w16cid:durableId="1581326450">
    <w:abstractNumId w:val="149"/>
  </w:num>
  <w:num w:numId="192" w16cid:durableId="971789742">
    <w:abstractNumId w:val="62"/>
  </w:num>
  <w:num w:numId="193" w16cid:durableId="1783842762">
    <w:abstractNumId w:val="211"/>
  </w:num>
  <w:num w:numId="194" w16cid:durableId="1546868432">
    <w:abstractNumId w:val="315"/>
  </w:num>
  <w:num w:numId="195" w16cid:durableId="1693453617">
    <w:abstractNumId w:val="309"/>
  </w:num>
  <w:num w:numId="196" w16cid:durableId="126053750">
    <w:abstractNumId w:val="30"/>
  </w:num>
  <w:num w:numId="197" w16cid:durableId="889920507">
    <w:abstractNumId w:val="177"/>
  </w:num>
  <w:num w:numId="198" w16cid:durableId="929196393">
    <w:abstractNumId w:val="63"/>
  </w:num>
  <w:num w:numId="199" w16cid:durableId="1127310010">
    <w:abstractNumId w:val="213"/>
  </w:num>
  <w:num w:numId="200" w16cid:durableId="1118913766">
    <w:abstractNumId w:val="173"/>
  </w:num>
  <w:num w:numId="201" w16cid:durableId="1531456161">
    <w:abstractNumId w:val="318"/>
  </w:num>
  <w:num w:numId="202" w16cid:durableId="809252922">
    <w:abstractNumId w:val="238"/>
  </w:num>
  <w:num w:numId="203" w16cid:durableId="1945188269">
    <w:abstractNumId w:val="234"/>
  </w:num>
  <w:num w:numId="204" w16cid:durableId="1411269990">
    <w:abstractNumId w:val="198"/>
  </w:num>
  <w:num w:numId="205" w16cid:durableId="357973340">
    <w:abstractNumId w:val="233"/>
  </w:num>
  <w:num w:numId="206" w16cid:durableId="1748964866">
    <w:abstractNumId w:val="285"/>
  </w:num>
  <w:num w:numId="207" w16cid:durableId="938303">
    <w:abstractNumId w:val="123"/>
  </w:num>
  <w:num w:numId="208" w16cid:durableId="2042780029">
    <w:abstractNumId w:val="147"/>
  </w:num>
  <w:num w:numId="209" w16cid:durableId="509832242">
    <w:abstractNumId w:val="279"/>
  </w:num>
  <w:num w:numId="210" w16cid:durableId="1906136118">
    <w:abstractNumId w:val="275"/>
  </w:num>
  <w:num w:numId="211" w16cid:durableId="1385251947">
    <w:abstractNumId w:val="76"/>
  </w:num>
  <w:num w:numId="212" w16cid:durableId="157962020">
    <w:abstractNumId w:val="297"/>
  </w:num>
  <w:num w:numId="213" w16cid:durableId="1607082901">
    <w:abstractNumId w:val="84"/>
  </w:num>
  <w:num w:numId="214" w16cid:durableId="1130973926">
    <w:abstractNumId w:val="70"/>
  </w:num>
  <w:num w:numId="215" w16cid:durableId="1068453505">
    <w:abstractNumId w:val="31"/>
  </w:num>
  <w:num w:numId="216" w16cid:durableId="758604324">
    <w:abstractNumId w:val="231"/>
  </w:num>
  <w:num w:numId="217" w16cid:durableId="1856994201">
    <w:abstractNumId w:val="181"/>
  </w:num>
  <w:num w:numId="218" w16cid:durableId="2109109920">
    <w:abstractNumId w:val="183"/>
  </w:num>
  <w:num w:numId="219" w16cid:durableId="1509754934">
    <w:abstractNumId w:val="254"/>
  </w:num>
  <w:num w:numId="220" w16cid:durableId="733814331">
    <w:abstractNumId w:val="317"/>
  </w:num>
  <w:num w:numId="221" w16cid:durableId="1214661685">
    <w:abstractNumId w:val="194"/>
  </w:num>
  <w:num w:numId="222" w16cid:durableId="1689528999">
    <w:abstractNumId w:val="176"/>
  </w:num>
  <w:num w:numId="223" w16cid:durableId="1647197349">
    <w:abstractNumId w:val="311"/>
  </w:num>
  <w:num w:numId="224" w16cid:durableId="735055397">
    <w:abstractNumId w:val="312"/>
  </w:num>
  <w:num w:numId="225" w16cid:durableId="1957446458">
    <w:abstractNumId w:val="117"/>
  </w:num>
  <w:num w:numId="226" w16cid:durableId="1642034671">
    <w:abstractNumId w:val="225"/>
  </w:num>
  <w:num w:numId="227" w16cid:durableId="1457942754">
    <w:abstractNumId w:val="128"/>
  </w:num>
  <w:num w:numId="228" w16cid:durableId="474957803">
    <w:abstractNumId w:val="262"/>
  </w:num>
  <w:num w:numId="229" w16cid:durableId="1487936432">
    <w:abstractNumId w:val="256"/>
  </w:num>
  <w:num w:numId="230" w16cid:durableId="299044705">
    <w:abstractNumId w:val="296"/>
  </w:num>
  <w:num w:numId="231" w16cid:durableId="1025866830">
    <w:abstractNumId w:val="204"/>
  </w:num>
  <w:num w:numId="232" w16cid:durableId="540944095">
    <w:abstractNumId w:val="268"/>
  </w:num>
  <w:num w:numId="233" w16cid:durableId="131406608">
    <w:abstractNumId w:val="20"/>
  </w:num>
  <w:num w:numId="234" w16cid:durableId="218831400">
    <w:abstractNumId w:val="120"/>
  </w:num>
  <w:num w:numId="235" w16cid:durableId="1775512615">
    <w:abstractNumId w:val="23"/>
  </w:num>
  <w:num w:numId="236" w16cid:durableId="147980407">
    <w:abstractNumId w:val="188"/>
  </w:num>
  <w:num w:numId="237" w16cid:durableId="2058235494">
    <w:abstractNumId w:val="228"/>
  </w:num>
  <w:num w:numId="238" w16cid:durableId="1845394170">
    <w:abstractNumId w:val="157"/>
  </w:num>
  <w:num w:numId="239" w16cid:durableId="1593856132">
    <w:abstractNumId w:val="316"/>
  </w:num>
  <w:num w:numId="240" w16cid:durableId="814644844">
    <w:abstractNumId w:val="164"/>
  </w:num>
  <w:num w:numId="241" w16cid:durableId="299116121">
    <w:abstractNumId w:val="69"/>
  </w:num>
  <w:num w:numId="242" w16cid:durableId="1104689692">
    <w:abstractNumId w:val="208"/>
  </w:num>
  <w:num w:numId="243" w16cid:durableId="637803161">
    <w:abstractNumId w:val="202"/>
  </w:num>
  <w:num w:numId="244" w16cid:durableId="1301761444">
    <w:abstractNumId w:val="98"/>
  </w:num>
  <w:num w:numId="245" w16cid:durableId="723676420">
    <w:abstractNumId w:val="133"/>
  </w:num>
  <w:num w:numId="246" w16cid:durableId="801464771">
    <w:abstractNumId w:val="162"/>
  </w:num>
  <w:num w:numId="247" w16cid:durableId="1379160185">
    <w:abstractNumId w:val="165"/>
  </w:num>
  <w:num w:numId="248" w16cid:durableId="675570553">
    <w:abstractNumId w:val="9"/>
  </w:num>
  <w:num w:numId="249" w16cid:durableId="1472091114">
    <w:abstractNumId w:val="210"/>
  </w:num>
  <w:num w:numId="250" w16cid:durableId="1340548887">
    <w:abstractNumId w:val="88"/>
  </w:num>
  <w:num w:numId="251" w16cid:durableId="233325235">
    <w:abstractNumId w:val="281"/>
  </w:num>
  <w:num w:numId="252" w16cid:durableId="1538812239">
    <w:abstractNumId w:val="159"/>
  </w:num>
  <w:num w:numId="253" w16cid:durableId="94981271">
    <w:abstractNumId w:val="302"/>
  </w:num>
  <w:num w:numId="254" w16cid:durableId="24522469">
    <w:abstractNumId w:val="223"/>
  </w:num>
  <w:num w:numId="255" w16cid:durableId="1743718439">
    <w:abstractNumId w:val="240"/>
  </w:num>
  <w:num w:numId="256" w16cid:durableId="565144830">
    <w:abstractNumId w:val="132"/>
  </w:num>
  <w:num w:numId="257" w16cid:durableId="963728740">
    <w:abstractNumId w:val="226"/>
  </w:num>
  <w:num w:numId="258" w16cid:durableId="112018394">
    <w:abstractNumId w:val="278"/>
  </w:num>
  <w:num w:numId="259" w16cid:durableId="2099712365">
    <w:abstractNumId w:val="243"/>
  </w:num>
  <w:num w:numId="260" w16cid:durableId="1339191022">
    <w:abstractNumId w:val="209"/>
  </w:num>
  <w:num w:numId="261" w16cid:durableId="1515804555">
    <w:abstractNumId w:val="109"/>
  </w:num>
  <w:num w:numId="262" w16cid:durableId="1304389105">
    <w:abstractNumId w:val="200"/>
  </w:num>
  <w:num w:numId="263" w16cid:durableId="577909451">
    <w:abstractNumId w:val="40"/>
  </w:num>
  <w:num w:numId="264" w16cid:durableId="2091997915">
    <w:abstractNumId w:val="67"/>
  </w:num>
  <w:num w:numId="265" w16cid:durableId="1101729242">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1184900585">
    <w:abstractNumId w:val="152"/>
  </w:num>
  <w:num w:numId="267" w16cid:durableId="1583220051">
    <w:abstractNumId w:val="29"/>
  </w:num>
  <w:num w:numId="268" w16cid:durableId="128134641">
    <w:abstractNumId w:val="85"/>
  </w:num>
  <w:num w:numId="269" w16cid:durableId="1220242508">
    <w:abstractNumId w:val="307"/>
  </w:num>
  <w:num w:numId="270" w16cid:durableId="1111320430">
    <w:abstractNumId w:val="49"/>
  </w:num>
  <w:num w:numId="271" w16cid:durableId="1264413242">
    <w:abstractNumId w:val="42"/>
  </w:num>
  <w:num w:numId="272" w16cid:durableId="986779947">
    <w:abstractNumId w:val="65"/>
  </w:num>
  <w:num w:numId="273" w16cid:durableId="1576547510">
    <w:abstractNumId w:val="255"/>
  </w:num>
  <w:num w:numId="274" w16cid:durableId="1882862288">
    <w:abstractNumId w:val="10"/>
  </w:num>
  <w:num w:numId="275" w16cid:durableId="311132081">
    <w:abstractNumId w:val="75"/>
  </w:num>
  <w:num w:numId="276" w16cid:durableId="20403303">
    <w:abstractNumId w:val="224"/>
  </w:num>
  <w:num w:numId="277" w16cid:durableId="694617085">
    <w:abstractNumId w:val="94"/>
  </w:num>
  <w:num w:numId="278" w16cid:durableId="1314867089">
    <w:abstractNumId w:val="55"/>
  </w:num>
  <w:num w:numId="279" w16cid:durableId="1836648364">
    <w:abstractNumId w:val="161"/>
  </w:num>
  <w:num w:numId="280" w16cid:durableId="2081052719">
    <w:abstractNumId w:val="114"/>
  </w:num>
  <w:num w:numId="281" w16cid:durableId="738941842">
    <w:abstractNumId w:val="184"/>
  </w:num>
  <w:num w:numId="282" w16cid:durableId="1984654910">
    <w:abstractNumId w:val="269"/>
  </w:num>
  <w:num w:numId="283" w16cid:durableId="795559596">
    <w:abstractNumId w:val="47"/>
  </w:num>
  <w:num w:numId="284" w16cid:durableId="666248108">
    <w:abstractNumId w:val="131"/>
  </w:num>
  <w:num w:numId="285" w16cid:durableId="1414931456">
    <w:abstractNumId w:val="175"/>
  </w:num>
  <w:num w:numId="286" w16cid:durableId="435444816">
    <w:abstractNumId w:val="251"/>
  </w:num>
  <w:num w:numId="287" w16cid:durableId="343019234">
    <w:abstractNumId w:val="282"/>
  </w:num>
  <w:num w:numId="288" w16cid:durableId="1658266516">
    <w:abstractNumId w:val="44"/>
  </w:num>
  <w:num w:numId="289" w16cid:durableId="1425220317">
    <w:abstractNumId w:val="257"/>
  </w:num>
  <w:num w:numId="290" w16cid:durableId="920060733">
    <w:abstractNumId w:val="26"/>
  </w:num>
  <w:num w:numId="291" w16cid:durableId="1569849401">
    <w:abstractNumId w:val="215"/>
  </w:num>
  <w:num w:numId="292" w16cid:durableId="2055080444">
    <w:abstractNumId w:val="170"/>
  </w:num>
  <w:num w:numId="293" w16cid:durableId="1523861462">
    <w:abstractNumId w:val="253"/>
  </w:num>
  <w:num w:numId="294" w16cid:durableId="1908609794">
    <w:abstractNumId w:val="277"/>
  </w:num>
  <w:num w:numId="295" w16cid:durableId="49884027">
    <w:abstractNumId w:val="271"/>
  </w:num>
  <w:num w:numId="296" w16cid:durableId="567810808">
    <w:abstractNumId w:val="8"/>
  </w:num>
  <w:num w:numId="297" w16cid:durableId="67073103">
    <w:abstractNumId w:val="93"/>
  </w:num>
  <w:num w:numId="298" w16cid:durableId="1020204433">
    <w:abstractNumId w:val="235"/>
  </w:num>
  <w:num w:numId="299" w16cid:durableId="1338774905">
    <w:abstractNumId w:val="13"/>
  </w:num>
  <w:num w:numId="300" w16cid:durableId="1731151905">
    <w:abstractNumId w:val="182"/>
  </w:num>
  <w:num w:numId="301" w16cid:durableId="642586373">
    <w:abstractNumId w:val="217"/>
  </w:num>
  <w:num w:numId="302" w16cid:durableId="34165368">
    <w:abstractNumId w:val="60"/>
  </w:num>
  <w:num w:numId="303" w16cid:durableId="218589315">
    <w:abstractNumId w:val="4"/>
  </w:num>
  <w:num w:numId="304" w16cid:durableId="1321808445">
    <w:abstractNumId w:val="308"/>
  </w:num>
  <w:num w:numId="305" w16cid:durableId="1306886106">
    <w:abstractNumId w:val="191"/>
  </w:num>
  <w:num w:numId="306" w16cid:durableId="1458793487">
    <w:abstractNumId w:val="95"/>
  </w:num>
  <w:num w:numId="307" w16cid:durableId="1080978594">
    <w:abstractNumId w:val="266"/>
  </w:num>
  <w:num w:numId="308" w16cid:durableId="1601522991">
    <w:abstractNumId w:val="248"/>
  </w:num>
  <w:num w:numId="309" w16cid:durableId="1094671539">
    <w:abstractNumId w:val="86"/>
  </w:num>
  <w:num w:numId="310" w16cid:durableId="1514690504">
    <w:abstractNumId w:val="78"/>
  </w:num>
  <w:num w:numId="311" w16cid:durableId="1816487033">
    <w:abstractNumId w:val="270"/>
  </w:num>
  <w:num w:numId="312" w16cid:durableId="32274180">
    <w:abstractNumId w:val="21"/>
  </w:num>
  <w:num w:numId="313" w16cid:durableId="1785035624">
    <w:abstractNumId w:val="15"/>
  </w:num>
  <w:num w:numId="314" w16cid:durableId="244192876">
    <w:abstractNumId w:val="115"/>
  </w:num>
  <w:num w:numId="315" w16cid:durableId="245579859">
    <w:abstractNumId w:val="41"/>
  </w:num>
  <w:num w:numId="316" w16cid:durableId="1645886109">
    <w:abstractNumId w:val="6"/>
  </w:num>
  <w:num w:numId="317" w16cid:durableId="478037712">
    <w:abstractNumId w:val="28"/>
  </w:num>
  <w:num w:numId="318" w16cid:durableId="1727028338">
    <w:abstractNumId w:val="252"/>
  </w:num>
  <w:num w:numId="319" w16cid:durableId="1217931665">
    <w:abstractNumId w:val="14"/>
  </w:num>
  <w:num w:numId="320" w16cid:durableId="1735155641">
    <w:abstractNumId w:val="111"/>
  </w:num>
  <w:numIdMacAtCleanup w:val="3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C83"/>
    <w:rsid w:val="00004621"/>
    <w:rsid w:val="000052EE"/>
    <w:rsid w:val="00005651"/>
    <w:rsid w:val="000139AC"/>
    <w:rsid w:val="00016FAB"/>
    <w:rsid w:val="00017719"/>
    <w:rsid w:val="0001795E"/>
    <w:rsid w:val="000203C7"/>
    <w:rsid w:val="00021FD2"/>
    <w:rsid w:val="00022A4A"/>
    <w:rsid w:val="0002322E"/>
    <w:rsid w:val="00024DFB"/>
    <w:rsid w:val="00030C90"/>
    <w:rsid w:val="00032385"/>
    <w:rsid w:val="00035144"/>
    <w:rsid w:val="00036812"/>
    <w:rsid w:val="000434F4"/>
    <w:rsid w:val="00043AE6"/>
    <w:rsid w:val="00044D16"/>
    <w:rsid w:val="00047632"/>
    <w:rsid w:val="000517FA"/>
    <w:rsid w:val="00052858"/>
    <w:rsid w:val="00054639"/>
    <w:rsid w:val="000547CC"/>
    <w:rsid w:val="000555BC"/>
    <w:rsid w:val="00060EAB"/>
    <w:rsid w:val="000622D9"/>
    <w:rsid w:val="00062EB4"/>
    <w:rsid w:val="000702E8"/>
    <w:rsid w:val="00070FC0"/>
    <w:rsid w:val="00071489"/>
    <w:rsid w:val="0007347A"/>
    <w:rsid w:val="00074A66"/>
    <w:rsid w:val="000773B2"/>
    <w:rsid w:val="00091A0D"/>
    <w:rsid w:val="00091D09"/>
    <w:rsid w:val="0009542B"/>
    <w:rsid w:val="000954E0"/>
    <w:rsid w:val="0009619B"/>
    <w:rsid w:val="00096A03"/>
    <w:rsid w:val="000A10B4"/>
    <w:rsid w:val="000A2CBA"/>
    <w:rsid w:val="000A5380"/>
    <w:rsid w:val="000A793A"/>
    <w:rsid w:val="000B00D6"/>
    <w:rsid w:val="000B10A3"/>
    <w:rsid w:val="000B30A4"/>
    <w:rsid w:val="000B3DDE"/>
    <w:rsid w:val="000B46D4"/>
    <w:rsid w:val="000B4D4E"/>
    <w:rsid w:val="000B64E7"/>
    <w:rsid w:val="000B7627"/>
    <w:rsid w:val="000C40BF"/>
    <w:rsid w:val="000C4B08"/>
    <w:rsid w:val="000D13E9"/>
    <w:rsid w:val="000D19F2"/>
    <w:rsid w:val="000D1DAA"/>
    <w:rsid w:val="000D26B8"/>
    <w:rsid w:val="000D3B80"/>
    <w:rsid w:val="000D72F3"/>
    <w:rsid w:val="000D7A66"/>
    <w:rsid w:val="000E022F"/>
    <w:rsid w:val="000E4DE1"/>
    <w:rsid w:val="000E6693"/>
    <w:rsid w:val="000E6A19"/>
    <w:rsid w:val="000E7AAA"/>
    <w:rsid w:val="000F01E5"/>
    <w:rsid w:val="000F112B"/>
    <w:rsid w:val="000F2378"/>
    <w:rsid w:val="000F65BC"/>
    <w:rsid w:val="00100081"/>
    <w:rsid w:val="0010050C"/>
    <w:rsid w:val="00102AEE"/>
    <w:rsid w:val="00102AF4"/>
    <w:rsid w:val="001059A4"/>
    <w:rsid w:val="00106C47"/>
    <w:rsid w:val="001072AE"/>
    <w:rsid w:val="00111B1F"/>
    <w:rsid w:val="00112027"/>
    <w:rsid w:val="001127E8"/>
    <w:rsid w:val="00113037"/>
    <w:rsid w:val="00113618"/>
    <w:rsid w:val="001154A7"/>
    <w:rsid w:val="00115896"/>
    <w:rsid w:val="00115D1C"/>
    <w:rsid w:val="00122834"/>
    <w:rsid w:val="00123CDE"/>
    <w:rsid w:val="001245C7"/>
    <w:rsid w:val="00127230"/>
    <w:rsid w:val="00130C3D"/>
    <w:rsid w:val="00132091"/>
    <w:rsid w:val="001320F6"/>
    <w:rsid w:val="0013433E"/>
    <w:rsid w:val="00134924"/>
    <w:rsid w:val="00134F88"/>
    <w:rsid w:val="0014110A"/>
    <w:rsid w:val="00142213"/>
    <w:rsid w:val="001423B4"/>
    <w:rsid w:val="00143281"/>
    <w:rsid w:val="00143963"/>
    <w:rsid w:val="00143B31"/>
    <w:rsid w:val="00144409"/>
    <w:rsid w:val="00144C43"/>
    <w:rsid w:val="001455F2"/>
    <w:rsid w:val="00146581"/>
    <w:rsid w:val="00147A87"/>
    <w:rsid w:val="00153F3F"/>
    <w:rsid w:val="00156914"/>
    <w:rsid w:val="00160B8C"/>
    <w:rsid w:val="001636C3"/>
    <w:rsid w:val="00164ACE"/>
    <w:rsid w:val="00165295"/>
    <w:rsid w:val="00166957"/>
    <w:rsid w:val="00170263"/>
    <w:rsid w:val="0017269C"/>
    <w:rsid w:val="00172E0B"/>
    <w:rsid w:val="00174AF2"/>
    <w:rsid w:val="00177678"/>
    <w:rsid w:val="00181B67"/>
    <w:rsid w:val="001825DE"/>
    <w:rsid w:val="001828D6"/>
    <w:rsid w:val="0018506C"/>
    <w:rsid w:val="00187612"/>
    <w:rsid w:val="00190D46"/>
    <w:rsid w:val="001938C7"/>
    <w:rsid w:val="001942F8"/>
    <w:rsid w:val="00196757"/>
    <w:rsid w:val="00197397"/>
    <w:rsid w:val="00197717"/>
    <w:rsid w:val="001A23D4"/>
    <w:rsid w:val="001A32A5"/>
    <w:rsid w:val="001A5055"/>
    <w:rsid w:val="001B13CE"/>
    <w:rsid w:val="001B5983"/>
    <w:rsid w:val="001B5CCE"/>
    <w:rsid w:val="001B5F3C"/>
    <w:rsid w:val="001B62DC"/>
    <w:rsid w:val="001B6ADF"/>
    <w:rsid w:val="001B756A"/>
    <w:rsid w:val="001C4428"/>
    <w:rsid w:val="001C4A4D"/>
    <w:rsid w:val="001C4BC4"/>
    <w:rsid w:val="001D186F"/>
    <w:rsid w:val="001D29B4"/>
    <w:rsid w:val="001D2ACF"/>
    <w:rsid w:val="001D510F"/>
    <w:rsid w:val="001D5695"/>
    <w:rsid w:val="001D5B37"/>
    <w:rsid w:val="001D6279"/>
    <w:rsid w:val="001D7749"/>
    <w:rsid w:val="001E003F"/>
    <w:rsid w:val="001E256E"/>
    <w:rsid w:val="001E2769"/>
    <w:rsid w:val="001E571E"/>
    <w:rsid w:val="001E7467"/>
    <w:rsid w:val="001F0BD0"/>
    <w:rsid w:val="001F450B"/>
    <w:rsid w:val="001F56C4"/>
    <w:rsid w:val="001F7542"/>
    <w:rsid w:val="0020002D"/>
    <w:rsid w:val="00203EEB"/>
    <w:rsid w:val="0020456F"/>
    <w:rsid w:val="00204BAC"/>
    <w:rsid w:val="002133DB"/>
    <w:rsid w:val="00214254"/>
    <w:rsid w:val="00215CB4"/>
    <w:rsid w:val="00220429"/>
    <w:rsid w:val="00224A5E"/>
    <w:rsid w:val="00230414"/>
    <w:rsid w:val="002311C1"/>
    <w:rsid w:val="00231A9A"/>
    <w:rsid w:val="00232404"/>
    <w:rsid w:val="00232467"/>
    <w:rsid w:val="0023265B"/>
    <w:rsid w:val="0023351E"/>
    <w:rsid w:val="002405B2"/>
    <w:rsid w:val="00241C4D"/>
    <w:rsid w:val="00243479"/>
    <w:rsid w:val="002455BB"/>
    <w:rsid w:val="00245BE9"/>
    <w:rsid w:val="00250390"/>
    <w:rsid w:val="002519C2"/>
    <w:rsid w:val="002522CF"/>
    <w:rsid w:val="00253B95"/>
    <w:rsid w:val="00254A97"/>
    <w:rsid w:val="002575D0"/>
    <w:rsid w:val="002628C1"/>
    <w:rsid w:val="00263219"/>
    <w:rsid w:val="002632BF"/>
    <w:rsid w:val="002637BB"/>
    <w:rsid w:val="00266577"/>
    <w:rsid w:val="00266782"/>
    <w:rsid w:val="00267424"/>
    <w:rsid w:val="00271CDA"/>
    <w:rsid w:val="002728CD"/>
    <w:rsid w:val="0027490E"/>
    <w:rsid w:val="00274930"/>
    <w:rsid w:val="00280427"/>
    <w:rsid w:val="00282CD3"/>
    <w:rsid w:val="00282E08"/>
    <w:rsid w:val="00282EC7"/>
    <w:rsid w:val="00283CAD"/>
    <w:rsid w:val="00285BD8"/>
    <w:rsid w:val="00286B89"/>
    <w:rsid w:val="002939DC"/>
    <w:rsid w:val="002946B5"/>
    <w:rsid w:val="002A1190"/>
    <w:rsid w:val="002A124D"/>
    <w:rsid w:val="002A14C5"/>
    <w:rsid w:val="002A66EF"/>
    <w:rsid w:val="002A6E56"/>
    <w:rsid w:val="002B425E"/>
    <w:rsid w:val="002B456F"/>
    <w:rsid w:val="002B5FFB"/>
    <w:rsid w:val="002B7838"/>
    <w:rsid w:val="002C4D97"/>
    <w:rsid w:val="002C7AD3"/>
    <w:rsid w:val="002D1F9C"/>
    <w:rsid w:val="002D2E3A"/>
    <w:rsid w:val="002D7910"/>
    <w:rsid w:val="002E1718"/>
    <w:rsid w:val="002E253C"/>
    <w:rsid w:val="002E2CF0"/>
    <w:rsid w:val="002E6E58"/>
    <w:rsid w:val="002F06E4"/>
    <w:rsid w:val="002F12ED"/>
    <w:rsid w:val="002F5C37"/>
    <w:rsid w:val="002F74ED"/>
    <w:rsid w:val="00305586"/>
    <w:rsid w:val="003075B0"/>
    <w:rsid w:val="00310767"/>
    <w:rsid w:val="003131DE"/>
    <w:rsid w:val="003132B1"/>
    <w:rsid w:val="00315258"/>
    <w:rsid w:val="003170E3"/>
    <w:rsid w:val="0032033B"/>
    <w:rsid w:val="00322DF6"/>
    <w:rsid w:val="0032335A"/>
    <w:rsid w:val="00325415"/>
    <w:rsid w:val="003255E7"/>
    <w:rsid w:val="003342BD"/>
    <w:rsid w:val="00334659"/>
    <w:rsid w:val="00335466"/>
    <w:rsid w:val="0034237A"/>
    <w:rsid w:val="00345B0E"/>
    <w:rsid w:val="00345DC4"/>
    <w:rsid w:val="00346E1D"/>
    <w:rsid w:val="00351C61"/>
    <w:rsid w:val="00352CFF"/>
    <w:rsid w:val="0035328B"/>
    <w:rsid w:val="0035352E"/>
    <w:rsid w:val="00356DEB"/>
    <w:rsid w:val="00360C27"/>
    <w:rsid w:val="00360D33"/>
    <w:rsid w:val="00362210"/>
    <w:rsid w:val="00362B37"/>
    <w:rsid w:val="003640DB"/>
    <w:rsid w:val="0036709E"/>
    <w:rsid w:val="00373D5E"/>
    <w:rsid w:val="00374BED"/>
    <w:rsid w:val="0037560B"/>
    <w:rsid w:val="00375652"/>
    <w:rsid w:val="003807C0"/>
    <w:rsid w:val="00381E6A"/>
    <w:rsid w:val="00390EAF"/>
    <w:rsid w:val="00394DD9"/>
    <w:rsid w:val="00395740"/>
    <w:rsid w:val="00396537"/>
    <w:rsid w:val="0039662B"/>
    <w:rsid w:val="003968A7"/>
    <w:rsid w:val="00397974"/>
    <w:rsid w:val="00397C0E"/>
    <w:rsid w:val="003A051A"/>
    <w:rsid w:val="003A0C8F"/>
    <w:rsid w:val="003A1281"/>
    <w:rsid w:val="003A32E1"/>
    <w:rsid w:val="003A70B1"/>
    <w:rsid w:val="003A7C02"/>
    <w:rsid w:val="003B3013"/>
    <w:rsid w:val="003B3891"/>
    <w:rsid w:val="003B3FD8"/>
    <w:rsid w:val="003C1C24"/>
    <w:rsid w:val="003C42E1"/>
    <w:rsid w:val="003D1B3F"/>
    <w:rsid w:val="003D2380"/>
    <w:rsid w:val="003D243F"/>
    <w:rsid w:val="003D3A1A"/>
    <w:rsid w:val="003D630A"/>
    <w:rsid w:val="003D656D"/>
    <w:rsid w:val="003D68DA"/>
    <w:rsid w:val="003D7322"/>
    <w:rsid w:val="003E1608"/>
    <w:rsid w:val="003E23D4"/>
    <w:rsid w:val="003E283E"/>
    <w:rsid w:val="003E2ECA"/>
    <w:rsid w:val="003F06A0"/>
    <w:rsid w:val="003F1FB8"/>
    <w:rsid w:val="003F2773"/>
    <w:rsid w:val="003F5CEA"/>
    <w:rsid w:val="003F7E72"/>
    <w:rsid w:val="00400C1A"/>
    <w:rsid w:val="00406FF5"/>
    <w:rsid w:val="0040772F"/>
    <w:rsid w:val="004108F5"/>
    <w:rsid w:val="004157EE"/>
    <w:rsid w:val="00421B01"/>
    <w:rsid w:val="004225BD"/>
    <w:rsid w:val="00426877"/>
    <w:rsid w:val="00436A04"/>
    <w:rsid w:val="00437F2A"/>
    <w:rsid w:val="00443987"/>
    <w:rsid w:val="00444F92"/>
    <w:rsid w:val="00445132"/>
    <w:rsid w:val="00445168"/>
    <w:rsid w:val="00450C64"/>
    <w:rsid w:val="00454A70"/>
    <w:rsid w:val="00460BA5"/>
    <w:rsid w:val="00461EC9"/>
    <w:rsid w:val="00462B76"/>
    <w:rsid w:val="00463332"/>
    <w:rsid w:val="00463D6B"/>
    <w:rsid w:val="00464F39"/>
    <w:rsid w:val="00466794"/>
    <w:rsid w:val="00467A13"/>
    <w:rsid w:val="00472CC3"/>
    <w:rsid w:val="00473CBA"/>
    <w:rsid w:val="00473EEE"/>
    <w:rsid w:val="00476655"/>
    <w:rsid w:val="0047709F"/>
    <w:rsid w:val="004772A1"/>
    <w:rsid w:val="00477B21"/>
    <w:rsid w:val="00477C8E"/>
    <w:rsid w:val="0048255D"/>
    <w:rsid w:val="00485789"/>
    <w:rsid w:val="00485FD3"/>
    <w:rsid w:val="004902FB"/>
    <w:rsid w:val="004913DA"/>
    <w:rsid w:val="0049160D"/>
    <w:rsid w:val="00493200"/>
    <w:rsid w:val="004A088A"/>
    <w:rsid w:val="004A6A37"/>
    <w:rsid w:val="004B29E5"/>
    <w:rsid w:val="004B46A8"/>
    <w:rsid w:val="004B5314"/>
    <w:rsid w:val="004C0CF4"/>
    <w:rsid w:val="004C1E6B"/>
    <w:rsid w:val="004C4030"/>
    <w:rsid w:val="004C61C0"/>
    <w:rsid w:val="004D055C"/>
    <w:rsid w:val="004D7A91"/>
    <w:rsid w:val="004E3712"/>
    <w:rsid w:val="004E4C90"/>
    <w:rsid w:val="004F4872"/>
    <w:rsid w:val="004F4A8A"/>
    <w:rsid w:val="004F6442"/>
    <w:rsid w:val="004F722B"/>
    <w:rsid w:val="004F77B4"/>
    <w:rsid w:val="00501684"/>
    <w:rsid w:val="00510C19"/>
    <w:rsid w:val="00510DB6"/>
    <w:rsid w:val="005124D8"/>
    <w:rsid w:val="00515A61"/>
    <w:rsid w:val="00517C8E"/>
    <w:rsid w:val="005208A4"/>
    <w:rsid w:val="00521801"/>
    <w:rsid w:val="005221C8"/>
    <w:rsid w:val="00523021"/>
    <w:rsid w:val="0052347F"/>
    <w:rsid w:val="00523F42"/>
    <w:rsid w:val="005246F2"/>
    <w:rsid w:val="00525E62"/>
    <w:rsid w:val="005321A3"/>
    <w:rsid w:val="00534921"/>
    <w:rsid w:val="0053546D"/>
    <w:rsid w:val="005368FC"/>
    <w:rsid w:val="00544764"/>
    <w:rsid w:val="00546DD6"/>
    <w:rsid w:val="0054743D"/>
    <w:rsid w:val="0055113D"/>
    <w:rsid w:val="00556FA0"/>
    <w:rsid w:val="00560F1A"/>
    <w:rsid w:val="00561494"/>
    <w:rsid w:val="0056280B"/>
    <w:rsid w:val="00564047"/>
    <w:rsid w:val="0056470B"/>
    <w:rsid w:val="00565442"/>
    <w:rsid w:val="0057592C"/>
    <w:rsid w:val="00581F8C"/>
    <w:rsid w:val="005845F6"/>
    <w:rsid w:val="00584FE4"/>
    <w:rsid w:val="005856E4"/>
    <w:rsid w:val="0059167F"/>
    <w:rsid w:val="00591C82"/>
    <w:rsid w:val="00595BFC"/>
    <w:rsid w:val="00595F7F"/>
    <w:rsid w:val="00597BE6"/>
    <w:rsid w:val="005A0140"/>
    <w:rsid w:val="005A3131"/>
    <w:rsid w:val="005A4486"/>
    <w:rsid w:val="005B6DE3"/>
    <w:rsid w:val="005B7A88"/>
    <w:rsid w:val="005C02BE"/>
    <w:rsid w:val="005C047E"/>
    <w:rsid w:val="005C2BB6"/>
    <w:rsid w:val="005C2D72"/>
    <w:rsid w:val="005C3C5C"/>
    <w:rsid w:val="005D1758"/>
    <w:rsid w:val="005D1DC5"/>
    <w:rsid w:val="005D2A19"/>
    <w:rsid w:val="005D301C"/>
    <w:rsid w:val="005D3A20"/>
    <w:rsid w:val="005E071D"/>
    <w:rsid w:val="005E2E2A"/>
    <w:rsid w:val="005E420A"/>
    <w:rsid w:val="005E5F74"/>
    <w:rsid w:val="005E669B"/>
    <w:rsid w:val="005E75CA"/>
    <w:rsid w:val="005F11E3"/>
    <w:rsid w:val="005F23C0"/>
    <w:rsid w:val="005F3591"/>
    <w:rsid w:val="005F3A7D"/>
    <w:rsid w:val="005F4E9C"/>
    <w:rsid w:val="005F4F39"/>
    <w:rsid w:val="005F7A51"/>
    <w:rsid w:val="00601A39"/>
    <w:rsid w:val="00606B3C"/>
    <w:rsid w:val="00606E33"/>
    <w:rsid w:val="00610CBC"/>
    <w:rsid w:val="00610F24"/>
    <w:rsid w:val="006137CF"/>
    <w:rsid w:val="00614B02"/>
    <w:rsid w:val="006157BA"/>
    <w:rsid w:val="00617739"/>
    <w:rsid w:val="00617DE6"/>
    <w:rsid w:val="00620771"/>
    <w:rsid w:val="0062307C"/>
    <w:rsid w:val="00623C83"/>
    <w:rsid w:val="00624517"/>
    <w:rsid w:val="00630662"/>
    <w:rsid w:val="00631C42"/>
    <w:rsid w:val="006325EE"/>
    <w:rsid w:val="006341C5"/>
    <w:rsid w:val="00634335"/>
    <w:rsid w:val="00636F97"/>
    <w:rsid w:val="006375AB"/>
    <w:rsid w:val="00637BD4"/>
    <w:rsid w:val="00640DE4"/>
    <w:rsid w:val="0064391D"/>
    <w:rsid w:val="00643F1B"/>
    <w:rsid w:val="00644779"/>
    <w:rsid w:val="00645534"/>
    <w:rsid w:val="00650B4C"/>
    <w:rsid w:val="00651900"/>
    <w:rsid w:val="0065227D"/>
    <w:rsid w:val="0065527B"/>
    <w:rsid w:val="00656942"/>
    <w:rsid w:val="00656FDC"/>
    <w:rsid w:val="0065731C"/>
    <w:rsid w:val="00670537"/>
    <w:rsid w:val="006723EC"/>
    <w:rsid w:val="00672863"/>
    <w:rsid w:val="00673CA7"/>
    <w:rsid w:val="00673DF4"/>
    <w:rsid w:val="006803DF"/>
    <w:rsid w:val="00684953"/>
    <w:rsid w:val="00685CB9"/>
    <w:rsid w:val="00687586"/>
    <w:rsid w:val="00687927"/>
    <w:rsid w:val="006902E2"/>
    <w:rsid w:val="006905A9"/>
    <w:rsid w:val="00690B65"/>
    <w:rsid w:val="00696A4E"/>
    <w:rsid w:val="006A0E89"/>
    <w:rsid w:val="006A10D1"/>
    <w:rsid w:val="006A1DC8"/>
    <w:rsid w:val="006A2F4F"/>
    <w:rsid w:val="006B139F"/>
    <w:rsid w:val="006B1777"/>
    <w:rsid w:val="006B2CF7"/>
    <w:rsid w:val="006B31A5"/>
    <w:rsid w:val="006B3555"/>
    <w:rsid w:val="006B4ACF"/>
    <w:rsid w:val="006C0AEF"/>
    <w:rsid w:val="006C15CB"/>
    <w:rsid w:val="006C4B79"/>
    <w:rsid w:val="006C4E47"/>
    <w:rsid w:val="006C536F"/>
    <w:rsid w:val="006C67A9"/>
    <w:rsid w:val="006C78C4"/>
    <w:rsid w:val="006C78FB"/>
    <w:rsid w:val="006D06F6"/>
    <w:rsid w:val="006D3185"/>
    <w:rsid w:val="006D3A7D"/>
    <w:rsid w:val="006D42D5"/>
    <w:rsid w:val="006D60FB"/>
    <w:rsid w:val="006D6FDB"/>
    <w:rsid w:val="006D725F"/>
    <w:rsid w:val="006D73AD"/>
    <w:rsid w:val="006E0877"/>
    <w:rsid w:val="006E0C09"/>
    <w:rsid w:val="006E496D"/>
    <w:rsid w:val="006E7047"/>
    <w:rsid w:val="006F207A"/>
    <w:rsid w:val="006F52DF"/>
    <w:rsid w:val="006F651D"/>
    <w:rsid w:val="006F7104"/>
    <w:rsid w:val="006F7A35"/>
    <w:rsid w:val="0070099D"/>
    <w:rsid w:val="00700C3A"/>
    <w:rsid w:val="00700E0F"/>
    <w:rsid w:val="00700E5C"/>
    <w:rsid w:val="0070306C"/>
    <w:rsid w:val="007058FF"/>
    <w:rsid w:val="00705F4A"/>
    <w:rsid w:val="00710AD5"/>
    <w:rsid w:val="0071199C"/>
    <w:rsid w:val="00711D45"/>
    <w:rsid w:val="007134CC"/>
    <w:rsid w:val="007142E7"/>
    <w:rsid w:val="00716AAF"/>
    <w:rsid w:val="00717D71"/>
    <w:rsid w:val="00720C4C"/>
    <w:rsid w:val="00721E29"/>
    <w:rsid w:val="007235A1"/>
    <w:rsid w:val="00724A60"/>
    <w:rsid w:val="00730A48"/>
    <w:rsid w:val="00730B64"/>
    <w:rsid w:val="00731910"/>
    <w:rsid w:val="0073269B"/>
    <w:rsid w:val="00732BAA"/>
    <w:rsid w:val="00732C28"/>
    <w:rsid w:val="00733998"/>
    <w:rsid w:val="00736061"/>
    <w:rsid w:val="00736694"/>
    <w:rsid w:val="00737316"/>
    <w:rsid w:val="0074101D"/>
    <w:rsid w:val="00741ED7"/>
    <w:rsid w:val="007420D7"/>
    <w:rsid w:val="007444CC"/>
    <w:rsid w:val="00750308"/>
    <w:rsid w:val="00752D00"/>
    <w:rsid w:val="0075353F"/>
    <w:rsid w:val="00756087"/>
    <w:rsid w:val="007561CA"/>
    <w:rsid w:val="00756B6B"/>
    <w:rsid w:val="00756C3E"/>
    <w:rsid w:val="0076146A"/>
    <w:rsid w:val="00762606"/>
    <w:rsid w:val="00762964"/>
    <w:rsid w:val="00764449"/>
    <w:rsid w:val="00765671"/>
    <w:rsid w:val="00771560"/>
    <w:rsid w:val="0077163A"/>
    <w:rsid w:val="00775671"/>
    <w:rsid w:val="007764DE"/>
    <w:rsid w:val="00776E2F"/>
    <w:rsid w:val="007774E0"/>
    <w:rsid w:val="00777B10"/>
    <w:rsid w:val="00780F64"/>
    <w:rsid w:val="0078127A"/>
    <w:rsid w:val="00781A01"/>
    <w:rsid w:val="007876B1"/>
    <w:rsid w:val="0079057E"/>
    <w:rsid w:val="007925D2"/>
    <w:rsid w:val="0079325C"/>
    <w:rsid w:val="007A576A"/>
    <w:rsid w:val="007A6DE0"/>
    <w:rsid w:val="007B196F"/>
    <w:rsid w:val="007B3158"/>
    <w:rsid w:val="007B6A59"/>
    <w:rsid w:val="007C058A"/>
    <w:rsid w:val="007C33E4"/>
    <w:rsid w:val="007C42D6"/>
    <w:rsid w:val="007D0F33"/>
    <w:rsid w:val="007D360E"/>
    <w:rsid w:val="007D687F"/>
    <w:rsid w:val="007E017D"/>
    <w:rsid w:val="007E4B03"/>
    <w:rsid w:val="007E6F29"/>
    <w:rsid w:val="007F3301"/>
    <w:rsid w:val="007F6A95"/>
    <w:rsid w:val="00801998"/>
    <w:rsid w:val="00801E25"/>
    <w:rsid w:val="008020E7"/>
    <w:rsid w:val="00804164"/>
    <w:rsid w:val="00805297"/>
    <w:rsid w:val="0081539E"/>
    <w:rsid w:val="008220CA"/>
    <w:rsid w:val="0082398C"/>
    <w:rsid w:val="00823E8C"/>
    <w:rsid w:val="0083023D"/>
    <w:rsid w:val="00830A75"/>
    <w:rsid w:val="00832FBB"/>
    <w:rsid w:val="00833AB6"/>
    <w:rsid w:val="00835A48"/>
    <w:rsid w:val="00836C47"/>
    <w:rsid w:val="00837340"/>
    <w:rsid w:val="00837410"/>
    <w:rsid w:val="00840A93"/>
    <w:rsid w:val="00841325"/>
    <w:rsid w:val="00843408"/>
    <w:rsid w:val="00844AEA"/>
    <w:rsid w:val="00845B0F"/>
    <w:rsid w:val="00855ACF"/>
    <w:rsid w:val="00857FFC"/>
    <w:rsid w:val="00860258"/>
    <w:rsid w:val="00867F66"/>
    <w:rsid w:val="00872980"/>
    <w:rsid w:val="008743D3"/>
    <w:rsid w:val="0087519C"/>
    <w:rsid w:val="00876167"/>
    <w:rsid w:val="008805AE"/>
    <w:rsid w:val="00883D24"/>
    <w:rsid w:val="00885C90"/>
    <w:rsid w:val="00890A6C"/>
    <w:rsid w:val="00892E90"/>
    <w:rsid w:val="00892EF2"/>
    <w:rsid w:val="008A0637"/>
    <w:rsid w:val="008A1E97"/>
    <w:rsid w:val="008A2194"/>
    <w:rsid w:val="008A5A7A"/>
    <w:rsid w:val="008A5FBD"/>
    <w:rsid w:val="008A70FF"/>
    <w:rsid w:val="008B1010"/>
    <w:rsid w:val="008B195D"/>
    <w:rsid w:val="008B4407"/>
    <w:rsid w:val="008B564D"/>
    <w:rsid w:val="008B7126"/>
    <w:rsid w:val="008C395A"/>
    <w:rsid w:val="008C3EC7"/>
    <w:rsid w:val="008C45D8"/>
    <w:rsid w:val="008D2A3C"/>
    <w:rsid w:val="008D3866"/>
    <w:rsid w:val="008D4238"/>
    <w:rsid w:val="008D454C"/>
    <w:rsid w:val="008D488A"/>
    <w:rsid w:val="008E0C4B"/>
    <w:rsid w:val="008E27F6"/>
    <w:rsid w:val="008E2803"/>
    <w:rsid w:val="008E3BFB"/>
    <w:rsid w:val="008E51AA"/>
    <w:rsid w:val="008F0602"/>
    <w:rsid w:val="008F1C85"/>
    <w:rsid w:val="008F3112"/>
    <w:rsid w:val="008F3A62"/>
    <w:rsid w:val="008F5EE3"/>
    <w:rsid w:val="009026E4"/>
    <w:rsid w:val="00906EA8"/>
    <w:rsid w:val="009120DE"/>
    <w:rsid w:val="00913952"/>
    <w:rsid w:val="00913C13"/>
    <w:rsid w:val="009140D3"/>
    <w:rsid w:val="009162A5"/>
    <w:rsid w:val="00916801"/>
    <w:rsid w:val="00917B77"/>
    <w:rsid w:val="009219AC"/>
    <w:rsid w:val="0092265F"/>
    <w:rsid w:val="0092355C"/>
    <w:rsid w:val="009248BC"/>
    <w:rsid w:val="00927144"/>
    <w:rsid w:val="009313D7"/>
    <w:rsid w:val="00931706"/>
    <w:rsid w:val="00931FA4"/>
    <w:rsid w:val="009335DE"/>
    <w:rsid w:val="009362E1"/>
    <w:rsid w:val="00936784"/>
    <w:rsid w:val="00940F00"/>
    <w:rsid w:val="0094240C"/>
    <w:rsid w:val="00947257"/>
    <w:rsid w:val="009472DF"/>
    <w:rsid w:val="00951517"/>
    <w:rsid w:val="009516F1"/>
    <w:rsid w:val="00951FBC"/>
    <w:rsid w:val="0095271F"/>
    <w:rsid w:val="00953CD2"/>
    <w:rsid w:val="00956B94"/>
    <w:rsid w:val="0095705C"/>
    <w:rsid w:val="00960AD2"/>
    <w:rsid w:val="00960F01"/>
    <w:rsid w:val="0096168F"/>
    <w:rsid w:val="00961816"/>
    <w:rsid w:val="00961C17"/>
    <w:rsid w:val="00965D09"/>
    <w:rsid w:val="00966C6D"/>
    <w:rsid w:val="00970769"/>
    <w:rsid w:val="00972982"/>
    <w:rsid w:val="00972EB7"/>
    <w:rsid w:val="009745F1"/>
    <w:rsid w:val="00977435"/>
    <w:rsid w:val="00980238"/>
    <w:rsid w:val="00980561"/>
    <w:rsid w:val="009810F2"/>
    <w:rsid w:val="00982459"/>
    <w:rsid w:val="009827F7"/>
    <w:rsid w:val="0098307B"/>
    <w:rsid w:val="009874C7"/>
    <w:rsid w:val="00987501"/>
    <w:rsid w:val="00987DB9"/>
    <w:rsid w:val="00992DB0"/>
    <w:rsid w:val="009956B9"/>
    <w:rsid w:val="009A2D2B"/>
    <w:rsid w:val="009A3021"/>
    <w:rsid w:val="009A3D62"/>
    <w:rsid w:val="009A45A2"/>
    <w:rsid w:val="009A613B"/>
    <w:rsid w:val="009A6C7C"/>
    <w:rsid w:val="009A7288"/>
    <w:rsid w:val="009B0A20"/>
    <w:rsid w:val="009B1169"/>
    <w:rsid w:val="009B2FBA"/>
    <w:rsid w:val="009B41A5"/>
    <w:rsid w:val="009B78C5"/>
    <w:rsid w:val="009B7BF9"/>
    <w:rsid w:val="009C4004"/>
    <w:rsid w:val="009C61DD"/>
    <w:rsid w:val="009C680E"/>
    <w:rsid w:val="009C715E"/>
    <w:rsid w:val="009C776C"/>
    <w:rsid w:val="009C7B86"/>
    <w:rsid w:val="009D00F3"/>
    <w:rsid w:val="009D0984"/>
    <w:rsid w:val="009D0B94"/>
    <w:rsid w:val="009D1225"/>
    <w:rsid w:val="009D636D"/>
    <w:rsid w:val="009D78A2"/>
    <w:rsid w:val="009E17C2"/>
    <w:rsid w:val="009E34D3"/>
    <w:rsid w:val="009E3CAA"/>
    <w:rsid w:val="009E502D"/>
    <w:rsid w:val="009E5DED"/>
    <w:rsid w:val="009E6442"/>
    <w:rsid w:val="009E7BD0"/>
    <w:rsid w:val="009F2ED2"/>
    <w:rsid w:val="009F3BDB"/>
    <w:rsid w:val="009F50CC"/>
    <w:rsid w:val="00A004C5"/>
    <w:rsid w:val="00A01543"/>
    <w:rsid w:val="00A02A5E"/>
    <w:rsid w:val="00A03111"/>
    <w:rsid w:val="00A043A0"/>
    <w:rsid w:val="00A05743"/>
    <w:rsid w:val="00A05D34"/>
    <w:rsid w:val="00A06AC2"/>
    <w:rsid w:val="00A07904"/>
    <w:rsid w:val="00A11658"/>
    <w:rsid w:val="00A132C7"/>
    <w:rsid w:val="00A207C2"/>
    <w:rsid w:val="00A2145E"/>
    <w:rsid w:val="00A222D4"/>
    <w:rsid w:val="00A2248F"/>
    <w:rsid w:val="00A226C0"/>
    <w:rsid w:val="00A23B8C"/>
    <w:rsid w:val="00A24520"/>
    <w:rsid w:val="00A2496F"/>
    <w:rsid w:val="00A27E17"/>
    <w:rsid w:val="00A31977"/>
    <w:rsid w:val="00A32F92"/>
    <w:rsid w:val="00A36D9D"/>
    <w:rsid w:val="00A40896"/>
    <w:rsid w:val="00A41A31"/>
    <w:rsid w:val="00A431CF"/>
    <w:rsid w:val="00A440A9"/>
    <w:rsid w:val="00A452FA"/>
    <w:rsid w:val="00A46495"/>
    <w:rsid w:val="00A54F11"/>
    <w:rsid w:val="00A556AD"/>
    <w:rsid w:val="00A56665"/>
    <w:rsid w:val="00A60B8A"/>
    <w:rsid w:val="00A61CEC"/>
    <w:rsid w:val="00A626B2"/>
    <w:rsid w:val="00A6436E"/>
    <w:rsid w:val="00A67E0E"/>
    <w:rsid w:val="00A72C4F"/>
    <w:rsid w:val="00A743E7"/>
    <w:rsid w:val="00A74EE3"/>
    <w:rsid w:val="00A77AAC"/>
    <w:rsid w:val="00A77BB5"/>
    <w:rsid w:val="00A80B60"/>
    <w:rsid w:val="00A80CF1"/>
    <w:rsid w:val="00A81F63"/>
    <w:rsid w:val="00A83636"/>
    <w:rsid w:val="00A839A8"/>
    <w:rsid w:val="00A83B70"/>
    <w:rsid w:val="00A873F6"/>
    <w:rsid w:val="00A92D02"/>
    <w:rsid w:val="00A93994"/>
    <w:rsid w:val="00A94F14"/>
    <w:rsid w:val="00A94F31"/>
    <w:rsid w:val="00A953D2"/>
    <w:rsid w:val="00A957B5"/>
    <w:rsid w:val="00A95831"/>
    <w:rsid w:val="00A97263"/>
    <w:rsid w:val="00AA43A8"/>
    <w:rsid w:val="00AA43CF"/>
    <w:rsid w:val="00AA7579"/>
    <w:rsid w:val="00AB15D4"/>
    <w:rsid w:val="00AB20F5"/>
    <w:rsid w:val="00AB224A"/>
    <w:rsid w:val="00AB7975"/>
    <w:rsid w:val="00AC0AA7"/>
    <w:rsid w:val="00AC7BDD"/>
    <w:rsid w:val="00AD1D79"/>
    <w:rsid w:val="00AD2F9E"/>
    <w:rsid w:val="00AD2FB1"/>
    <w:rsid w:val="00AD3AAA"/>
    <w:rsid w:val="00AD54CD"/>
    <w:rsid w:val="00AD632C"/>
    <w:rsid w:val="00AD79CE"/>
    <w:rsid w:val="00AE01B7"/>
    <w:rsid w:val="00AE0A52"/>
    <w:rsid w:val="00AE211D"/>
    <w:rsid w:val="00AE43DD"/>
    <w:rsid w:val="00AE52FF"/>
    <w:rsid w:val="00AE5655"/>
    <w:rsid w:val="00AE69CD"/>
    <w:rsid w:val="00AF4235"/>
    <w:rsid w:val="00AF5A6B"/>
    <w:rsid w:val="00AF710A"/>
    <w:rsid w:val="00B007CD"/>
    <w:rsid w:val="00B01A30"/>
    <w:rsid w:val="00B02103"/>
    <w:rsid w:val="00B025AD"/>
    <w:rsid w:val="00B02C69"/>
    <w:rsid w:val="00B035B9"/>
    <w:rsid w:val="00B045CE"/>
    <w:rsid w:val="00B05E73"/>
    <w:rsid w:val="00B07077"/>
    <w:rsid w:val="00B079C7"/>
    <w:rsid w:val="00B11FF4"/>
    <w:rsid w:val="00B137CB"/>
    <w:rsid w:val="00B16A16"/>
    <w:rsid w:val="00B219DF"/>
    <w:rsid w:val="00B22C9E"/>
    <w:rsid w:val="00B24B24"/>
    <w:rsid w:val="00B30286"/>
    <w:rsid w:val="00B303EC"/>
    <w:rsid w:val="00B30DD6"/>
    <w:rsid w:val="00B327F7"/>
    <w:rsid w:val="00B407D1"/>
    <w:rsid w:val="00B41C86"/>
    <w:rsid w:val="00B42ED4"/>
    <w:rsid w:val="00B4585A"/>
    <w:rsid w:val="00B46F84"/>
    <w:rsid w:val="00B47D21"/>
    <w:rsid w:val="00B52EB9"/>
    <w:rsid w:val="00B53348"/>
    <w:rsid w:val="00B54A50"/>
    <w:rsid w:val="00B55903"/>
    <w:rsid w:val="00B56715"/>
    <w:rsid w:val="00B628CA"/>
    <w:rsid w:val="00B63ECF"/>
    <w:rsid w:val="00B6419A"/>
    <w:rsid w:val="00B64406"/>
    <w:rsid w:val="00B669FB"/>
    <w:rsid w:val="00B6739A"/>
    <w:rsid w:val="00B67EDC"/>
    <w:rsid w:val="00B7000C"/>
    <w:rsid w:val="00B704E2"/>
    <w:rsid w:val="00B7106C"/>
    <w:rsid w:val="00B752D0"/>
    <w:rsid w:val="00B77B2C"/>
    <w:rsid w:val="00B817B5"/>
    <w:rsid w:val="00B82C32"/>
    <w:rsid w:val="00B82CD8"/>
    <w:rsid w:val="00B832E3"/>
    <w:rsid w:val="00B83709"/>
    <w:rsid w:val="00B846D3"/>
    <w:rsid w:val="00B910FD"/>
    <w:rsid w:val="00B94D94"/>
    <w:rsid w:val="00B95797"/>
    <w:rsid w:val="00B95B7F"/>
    <w:rsid w:val="00BA06C5"/>
    <w:rsid w:val="00BA247A"/>
    <w:rsid w:val="00BA535C"/>
    <w:rsid w:val="00BA61C7"/>
    <w:rsid w:val="00BB5743"/>
    <w:rsid w:val="00BC29E5"/>
    <w:rsid w:val="00BC2B18"/>
    <w:rsid w:val="00BC2DD1"/>
    <w:rsid w:val="00BC62E8"/>
    <w:rsid w:val="00BC70AD"/>
    <w:rsid w:val="00BC7143"/>
    <w:rsid w:val="00BD1357"/>
    <w:rsid w:val="00BD514E"/>
    <w:rsid w:val="00BD5983"/>
    <w:rsid w:val="00BD7350"/>
    <w:rsid w:val="00BD7DF3"/>
    <w:rsid w:val="00BE4D3D"/>
    <w:rsid w:val="00BE6BF6"/>
    <w:rsid w:val="00BE6E6A"/>
    <w:rsid w:val="00BE7C06"/>
    <w:rsid w:val="00BE7DCE"/>
    <w:rsid w:val="00BE7F57"/>
    <w:rsid w:val="00BF3292"/>
    <w:rsid w:val="00BF3891"/>
    <w:rsid w:val="00BF5603"/>
    <w:rsid w:val="00BF6308"/>
    <w:rsid w:val="00BF6D82"/>
    <w:rsid w:val="00BF75F1"/>
    <w:rsid w:val="00C00FBA"/>
    <w:rsid w:val="00C0149C"/>
    <w:rsid w:val="00C043F0"/>
    <w:rsid w:val="00C05010"/>
    <w:rsid w:val="00C06BBD"/>
    <w:rsid w:val="00C10185"/>
    <w:rsid w:val="00C11BC8"/>
    <w:rsid w:val="00C1362D"/>
    <w:rsid w:val="00C155B6"/>
    <w:rsid w:val="00C15892"/>
    <w:rsid w:val="00C16C74"/>
    <w:rsid w:val="00C17442"/>
    <w:rsid w:val="00C20336"/>
    <w:rsid w:val="00C20CAA"/>
    <w:rsid w:val="00C22CC3"/>
    <w:rsid w:val="00C266D5"/>
    <w:rsid w:val="00C26826"/>
    <w:rsid w:val="00C27154"/>
    <w:rsid w:val="00C27C07"/>
    <w:rsid w:val="00C30B58"/>
    <w:rsid w:val="00C30EA5"/>
    <w:rsid w:val="00C33DDD"/>
    <w:rsid w:val="00C37343"/>
    <w:rsid w:val="00C37953"/>
    <w:rsid w:val="00C40F80"/>
    <w:rsid w:val="00C422BF"/>
    <w:rsid w:val="00C42E9B"/>
    <w:rsid w:val="00C446EA"/>
    <w:rsid w:val="00C45430"/>
    <w:rsid w:val="00C474F2"/>
    <w:rsid w:val="00C5071C"/>
    <w:rsid w:val="00C513F0"/>
    <w:rsid w:val="00C5148E"/>
    <w:rsid w:val="00C52E12"/>
    <w:rsid w:val="00C54129"/>
    <w:rsid w:val="00C54E2F"/>
    <w:rsid w:val="00C60FF6"/>
    <w:rsid w:val="00C62216"/>
    <w:rsid w:val="00C62892"/>
    <w:rsid w:val="00C65617"/>
    <w:rsid w:val="00C66A2B"/>
    <w:rsid w:val="00C678E1"/>
    <w:rsid w:val="00C67E39"/>
    <w:rsid w:val="00C71C90"/>
    <w:rsid w:val="00C721EC"/>
    <w:rsid w:val="00C723B7"/>
    <w:rsid w:val="00C74CCB"/>
    <w:rsid w:val="00C762B3"/>
    <w:rsid w:val="00C76304"/>
    <w:rsid w:val="00C76B1F"/>
    <w:rsid w:val="00C76E4C"/>
    <w:rsid w:val="00C77223"/>
    <w:rsid w:val="00C774F6"/>
    <w:rsid w:val="00C775C2"/>
    <w:rsid w:val="00C8033C"/>
    <w:rsid w:val="00C828FD"/>
    <w:rsid w:val="00C82E0E"/>
    <w:rsid w:val="00C83522"/>
    <w:rsid w:val="00C8370B"/>
    <w:rsid w:val="00C83C6B"/>
    <w:rsid w:val="00C83EAF"/>
    <w:rsid w:val="00C8521F"/>
    <w:rsid w:val="00C852F2"/>
    <w:rsid w:val="00C85E86"/>
    <w:rsid w:val="00C9240C"/>
    <w:rsid w:val="00C92CF6"/>
    <w:rsid w:val="00C9381F"/>
    <w:rsid w:val="00C96D92"/>
    <w:rsid w:val="00C97ACC"/>
    <w:rsid w:val="00CA1080"/>
    <w:rsid w:val="00CA1685"/>
    <w:rsid w:val="00CA1FF9"/>
    <w:rsid w:val="00CA4740"/>
    <w:rsid w:val="00CB2E97"/>
    <w:rsid w:val="00CB6899"/>
    <w:rsid w:val="00CB74D8"/>
    <w:rsid w:val="00CC3019"/>
    <w:rsid w:val="00CC3621"/>
    <w:rsid w:val="00CC3EE4"/>
    <w:rsid w:val="00CC6648"/>
    <w:rsid w:val="00CC6A6C"/>
    <w:rsid w:val="00CD09EB"/>
    <w:rsid w:val="00CD19F3"/>
    <w:rsid w:val="00CD32E6"/>
    <w:rsid w:val="00CD4D1D"/>
    <w:rsid w:val="00CD661B"/>
    <w:rsid w:val="00CD7154"/>
    <w:rsid w:val="00CE2B95"/>
    <w:rsid w:val="00CE341F"/>
    <w:rsid w:val="00CE5CB2"/>
    <w:rsid w:val="00CE6386"/>
    <w:rsid w:val="00CE6925"/>
    <w:rsid w:val="00CE6E10"/>
    <w:rsid w:val="00CE789C"/>
    <w:rsid w:val="00CF32A4"/>
    <w:rsid w:val="00CF3F05"/>
    <w:rsid w:val="00CF6092"/>
    <w:rsid w:val="00CF74B2"/>
    <w:rsid w:val="00D045CF"/>
    <w:rsid w:val="00D07263"/>
    <w:rsid w:val="00D07305"/>
    <w:rsid w:val="00D07575"/>
    <w:rsid w:val="00D10902"/>
    <w:rsid w:val="00D11897"/>
    <w:rsid w:val="00D141DA"/>
    <w:rsid w:val="00D16684"/>
    <w:rsid w:val="00D22030"/>
    <w:rsid w:val="00D224F0"/>
    <w:rsid w:val="00D23235"/>
    <w:rsid w:val="00D23D39"/>
    <w:rsid w:val="00D24031"/>
    <w:rsid w:val="00D261ED"/>
    <w:rsid w:val="00D2691E"/>
    <w:rsid w:val="00D277BB"/>
    <w:rsid w:val="00D3036A"/>
    <w:rsid w:val="00D33F1D"/>
    <w:rsid w:val="00D347B7"/>
    <w:rsid w:val="00D34D91"/>
    <w:rsid w:val="00D354B0"/>
    <w:rsid w:val="00D36A78"/>
    <w:rsid w:val="00D445CD"/>
    <w:rsid w:val="00D51C2B"/>
    <w:rsid w:val="00D55260"/>
    <w:rsid w:val="00D615C9"/>
    <w:rsid w:val="00D624A0"/>
    <w:rsid w:val="00D62743"/>
    <w:rsid w:val="00D64E12"/>
    <w:rsid w:val="00D65DD7"/>
    <w:rsid w:val="00D66DDF"/>
    <w:rsid w:val="00D6715C"/>
    <w:rsid w:val="00D727CB"/>
    <w:rsid w:val="00D72A68"/>
    <w:rsid w:val="00D737DA"/>
    <w:rsid w:val="00D73A18"/>
    <w:rsid w:val="00D73B66"/>
    <w:rsid w:val="00D74A88"/>
    <w:rsid w:val="00D75B19"/>
    <w:rsid w:val="00D77D77"/>
    <w:rsid w:val="00D80D99"/>
    <w:rsid w:val="00D82C69"/>
    <w:rsid w:val="00D84F0D"/>
    <w:rsid w:val="00D8574A"/>
    <w:rsid w:val="00D87861"/>
    <w:rsid w:val="00D97090"/>
    <w:rsid w:val="00DA0244"/>
    <w:rsid w:val="00DA03C8"/>
    <w:rsid w:val="00DA0F8F"/>
    <w:rsid w:val="00DA0FD3"/>
    <w:rsid w:val="00DA5D0F"/>
    <w:rsid w:val="00DA67BA"/>
    <w:rsid w:val="00DA74F8"/>
    <w:rsid w:val="00DB2C64"/>
    <w:rsid w:val="00DB3865"/>
    <w:rsid w:val="00DB3E37"/>
    <w:rsid w:val="00DB45B2"/>
    <w:rsid w:val="00DB4868"/>
    <w:rsid w:val="00DB52A2"/>
    <w:rsid w:val="00DB6321"/>
    <w:rsid w:val="00DB6E15"/>
    <w:rsid w:val="00DC1E1E"/>
    <w:rsid w:val="00DC260D"/>
    <w:rsid w:val="00DC533B"/>
    <w:rsid w:val="00DC5B36"/>
    <w:rsid w:val="00DC5B87"/>
    <w:rsid w:val="00DD38EA"/>
    <w:rsid w:val="00DD6A02"/>
    <w:rsid w:val="00DD6F71"/>
    <w:rsid w:val="00DE04F6"/>
    <w:rsid w:val="00DE0C19"/>
    <w:rsid w:val="00DE1636"/>
    <w:rsid w:val="00DE2830"/>
    <w:rsid w:val="00DE2AE0"/>
    <w:rsid w:val="00DE6443"/>
    <w:rsid w:val="00DF250E"/>
    <w:rsid w:val="00DF3249"/>
    <w:rsid w:val="00DF3756"/>
    <w:rsid w:val="00DF4545"/>
    <w:rsid w:val="00DF52E7"/>
    <w:rsid w:val="00DF604E"/>
    <w:rsid w:val="00E01150"/>
    <w:rsid w:val="00E026BF"/>
    <w:rsid w:val="00E02B54"/>
    <w:rsid w:val="00E02D3B"/>
    <w:rsid w:val="00E03600"/>
    <w:rsid w:val="00E04B29"/>
    <w:rsid w:val="00E04D70"/>
    <w:rsid w:val="00E05FC0"/>
    <w:rsid w:val="00E1092C"/>
    <w:rsid w:val="00E11B6B"/>
    <w:rsid w:val="00E12CC0"/>
    <w:rsid w:val="00E1384F"/>
    <w:rsid w:val="00E14AB6"/>
    <w:rsid w:val="00E1770C"/>
    <w:rsid w:val="00E20448"/>
    <w:rsid w:val="00E305F4"/>
    <w:rsid w:val="00E31888"/>
    <w:rsid w:val="00E32DE4"/>
    <w:rsid w:val="00E34C69"/>
    <w:rsid w:val="00E3513E"/>
    <w:rsid w:val="00E35B80"/>
    <w:rsid w:val="00E36075"/>
    <w:rsid w:val="00E367EF"/>
    <w:rsid w:val="00E40BFB"/>
    <w:rsid w:val="00E43862"/>
    <w:rsid w:val="00E44B3F"/>
    <w:rsid w:val="00E53678"/>
    <w:rsid w:val="00E53D1C"/>
    <w:rsid w:val="00E54FE9"/>
    <w:rsid w:val="00E56943"/>
    <w:rsid w:val="00E569E8"/>
    <w:rsid w:val="00E6016B"/>
    <w:rsid w:val="00E60777"/>
    <w:rsid w:val="00E61613"/>
    <w:rsid w:val="00E64104"/>
    <w:rsid w:val="00E646BD"/>
    <w:rsid w:val="00E70630"/>
    <w:rsid w:val="00E71926"/>
    <w:rsid w:val="00E72F2C"/>
    <w:rsid w:val="00E734A8"/>
    <w:rsid w:val="00E75476"/>
    <w:rsid w:val="00E76085"/>
    <w:rsid w:val="00E77941"/>
    <w:rsid w:val="00E80739"/>
    <w:rsid w:val="00E8129F"/>
    <w:rsid w:val="00E817B8"/>
    <w:rsid w:val="00E91542"/>
    <w:rsid w:val="00E9311B"/>
    <w:rsid w:val="00E938F0"/>
    <w:rsid w:val="00E954FC"/>
    <w:rsid w:val="00E95908"/>
    <w:rsid w:val="00E95A88"/>
    <w:rsid w:val="00E97948"/>
    <w:rsid w:val="00EA3677"/>
    <w:rsid w:val="00EA4C73"/>
    <w:rsid w:val="00EA6967"/>
    <w:rsid w:val="00EA6F98"/>
    <w:rsid w:val="00EB0D2C"/>
    <w:rsid w:val="00EB2BCD"/>
    <w:rsid w:val="00EB589C"/>
    <w:rsid w:val="00EC0FDF"/>
    <w:rsid w:val="00EC1934"/>
    <w:rsid w:val="00EC1F9B"/>
    <w:rsid w:val="00EC29A6"/>
    <w:rsid w:val="00EC52FA"/>
    <w:rsid w:val="00EC677B"/>
    <w:rsid w:val="00EC72D5"/>
    <w:rsid w:val="00EC76BA"/>
    <w:rsid w:val="00ED03D8"/>
    <w:rsid w:val="00ED25AF"/>
    <w:rsid w:val="00ED3FA8"/>
    <w:rsid w:val="00ED42F7"/>
    <w:rsid w:val="00ED44C6"/>
    <w:rsid w:val="00ED6E3B"/>
    <w:rsid w:val="00ED7622"/>
    <w:rsid w:val="00ED7B81"/>
    <w:rsid w:val="00EE0AFD"/>
    <w:rsid w:val="00EE26B5"/>
    <w:rsid w:val="00EE6637"/>
    <w:rsid w:val="00EE739B"/>
    <w:rsid w:val="00EE7C2D"/>
    <w:rsid w:val="00EE7F87"/>
    <w:rsid w:val="00EF1258"/>
    <w:rsid w:val="00EF1E07"/>
    <w:rsid w:val="00EF1FB0"/>
    <w:rsid w:val="00EF6FC0"/>
    <w:rsid w:val="00F11235"/>
    <w:rsid w:val="00F13E10"/>
    <w:rsid w:val="00F1495B"/>
    <w:rsid w:val="00F154E3"/>
    <w:rsid w:val="00F262CF"/>
    <w:rsid w:val="00F278E8"/>
    <w:rsid w:val="00F27D16"/>
    <w:rsid w:val="00F30343"/>
    <w:rsid w:val="00F30F36"/>
    <w:rsid w:val="00F32859"/>
    <w:rsid w:val="00F32DED"/>
    <w:rsid w:val="00F33B0E"/>
    <w:rsid w:val="00F404B7"/>
    <w:rsid w:val="00F42754"/>
    <w:rsid w:val="00F43856"/>
    <w:rsid w:val="00F449E9"/>
    <w:rsid w:val="00F46598"/>
    <w:rsid w:val="00F47F4B"/>
    <w:rsid w:val="00F501AF"/>
    <w:rsid w:val="00F50526"/>
    <w:rsid w:val="00F50D52"/>
    <w:rsid w:val="00F51512"/>
    <w:rsid w:val="00F515BA"/>
    <w:rsid w:val="00F517EC"/>
    <w:rsid w:val="00F52C53"/>
    <w:rsid w:val="00F55C0A"/>
    <w:rsid w:val="00F561EF"/>
    <w:rsid w:val="00F57291"/>
    <w:rsid w:val="00F57F75"/>
    <w:rsid w:val="00F615E9"/>
    <w:rsid w:val="00F6414D"/>
    <w:rsid w:val="00F648D2"/>
    <w:rsid w:val="00F66884"/>
    <w:rsid w:val="00F70A88"/>
    <w:rsid w:val="00F72ECE"/>
    <w:rsid w:val="00F7767E"/>
    <w:rsid w:val="00F77D51"/>
    <w:rsid w:val="00F816CF"/>
    <w:rsid w:val="00F839CD"/>
    <w:rsid w:val="00F84F3C"/>
    <w:rsid w:val="00F86DE6"/>
    <w:rsid w:val="00F91334"/>
    <w:rsid w:val="00F91532"/>
    <w:rsid w:val="00F91680"/>
    <w:rsid w:val="00F91EB0"/>
    <w:rsid w:val="00F93863"/>
    <w:rsid w:val="00F96C1A"/>
    <w:rsid w:val="00FA0CF3"/>
    <w:rsid w:val="00FA1C52"/>
    <w:rsid w:val="00FA2BEB"/>
    <w:rsid w:val="00FA57DC"/>
    <w:rsid w:val="00FB094A"/>
    <w:rsid w:val="00FB5849"/>
    <w:rsid w:val="00FB6AF8"/>
    <w:rsid w:val="00FC086B"/>
    <w:rsid w:val="00FC2551"/>
    <w:rsid w:val="00FC30EE"/>
    <w:rsid w:val="00FC5136"/>
    <w:rsid w:val="00FC625A"/>
    <w:rsid w:val="00FD0835"/>
    <w:rsid w:val="00FD21EB"/>
    <w:rsid w:val="00FE473B"/>
    <w:rsid w:val="00FE57F7"/>
    <w:rsid w:val="00FE5D76"/>
    <w:rsid w:val="00FF10DA"/>
    <w:rsid w:val="00FF245B"/>
    <w:rsid w:val="00FF2D55"/>
    <w:rsid w:val="00FF2E8D"/>
    <w:rsid w:val="00FF4926"/>
    <w:rsid w:val="00FF7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D10720"/>
  <w15:docId w15:val="{182D27AF-2EE0-4F83-AC89-3DC3D300C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54C"/>
    <w:rPr>
      <w:rFonts w:cs="Times New Roman"/>
      <w:sz w:val="22"/>
      <w:szCs w:val="22"/>
    </w:rPr>
  </w:style>
  <w:style w:type="paragraph" w:styleId="Heading1">
    <w:name w:val="heading 1"/>
    <w:aliases w:val="Heading 11"/>
    <w:basedOn w:val="Normal"/>
    <w:next w:val="Normal"/>
    <w:link w:val="Heading1Char"/>
    <w:uiPriority w:val="9"/>
    <w:qFormat/>
    <w:rsid w:val="002F12ED"/>
    <w:pPr>
      <w:keepNext/>
      <w:numPr>
        <w:numId w:val="1"/>
      </w:numPr>
      <w:tabs>
        <w:tab w:val="left" w:pos="0"/>
        <w:tab w:val="left" w:pos="187"/>
        <w:tab w:val="left" w:pos="547"/>
        <w:tab w:val="left" w:pos="720"/>
        <w:tab w:val="left" w:pos="785"/>
        <w:tab w:val="left" w:pos="907"/>
        <w:tab w:val="left" w:pos="1267"/>
        <w:tab w:val="left" w:pos="2224"/>
        <w:tab w:val="left" w:leader="hyphen" w:pos="6394"/>
        <w:tab w:val="left" w:pos="6570"/>
        <w:tab w:val="left" w:pos="7536"/>
        <w:tab w:val="left" w:pos="7950"/>
        <w:tab w:val="left" w:pos="8640"/>
        <w:tab w:val="left" w:pos="9468"/>
        <w:tab w:val="left" w:pos="10296"/>
        <w:tab w:val="left" w:pos="10800"/>
      </w:tabs>
      <w:suppressAutoHyphens/>
      <w:spacing w:line="240" w:lineRule="exact"/>
      <w:jc w:val="both"/>
      <w:outlineLvl w:val="0"/>
    </w:pPr>
    <w:rPr>
      <w:sz w:val="20"/>
      <w:szCs w:val="20"/>
    </w:rPr>
  </w:style>
  <w:style w:type="paragraph" w:styleId="Heading2">
    <w:name w:val="heading 2"/>
    <w:aliases w:val="Heading 21"/>
    <w:basedOn w:val="Normal"/>
    <w:next w:val="Normal"/>
    <w:link w:val="Heading2Char"/>
    <w:uiPriority w:val="9"/>
    <w:qFormat/>
    <w:rsid w:val="002F12ED"/>
    <w:pPr>
      <w:keepNext/>
      <w:widowControl w:val="0"/>
      <w:numPr>
        <w:ilvl w:val="1"/>
        <w:numId w:val="1"/>
      </w:numPr>
      <w:autoSpaceDE w:val="0"/>
      <w:autoSpaceDN w:val="0"/>
      <w:adjustRightInd w:val="0"/>
      <w:spacing w:before="240" w:after="60"/>
      <w:outlineLvl w:val="1"/>
    </w:pPr>
    <w:rPr>
      <w:b/>
      <w:i/>
      <w:sz w:val="28"/>
      <w:szCs w:val="20"/>
    </w:rPr>
  </w:style>
  <w:style w:type="paragraph" w:styleId="Heading3">
    <w:name w:val="heading 3"/>
    <w:aliases w:val="Heading 31"/>
    <w:basedOn w:val="Normal"/>
    <w:next w:val="Normal"/>
    <w:link w:val="Heading3Char"/>
    <w:uiPriority w:val="9"/>
    <w:qFormat/>
    <w:rsid w:val="002F12ED"/>
    <w:pPr>
      <w:keepNext/>
      <w:numPr>
        <w:ilvl w:val="2"/>
        <w:numId w:val="1"/>
      </w:numPr>
      <w:tabs>
        <w:tab w:val="left" w:pos="0"/>
        <w:tab w:val="left" w:pos="187"/>
        <w:tab w:val="left" w:pos="547"/>
        <w:tab w:val="left" w:pos="907"/>
        <w:tab w:val="left" w:pos="1267"/>
        <w:tab w:val="left" w:leader="hyphen" w:pos="6394"/>
        <w:tab w:val="left" w:pos="6570"/>
        <w:tab w:val="left" w:pos="7536"/>
        <w:tab w:val="left" w:pos="7950"/>
        <w:tab w:val="left" w:pos="8640"/>
        <w:tab w:val="left" w:pos="9468"/>
        <w:tab w:val="left" w:pos="10296"/>
        <w:tab w:val="left" w:pos="10800"/>
      </w:tabs>
      <w:suppressAutoHyphens/>
      <w:spacing w:line="240" w:lineRule="exact"/>
      <w:jc w:val="both"/>
      <w:outlineLvl w:val="2"/>
    </w:pPr>
    <w:rPr>
      <w:rFonts w:ascii="Times New Roman" w:hAnsi="Times New Roman"/>
      <w:b/>
      <w:sz w:val="20"/>
      <w:szCs w:val="20"/>
    </w:rPr>
  </w:style>
  <w:style w:type="paragraph" w:styleId="Heading4">
    <w:name w:val="heading 4"/>
    <w:aliases w:val="Heading 41"/>
    <w:basedOn w:val="Normal"/>
    <w:next w:val="Normal"/>
    <w:link w:val="Heading4Char"/>
    <w:uiPriority w:val="9"/>
    <w:qFormat/>
    <w:rsid w:val="002F12ED"/>
    <w:pPr>
      <w:keepNext/>
      <w:widowControl w:val="0"/>
      <w:numPr>
        <w:ilvl w:val="3"/>
        <w:numId w:val="1"/>
      </w:numPr>
      <w:autoSpaceDE w:val="0"/>
      <w:autoSpaceDN w:val="0"/>
      <w:adjustRightInd w:val="0"/>
      <w:spacing w:before="240" w:after="60"/>
      <w:outlineLvl w:val="3"/>
    </w:pPr>
    <w:rPr>
      <w:rFonts w:ascii="Times New Roman" w:hAnsi="Times New Roman"/>
      <w:b/>
      <w:sz w:val="28"/>
      <w:szCs w:val="20"/>
    </w:rPr>
  </w:style>
  <w:style w:type="paragraph" w:styleId="Heading5">
    <w:name w:val="heading 5"/>
    <w:aliases w:val="Heading 51"/>
    <w:basedOn w:val="Normal"/>
    <w:next w:val="Normal"/>
    <w:link w:val="Heading5Char"/>
    <w:uiPriority w:val="9"/>
    <w:qFormat/>
    <w:rsid w:val="002F12ED"/>
    <w:pPr>
      <w:widowControl w:val="0"/>
      <w:numPr>
        <w:ilvl w:val="4"/>
        <w:numId w:val="1"/>
      </w:numPr>
      <w:autoSpaceDE w:val="0"/>
      <w:autoSpaceDN w:val="0"/>
      <w:adjustRightInd w:val="0"/>
      <w:spacing w:before="240" w:after="60"/>
      <w:outlineLvl w:val="4"/>
    </w:pPr>
    <w:rPr>
      <w:rFonts w:ascii="Times New Roman" w:hAnsi="Times New Roman"/>
      <w:b/>
      <w:i/>
      <w:sz w:val="26"/>
      <w:szCs w:val="20"/>
    </w:rPr>
  </w:style>
  <w:style w:type="paragraph" w:styleId="Heading6">
    <w:name w:val="heading 6"/>
    <w:aliases w:val="Heading 61"/>
    <w:basedOn w:val="Normal"/>
    <w:next w:val="Normal"/>
    <w:link w:val="Heading6Char"/>
    <w:uiPriority w:val="9"/>
    <w:qFormat/>
    <w:rsid w:val="002F12ED"/>
    <w:pPr>
      <w:widowControl w:val="0"/>
      <w:numPr>
        <w:ilvl w:val="5"/>
        <w:numId w:val="1"/>
      </w:numPr>
      <w:autoSpaceDE w:val="0"/>
      <w:autoSpaceDN w:val="0"/>
      <w:adjustRightInd w:val="0"/>
      <w:spacing w:before="240" w:after="60"/>
      <w:outlineLvl w:val="5"/>
    </w:pPr>
    <w:rPr>
      <w:rFonts w:ascii="Times New Roman" w:hAnsi="Times New Roman"/>
      <w:b/>
      <w:sz w:val="20"/>
      <w:szCs w:val="20"/>
    </w:rPr>
  </w:style>
  <w:style w:type="paragraph" w:styleId="Heading7">
    <w:name w:val="heading 7"/>
    <w:aliases w:val="Heading 71"/>
    <w:basedOn w:val="Normal"/>
    <w:next w:val="Normal"/>
    <w:link w:val="Heading7Char"/>
    <w:uiPriority w:val="9"/>
    <w:qFormat/>
    <w:rsid w:val="002F12ED"/>
    <w:pPr>
      <w:keepNext/>
      <w:numPr>
        <w:ilvl w:val="6"/>
        <w:numId w:val="1"/>
      </w:numPr>
      <w:tabs>
        <w:tab w:val="left" w:pos="360"/>
        <w:tab w:val="left" w:pos="792"/>
        <w:tab w:val="left" w:pos="4050"/>
        <w:tab w:val="left" w:pos="5040"/>
        <w:tab w:val="left" w:pos="5256"/>
        <w:tab w:val="left" w:pos="6192"/>
        <w:tab w:val="left" w:pos="6822"/>
        <w:tab w:val="left" w:pos="7362"/>
        <w:tab w:val="left" w:pos="9360"/>
      </w:tabs>
      <w:outlineLvl w:val="6"/>
    </w:pPr>
    <w:rPr>
      <w:rFonts w:ascii="Times New Roman" w:hAnsi="Times New Roman"/>
      <w:b/>
      <w:sz w:val="20"/>
      <w:szCs w:val="20"/>
    </w:rPr>
  </w:style>
  <w:style w:type="paragraph" w:styleId="Heading8">
    <w:name w:val="heading 8"/>
    <w:basedOn w:val="Normal"/>
    <w:next w:val="Normal"/>
    <w:link w:val="Heading8Char"/>
    <w:uiPriority w:val="9"/>
    <w:qFormat/>
    <w:rsid w:val="002F12ED"/>
    <w:pPr>
      <w:widowControl w:val="0"/>
      <w:numPr>
        <w:ilvl w:val="7"/>
        <w:numId w:val="1"/>
      </w:numPr>
      <w:autoSpaceDE w:val="0"/>
      <w:autoSpaceDN w:val="0"/>
      <w:adjustRightInd w:val="0"/>
      <w:spacing w:before="240" w:after="60"/>
      <w:outlineLvl w:val="7"/>
    </w:pPr>
    <w:rPr>
      <w:rFonts w:ascii="Times New Roman" w:hAnsi="Times New Roman"/>
      <w:i/>
      <w:sz w:val="24"/>
      <w:szCs w:val="20"/>
    </w:rPr>
  </w:style>
  <w:style w:type="paragraph" w:styleId="Heading9">
    <w:name w:val="heading 9"/>
    <w:basedOn w:val="Normal"/>
    <w:next w:val="Normal"/>
    <w:link w:val="Heading9Char"/>
    <w:uiPriority w:val="9"/>
    <w:qFormat/>
    <w:rsid w:val="002F12ED"/>
    <w:pPr>
      <w:numPr>
        <w:ilvl w:val="8"/>
        <w:numId w:val="1"/>
      </w:numPr>
      <w:spacing w:before="240" w:after="60"/>
      <w:outlineLvl w:val="8"/>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
    <w:basedOn w:val="DefaultParagraphFont"/>
    <w:link w:val="Heading1"/>
    <w:uiPriority w:val="9"/>
    <w:locked/>
    <w:rsid w:val="002F12ED"/>
    <w:rPr>
      <w:rFonts w:cs="Times New Roman"/>
    </w:rPr>
  </w:style>
  <w:style w:type="character" w:customStyle="1" w:styleId="Heading2Char">
    <w:name w:val="Heading 2 Char"/>
    <w:aliases w:val="Heading 21 Char"/>
    <w:basedOn w:val="DefaultParagraphFont"/>
    <w:link w:val="Heading2"/>
    <w:uiPriority w:val="9"/>
    <w:locked/>
    <w:rsid w:val="002F12ED"/>
    <w:rPr>
      <w:rFonts w:cs="Times New Roman"/>
      <w:b/>
      <w:i/>
      <w:sz w:val="28"/>
    </w:rPr>
  </w:style>
  <w:style w:type="character" w:customStyle="1" w:styleId="Heading3Char">
    <w:name w:val="Heading 3 Char"/>
    <w:aliases w:val="Heading 31 Char"/>
    <w:basedOn w:val="DefaultParagraphFont"/>
    <w:link w:val="Heading3"/>
    <w:uiPriority w:val="9"/>
    <w:locked/>
    <w:rsid w:val="002F12ED"/>
    <w:rPr>
      <w:rFonts w:ascii="Times New Roman" w:hAnsi="Times New Roman" w:cs="Times New Roman"/>
      <w:b/>
    </w:rPr>
  </w:style>
  <w:style w:type="character" w:customStyle="1" w:styleId="Heading4Char">
    <w:name w:val="Heading 4 Char"/>
    <w:aliases w:val="Heading 41 Char"/>
    <w:basedOn w:val="DefaultParagraphFont"/>
    <w:link w:val="Heading4"/>
    <w:uiPriority w:val="9"/>
    <w:locked/>
    <w:rsid w:val="002F12ED"/>
    <w:rPr>
      <w:rFonts w:ascii="Times New Roman" w:hAnsi="Times New Roman" w:cs="Times New Roman"/>
      <w:b/>
      <w:sz w:val="28"/>
    </w:rPr>
  </w:style>
  <w:style w:type="character" w:customStyle="1" w:styleId="Heading5Char">
    <w:name w:val="Heading 5 Char"/>
    <w:aliases w:val="Heading 51 Char"/>
    <w:basedOn w:val="DefaultParagraphFont"/>
    <w:link w:val="Heading5"/>
    <w:uiPriority w:val="9"/>
    <w:locked/>
    <w:rsid w:val="002F12ED"/>
    <w:rPr>
      <w:rFonts w:ascii="Times New Roman" w:hAnsi="Times New Roman" w:cs="Times New Roman"/>
      <w:b/>
      <w:i/>
      <w:sz w:val="26"/>
    </w:rPr>
  </w:style>
  <w:style w:type="character" w:customStyle="1" w:styleId="Heading6Char">
    <w:name w:val="Heading 6 Char"/>
    <w:aliases w:val="Heading 61 Char"/>
    <w:basedOn w:val="DefaultParagraphFont"/>
    <w:link w:val="Heading6"/>
    <w:uiPriority w:val="9"/>
    <w:locked/>
    <w:rsid w:val="002F12ED"/>
    <w:rPr>
      <w:rFonts w:ascii="Times New Roman" w:hAnsi="Times New Roman" w:cs="Times New Roman"/>
      <w:b/>
    </w:rPr>
  </w:style>
  <w:style w:type="character" w:customStyle="1" w:styleId="Heading7Char">
    <w:name w:val="Heading 7 Char"/>
    <w:aliases w:val="Heading 71 Char"/>
    <w:basedOn w:val="DefaultParagraphFont"/>
    <w:link w:val="Heading7"/>
    <w:uiPriority w:val="9"/>
    <w:locked/>
    <w:rsid w:val="002F12ED"/>
    <w:rPr>
      <w:rFonts w:ascii="Times New Roman" w:hAnsi="Times New Roman" w:cs="Times New Roman"/>
      <w:b/>
    </w:rPr>
  </w:style>
  <w:style w:type="character" w:customStyle="1" w:styleId="Heading8Char">
    <w:name w:val="Heading 8 Char"/>
    <w:basedOn w:val="DefaultParagraphFont"/>
    <w:link w:val="Heading8"/>
    <w:uiPriority w:val="9"/>
    <w:locked/>
    <w:rsid w:val="002F12ED"/>
    <w:rPr>
      <w:rFonts w:ascii="Times New Roman" w:hAnsi="Times New Roman" w:cs="Times New Roman"/>
      <w:i/>
      <w:sz w:val="24"/>
    </w:rPr>
  </w:style>
  <w:style w:type="character" w:customStyle="1" w:styleId="Heading9Char">
    <w:name w:val="Heading 9 Char"/>
    <w:basedOn w:val="DefaultParagraphFont"/>
    <w:link w:val="Heading9"/>
    <w:uiPriority w:val="9"/>
    <w:locked/>
    <w:rsid w:val="002F12ED"/>
    <w:rPr>
      <w:rFonts w:cs="Times New Roman"/>
    </w:rPr>
  </w:style>
  <w:style w:type="paragraph" w:styleId="Header">
    <w:name w:val="header"/>
    <w:basedOn w:val="Normal"/>
    <w:link w:val="HeaderChar"/>
    <w:uiPriority w:val="99"/>
    <w:rsid w:val="002F12ED"/>
    <w:pPr>
      <w:widowControl w:val="0"/>
      <w:tabs>
        <w:tab w:val="left" w:pos="0"/>
        <w:tab w:val="center" w:pos="4320"/>
        <w:tab w:val="right" w:pos="8640"/>
        <w:tab w:val="left" w:pos="9360"/>
      </w:tabs>
      <w:autoSpaceDE w:val="0"/>
      <w:autoSpaceDN w:val="0"/>
      <w:adjustRightInd w:val="0"/>
    </w:pPr>
    <w:rPr>
      <w:rFonts w:ascii="Times New Roman" w:hAnsi="Times New Roman"/>
      <w:sz w:val="24"/>
      <w:szCs w:val="20"/>
    </w:rPr>
  </w:style>
  <w:style w:type="character" w:customStyle="1" w:styleId="HeaderChar">
    <w:name w:val="Header Char"/>
    <w:basedOn w:val="DefaultParagraphFont"/>
    <w:link w:val="Header"/>
    <w:uiPriority w:val="99"/>
    <w:locked/>
    <w:rsid w:val="002F12ED"/>
    <w:rPr>
      <w:rFonts w:ascii="Times New Roman" w:hAnsi="Times New Roman" w:cs="Times New Roman"/>
      <w:sz w:val="24"/>
    </w:rPr>
  </w:style>
  <w:style w:type="paragraph" w:styleId="BodyText">
    <w:name w:val="Body Text"/>
    <w:basedOn w:val="Normal"/>
    <w:link w:val="BodyTextChar"/>
    <w:uiPriority w:val="99"/>
    <w:rsid w:val="002F12ED"/>
    <w:pPr>
      <w:tabs>
        <w:tab w:val="left" w:pos="-720"/>
        <w:tab w:val="left" w:pos="1"/>
        <w:tab w:val="left" w:pos="468"/>
        <w:tab w:val="left" w:pos="828"/>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0"/>
      <w:szCs w:val="20"/>
      <w:u w:val="single"/>
    </w:rPr>
  </w:style>
  <w:style w:type="character" w:customStyle="1" w:styleId="BodyTextChar">
    <w:name w:val="Body Text Char"/>
    <w:basedOn w:val="DefaultParagraphFont"/>
    <w:link w:val="BodyText"/>
    <w:uiPriority w:val="99"/>
    <w:locked/>
    <w:rsid w:val="002F12ED"/>
    <w:rPr>
      <w:rFonts w:ascii="Arial" w:hAnsi="Arial" w:cs="Times New Roman"/>
      <w:sz w:val="20"/>
      <w:u w:val="single"/>
    </w:rPr>
  </w:style>
  <w:style w:type="paragraph" w:styleId="Footer">
    <w:name w:val="footer"/>
    <w:basedOn w:val="Normal"/>
    <w:link w:val="FooterChar"/>
    <w:uiPriority w:val="99"/>
    <w:unhideWhenUsed/>
    <w:rsid w:val="00B303EC"/>
    <w:pPr>
      <w:tabs>
        <w:tab w:val="center" w:pos="4680"/>
        <w:tab w:val="right" w:pos="9360"/>
      </w:tabs>
    </w:pPr>
    <w:rPr>
      <w:sz w:val="20"/>
      <w:szCs w:val="20"/>
    </w:rPr>
  </w:style>
  <w:style w:type="character" w:customStyle="1" w:styleId="FooterChar">
    <w:name w:val="Footer Char"/>
    <w:basedOn w:val="DefaultParagraphFont"/>
    <w:link w:val="Footer"/>
    <w:uiPriority w:val="99"/>
    <w:locked/>
    <w:rsid w:val="00B303EC"/>
    <w:rPr>
      <w:rFonts w:cs="Times New Roman"/>
    </w:rPr>
  </w:style>
  <w:style w:type="paragraph" w:customStyle="1" w:styleId="Default">
    <w:name w:val="Default"/>
    <w:rsid w:val="00FD0835"/>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961816"/>
    <w:rPr>
      <w:rFonts w:cs="Times New Roman"/>
      <w:color w:val="0000FF"/>
      <w:u w:val="single"/>
    </w:rPr>
  </w:style>
  <w:style w:type="paragraph" w:styleId="ListParagraph">
    <w:name w:val="List Paragraph"/>
    <w:basedOn w:val="Normal"/>
    <w:uiPriority w:val="34"/>
    <w:qFormat/>
    <w:rsid w:val="00335466"/>
    <w:pPr>
      <w:ind w:left="720"/>
      <w:contextualSpacing/>
    </w:pPr>
  </w:style>
  <w:style w:type="paragraph" w:styleId="BalloonText">
    <w:name w:val="Balloon Text"/>
    <w:basedOn w:val="Normal"/>
    <w:link w:val="BalloonTextChar"/>
    <w:uiPriority w:val="99"/>
    <w:semiHidden/>
    <w:unhideWhenUsed/>
    <w:rsid w:val="00C96D92"/>
    <w:rPr>
      <w:rFonts w:ascii="Tahoma" w:hAnsi="Tahoma"/>
      <w:sz w:val="16"/>
      <w:szCs w:val="20"/>
    </w:rPr>
  </w:style>
  <w:style w:type="character" w:customStyle="1" w:styleId="BalloonTextChar">
    <w:name w:val="Balloon Text Char"/>
    <w:basedOn w:val="DefaultParagraphFont"/>
    <w:link w:val="BalloonText"/>
    <w:uiPriority w:val="99"/>
    <w:semiHidden/>
    <w:locked/>
    <w:rsid w:val="00C96D92"/>
    <w:rPr>
      <w:rFonts w:ascii="Tahoma" w:hAnsi="Tahoma" w:cs="Times New Roman"/>
      <w:sz w:val="16"/>
    </w:rPr>
  </w:style>
  <w:style w:type="paragraph" w:styleId="NormalWeb">
    <w:name w:val="Normal (Web)"/>
    <w:basedOn w:val="Normal"/>
    <w:uiPriority w:val="99"/>
    <w:rsid w:val="00406FF5"/>
    <w:pPr>
      <w:spacing w:before="100" w:beforeAutospacing="1" w:after="100" w:afterAutospacing="1"/>
    </w:pPr>
    <w:rPr>
      <w:rFonts w:ascii="Times New Roman" w:hAnsi="Times New Roman"/>
      <w:color w:val="000000"/>
      <w:sz w:val="24"/>
      <w:szCs w:val="24"/>
    </w:rPr>
  </w:style>
  <w:style w:type="paragraph" w:styleId="TOC1">
    <w:name w:val="toc 1"/>
    <w:basedOn w:val="Normal"/>
    <w:next w:val="Normal"/>
    <w:autoRedefine/>
    <w:uiPriority w:val="39"/>
    <w:semiHidden/>
    <w:rsid w:val="009C61DD"/>
    <w:pPr>
      <w:ind w:left="360"/>
    </w:pPr>
    <w:rPr>
      <w:rFonts w:cs="Calibri"/>
      <w:bCs/>
      <w:sz w:val="24"/>
      <w:szCs w:val="24"/>
    </w:rPr>
  </w:style>
  <w:style w:type="paragraph" w:customStyle="1" w:styleId="Section1">
    <w:name w:val="Section1"/>
    <w:basedOn w:val="Normal"/>
    <w:rsid w:val="00B4585A"/>
    <w:pPr>
      <w:keepNext/>
      <w:spacing w:before="240"/>
      <w:ind w:left="547" w:hanging="547"/>
    </w:pPr>
    <w:rPr>
      <w:rFonts w:ascii="Tahoma" w:hAnsi="Tahoma" w:cs="Tahoma"/>
      <w:sz w:val="24"/>
      <w:szCs w:val="24"/>
    </w:rPr>
  </w:style>
  <w:style w:type="paragraph" w:styleId="BodyText2">
    <w:name w:val="Body Text 2"/>
    <w:basedOn w:val="Normal"/>
    <w:link w:val="BodyText2Char"/>
    <w:uiPriority w:val="99"/>
    <w:semiHidden/>
    <w:unhideWhenUsed/>
    <w:rsid w:val="00B6419A"/>
    <w:pPr>
      <w:spacing w:after="120" w:line="480" w:lineRule="auto"/>
    </w:pPr>
    <w:rPr>
      <w:sz w:val="20"/>
      <w:szCs w:val="20"/>
    </w:rPr>
  </w:style>
  <w:style w:type="character" w:customStyle="1" w:styleId="BodyText2Char">
    <w:name w:val="Body Text 2 Char"/>
    <w:basedOn w:val="DefaultParagraphFont"/>
    <w:link w:val="BodyText2"/>
    <w:uiPriority w:val="99"/>
    <w:semiHidden/>
    <w:locked/>
    <w:rsid w:val="00B6419A"/>
    <w:rPr>
      <w:rFonts w:cs="Times New Roman"/>
    </w:rPr>
  </w:style>
  <w:style w:type="paragraph" w:styleId="BodyTextIndent2">
    <w:name w:val="Body Text Indent 2"/>
    <w:basedOn w:val="Normal"/>
    <w:link w:val="BodyTextIndent2Char"/>
    <w:uiPriority w:val="99"/>
    <w:semiHidden/>
    <w:unhideWhenUsed/>
    <w:rsid w:val="00B6419A"/>
    <w:pPr>
      <w:spacing w:after="120" w:line="480" w:lineRule="auto"/>
      <w:ind w:left="360"/>
    </w:pPr>
    <w:rPr>
      <w:sz w:val="20"/>
      <w:szCs w:val="20"/>
    </w:rPr>
  </w:style>
  <w:style w:type="character" w:customStyle="1" w:styleId="BodyTextIndent2Char">
    <w:name w:val="Body Text Indent 2 Char"/>
    <w:basedOn w:val="DefaultParagraphFont"/>
    <w:link w:val="BodyTextIndent2"/>
    <w:uiPriority w:val="99"/>
    <w:semiHidden/>
    <w:locked/>
    <w:rsid w:val="00B6419A"/>
    <w:rPr>
      <w:rFonts w:cs="Times New Roman"/>
    </w:rPr>
  </w:style>
  <w:style w:type="paragraph" w:styleId="BodyText3">
    <w:name w:val="Body Text 3"/>
    <w:basedOn w:val="Normal"/>
    <w:link w:val="BodyText3Char"/>
    <w:uiPriority w:val="99"/>
    <w:semiHidden/>
    <w:unhideWhenUsed/>
    <w:rsid w:val="00B6419A"/>
    <w:pPr>
      <w:spacing w:after="120"/>
    </w:pPr>
    <w:rPr>
      <w:sz w:val="16"/>
      <w:szCs w:val="20"/>
    </w:rPr>
  </w:style>
  <w:style w:type="character" w:customStyle="1" w:styleId="BodyText3Char">
    <w:name w:val="Body Text 3 Char"/>
    <w:basedOn w:val="DefaultParagraphFont"/>
    <w:link w:val="BodyText3"/>
    <w:uiPriority w:val="99"/>
    <w:semiHidden/>
    <w:locked/>
    <w:rsid w:val="00B6419A"/>
    <w:rPr>
      <w:rFonts w:cs="Times New Roman"/>
      <w:sz w:val="16"/>
    </w:rPr>
  </w:style>
  <w:style w:type="paragraph" w:styleId="BodyTextIndent3">
    <w:name w:val="Body Text Indent 3"/>
    <w:basedOn w:val="Normal"/>
    <w:link w:val="BodyTextIndent3Char"/>
    <w:uiPriority w:val="99"/>
    <w:rsid w:val="00B6419A"/>
    <w:pPr>
      <w:widowControl w:val="0"/>
      <w:autoSpaceDE w:val="0"/>
      <w:autoSpaceDN w:val="0"/>
      <w:adjustRightInd w:val="0"/>
      <w:spacing w:after="120"/>
      <w:ind w:left="360"/>
    </w:pPr>
    <w:rPr>
      <w:rFonts w:ascii="Times New Roman" w:hAnsi="Times New Roman"/>
      <w:sz w:val="16"/>
      <w:szCs w:val="20"/>
    </w:rPr>
  </w:style>
  <w:style w:type="character" w:customStyle="1" w:styleId="BodyTextIndent3Char">
    <w:name w:val="Body Text Indent 3 Char"/>
    <w:basedOn w:val="DefaultParagraphFont"/>
    <w:link w:val="BodyTextIndent3"/>
    <w:uiPriority w:val="99"/>
    <w:locked/>
    <w:rsid w:val="00B6419A"/>
    <w:rPr>
      <w:rFonts w:ascii="Times New Roman" w:hAnsi="Times New Roman" w:cs="Times New Roman"/>
      <w:sz w:val="16"/>
    </w:rPr>
  </w:style>
  <w:style w:type="paragraph" w:customStyle="1" w:styleId="CSUBTITLES">
    <w:name w:val="C SUBTITLES"/>
    <w:rsid w:val="00B6419A"/>
    <w:pPr>
      <w:tabs>
        <w:tab w:val="left" w:pos="240"/>
      </w:tabs>
      <w:spacing w:before="280" w:after="60"/>
    </w:pPr>
    <w:rPr>
      <w:rFonts w:ascii="B Times Bold" w:hAnsi="B Times Bold" w:cs="Times New Roman"/>
      <w:color w:val="000000"/>
    </w:rPr>
  </w:style>
  <w:style w:type="paragraph" w:styleId="TOC4">
    <w:name w:val="toc 4"/>
    <w:basedOn w:val="Normal"/>
    <w:next w:val="Normal"/>
    <w:autoRedefine/>
    <w:uiPriority w:val="39"/>
    <w:unhideWhenUsed/>
    <w:rsid w:val="007235A1"/>
    <w:pPr>
      <w:spacing w:after="100"/>
      <w:ind w:left="660"/>
    </w:pPr>
  </w:style>
  <w:style w:type="paragraph" w:customStyle="1" w:styleId="indent1">
    <w:name w:val="indent 1"/>
    <w:basedOn w:val="Normal"/>
    <w:next w:val="Normal"/>
    <w:rsid w:val="00645534"/>
    <w:pPr>
      <w:ind w:firstLine="720"/>
    </w:pPr>
    <w:rPr>
      <w:rFonts w:ascii="Times New Roman" w:hAnsi="Times New Roman"/>
      <w:sz w:val="24"/>
      <w:szCs w:val="20"/>
    </w:rPr>
  </w:style>
  <w:style w:type="paragraph" w:customStyle="1" w:styleId="head1">
    <w:name w:val="head1"/>
    <w:basedOn w:val="Normal"/>
    <w:rsid w:val="0039662B"/>
    <w:rPr>
      <w:rFonts w:ascii="Times New Roman" w:hAnsi="Times New Roman"/>
      <w:b/>
      <w:sz w:val="24"/>
      <w:szCs w:val="20"/>
    </w:rPr>
  </w:style>
  <w:style w:type="paragraph" w:customStyle="1" w:styleId="head">
    <w:name w:val="head"/>
    <w:basedOn w:val="Normal"/>
    <w:rsid w:val="0039662B"/>
    <w:pPr>
      <w:jc w:val="center"/>
    </w:pPr>
    <w:rPr>
      <w:rFonts w:ascii="Times New Roman" w:hAnsi="Times New Roman"/>
      <w:b/>
      <w:caps/>
      <w:sz w:val="24"/>
      <w:szCs w:val="20"/>
    </w:rPr>
  </w:style>
  <w:style w:type="paragraph" w:styleId="TOC7">
    <w:name w:val="toc 7"/>
    <w:basedOn w:val="Normal"/>
    <w:next w:val="Normal"/>
    <w:autoRedefine/>
    <w:uiPriority w:val="39"/>
    <w:semiHidden/>
    <w:unhideWhenUsed/>
    <w:rsid w:val="009516F1"/>
    <w:pPr>
      <w:spacing w:after="100"/>
      <w:ind w:left="1320"/>
    </w:pPr>
  </w:style>
  <w:style w:type="character" w:customStyle="1" w:styleId="ms-rtecustom-h41">
    <w:name w:val="ms-rtecustom-h41"/>
    <w:rsid w:val="000F65BC"/>
    <w:rPr>
      <w:rFonts w:ascii="Verdana" w:hAnsi="Verdana"/>
      <w:b/>
      <w:i/>
      <w:color w:val="000000"/>
      <w:sz w:val="13"/>
      <w:u w:val="none"/>
      <w:effect w:val="none"/>
    </w:rPr>
  </w:style>
  <w:style w:type="character" w:styleId="CommentReference">
    <w:name w:val="annotation reference"/>
    <w:basedOn w:val="DefaultParagraphFont"/>
    <w:uiPriority w:val="99"/>
    <w:semiHidden/>
    <w:unhideWhenUsed/>
    <w:rsid w:val="00EA6967"/>
    <w:rPr>
      <w:rFonts w:cs="Times New Roman"/>
      <w:sz w:val="16"/>
    </w:rPr>
  </w:style>
  <w:style w:type="paragraph" w:styleId="CommentText">
    <w:name w:val="annotation text"/>
    <w:basedOn w:val="Normal"/>
    <w:link w:val="CommentTextChar"/>
    <w:uiPriority w:val="99"/>
    <w:semiHidden/>
    <w:unhideWhenUsed/>
    <w:rsid w:val="00EA6967"/>
    <w:rPr>
      <w:sz w:val="20"/>
      <w:szCs w:val="20"/>
    </w:rPr>
  </w:style>
  <w:style w:type="character" w:customStyle="1" w:styleId="CommentTextChar">
    <w:name w:val="Comment Text Char"/>
    <w:basedOn w:val="DefaultParagraphFont"/>
    <w:link w:val="CommentText"/>
    <w:uiPriority w:val="99"/>
    <w:semiHidden/>
    <w:locked/>
    <w:rsid w:val="00EA6967"/>
    <w:rPr>
      <w:rFonts w:cs="Times New Roman"/>
      <w:sz w:val="20"/>
    </w:rPr>
  </w:style>
  <w:style w:type="paragraph" w:styleId="CommentSubject">
    <w:name w:val="annotation subject"/>
    <w:basedOn w:val="CommentText"/>
    <w:next w:val="CommentText"/>
    <w:link w:val="CommentSubjectChar"/>
    <w:uiPriority w:val="99"/>
    <w:semiHidden/>
    <w:unhideWhenUsed/>
    <w:rsid w:val="00EA6967"/>
    <w:rPr>
      <w:b/>
    </w:rPr>
  </w:style>
  <w:style w:type="character" w:customStyle="1" w:styleId="CommentSubjectChar">
    <w:name w:val="Comment Subject Char"/>
    <w:basedOn w:val="CommentTextChar"/>
    <w:link w:val="CommentSubject"/>
    <w:uiPriority w:val="99"/>
    <w:semiHidden/>
    <w:locked/>
    <w:rsid w:val="00EA6967"/>
    <w:rPr>
      <w:rFonts w:cs="Times New Roman"/>
      <w:b/>
      <w:sz w:val="20"/>
    </w:rPr>
  </w:style>
  <w:style w:type="paragraph" w:styleId="Revision">
    <w:name w:val="Revision"/>
    <w:hidden/>
    <w:uiPriority w:val="99"/>
    <w:semiHidden/>
    <w:rsid w:val="00EA6967"/>
    <w:rPr>
      <w:rFonts w:cs="Times New Roman"/>
      <w:sz w:val="22"/>
      <w:szCs w:val="22"/>
    </w:rPr>
  </w:style>
  <w:style w:type="table" w:styleId="TableGrid">
    <w:name w:val="Table Grid"/>
    <w:basedOn w:val="TableNormal"/>
    <w:uiPriority w:val="59"/>
    <w:rsid w:val="00AA757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43AE6"/>
    <w:pPr>
      <w:spacing w:after="200"/>
    </w:pPr>
    <w:rPr>
      <w:b/>
      <w:bCs/>
      <w:color w:val="4F81BD"/>
      <w:sz w:val="18"/>
      <w:szCs w:val="18"/>
    </w:rPr>
  </w:style>
  <w:style w:type="paragraph" w:customStyle="1" w:styleId="CM116">
    <w:name w:val="CM116"/>
    <w:basedOn w:val="Default"/>
    <w:next w:val="Default"/>
    <w:rsid w:val="00EA3677"/>
    <w:rPr>
      <w:color w:val="auto"/>
    </w:rPr>
  </w:style>
  <w:style w:type="character" w:styleId="PageNumber">
    <w:name w:val="page number"/>
    <w:basedOn w:val="DefaultParagraphFont"/>
    <w:uiPriority w:val="99"/>
    <w:rsid w:val="00EA3677"/>
    <w:rPr>
      <w:rFonts w:cs="Times New Roman"/>
    </w:rPr>
  </w:style>
  <w:style w:type="character" w:styleId="FollowedHyperlink">
    <w:name w:val="FollowedHyperlink"/>
    <w:basedOn w:val="DefaultParagraphFont"/>
    <w:uiPriority w:val="99"/>
    <w:semiHidden/>
    <w:unhideWhenUsed/>
    <w:rsid w:val="00EA3677"/>
    <w:rPr>
      <w:rFonts w:cs="Times New Roman"/>
      <w:color w:val="800080"/>
      <w:u w:val="single"/>
    </w:rPr>
  </w:style>
  <w:style w:type="paragraph" w:styleId="PlainText">
    <w:name w:val="Plain Text"/>
    <w:basedOn w:val="Normal"/>
    <w:link w:val="PlainTextChar"/>
    <w:rsid w:val="00D354B0"/>
    <w:rPr>
      <w:rFonts w:ascii="Courier New" w:hAnsi="Courier New"/>
      <w:sz w:val="20"/>
      <w:szCs w:val="20"/>
    </w:rPr>
  </w:style>
  <w:style w:type="character" w:customStyle="1" w:styleId="PlainTextChar">
    <w:name w:val="Plain Text Char"/>
    <w:basedOn w:val="DefaultParagraphFont"/>
    <w:link w:val="PlainText"/>
    <w:locked/>
    <w:rsid w:val="00D354B0"/>
    <w:rPr>
      <w:rFonts w:ascii="Courier New" w:hAnsi="Courier New" w:cs="Times New Roman"/>
    </w:rPr>
  </w:style>
  <w:style w:type="character" w:styleId="HTMLCite">
    <w:name w:val="HTML Cite"/>
    <w:basedOn w:val="DefaultParagraphFont"/>
    <w:uiPriority w:val="99"/>
    <w:semiHidden/>
    <w:unhideWhenUsed/>
    <w:rsid w:val="00C266D5"/>
    <w:rPr>
      <w:i/>
      <w:iCs/>
    </w:rPr>
  </w:style>
  <w:style w:type="paragraph" w:customStyle="1" w:styleId="4LowerSub10512ub">
    <w:name w:val="4. Lower Sub 10.5/12ub"/>
    <w:basedOn w:val="Normal"/>
    <w:next w:val="5BodyText1012bk"/>
    <w:rsid w:val="00DB52A2"/>
    <w:pPr>
      <w:widowControl w:val="0"/>
      <w:tabs>
        <w:tab w:val="left" w:pos="360"/>
        <w:tab w:val="left" w:pos="1440"/>
        <w:tab w:val="left" w:pos="2160"/>
        <w:tab w:val="left" w:pos="2880"/>
        <w:tab w:val="left" w:pos="3600"/>
        <w:tab w:val="left" w:pos="4320"/>
      </w:tabs>
      <w:overflowPunct w:val="0"/>
      <w:autoSpaceDE w:val="0"/>
      <w:autoSpaceDN w:val="0"/>
      <w:adjustRightInd w:val="0"/>
      <w:spacing w:line="260" w:lineRule="atLeast"/>
      <w:ind w:left="360" w:hanging="360"/>
      <w:textAlignment w:val="baseline"/>
    </w:pPr>
    <w:rPr>
      <w:rFonts w:ascii="ITCCentury Bold" w:hAnsi="ITCCentury Bold"/>
      <w:sz w:val="23"/>
      <w:szCs w:val="20"/>
    </w:rPr>
  </w:style>
  <w:style w:type="paragraph" w:customStyle="1" w:styleId="5BodyText1012bk">
    <w:name w:val="5. Body Text 10/12bk"/>
    <w:basedOn w:val="Normal"/>
    <w:rsid w:val="00DB52A2"/>
    <w:pPr>
      <w:widowControl w:val="0"/>
      <w:tabs>
        <w:tab w:val="left" w:pos="720"/>
        <w:tab w:val="left" w:pos="1440"/>
        <w:tab w:val="left" w:pos="2160"/>
        <w:tab w:val="left" w:pos="2880"/>
        <w:tab w:val="left" w:pos="3600"/>
        <w:tab w:val="left" w:pos="4320"/>
      </w:tabs>
      <w:overflowPunct w:val="0"/>
      <w:autoSpaceDE w:val="0"/>
      <w:autoSpaceDN w:val="0"/>
      <w:adjustRightInd w:val="0"/>
      <w:spacing w:line="260" w:lineRule="atLeast"/>
      <w:textAlignment w:val="baseline"/>
    </w:pPr>
    <w:rPr>
      <w:rFonts w:ascii="ITCCentury Book" w:hAnsi="ITCCentury Book"/>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280981">
      <w:bodyDiv w:val="1"/>
      <w:marLeft w:val="0"/>
      <w:marRight w:val="0"/>
      <w:marTop w:val="0"/>
      <w:marBottom w:val="0"/>
      <w:divBdr>
        <w:top w:val="none" w:sz="0" w:space="0" w:color="auto"/>
        <w:left w:val="none" w:sz="0" w:space="0" w:color="auto"/>
        <w:bottom w:val="none" w:sz="0" w:space="0" w:color="auto"/>
        <w:right w:val="none" w:sz="0" w:space="0" w:color="auto"/>
      </w:divBdr>
      <w:divsChild>
        <w:div w:id="1760909342">
          <w:marLeft w:val="45"/>
          <w:marRight w:val="45"/>
          <w:marTop w:val="15"/>
          <w:marBottom w:val="0"/>
          <w:divBdr>
            <w:top w:val="none" w:sz="0" w:space="0" w:color="auto"/>
            <w:left w:val="none" w:sz="0" w:space="0" w:color="auto"/>
            <w:bottom w:val="none" w:sz="0" w:space="0" w:color="auto"/>
            <w:right w:val="none" w:sz="0" w:space="0" w:color="auto"/>
          </w:divBdr>
          <w:divsChild>
            <w:div w:id="19658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629923">
      <w:bodyDiv w:val="1"/>
      <w:marLeft w:val="0"/>
      <w:marRight w:val="0"/>
      <w:marTop w:val="0"/>
      <w:marBottom w:val="0"/>
      <w:divBdr>
        <w:top w:val="none" w:sz="0" w:space="0" w:color="auto"/>
        <w:left w:val="none" w:sz="0" w:space="0" w:color="auto"/>
        <w:bottom w:val="none" w:sz="0" w:space="0" w:color="auto"/>
        <w:right w:val="none" w:sz="0" w:space="0" w:color="auto"/>
      </w:divBdr>
    </w:div>
    <w:div w:id="663780922">
      <w:bodyDiv w:val="1"/>
      <w:marLeft w:val="0"/>
      <w:marRight w:val="0"/>
      <w:marTop w:val="0"/>
      <w:marBottom w:val="0"/>
      <w:divBdr>
        <w:top w:val="none" w:sz="0" w:space="0" w:color="auto"/>
        <w:left w:val="none" w:sz="0" w:space="0" w:color="auto"/>
        <w:bottom w:val="none" w:sz="0" w:space="0" w:color="auto"/>
        <w:right w:val="none" w:sz="0" w:space="0" w:color="auto"/>
      </w:divBdr>
    </w:div>
    <w:div w:id="1198930454">
      <w:marLeft w:val="0"/>
      <w:marRight w:val="0"/>
      <w:marTop w:val="0"/>
      <w:marBottom w:val="0"/>
      <w:divBdr>
        <w:top w:val="none" w:sz="0" w:space="0" w:color="auto"/>
        <w:left w:val="none" w:sz="0" w:space="0" w:color="auto"/>
        <w:bottom w:val="none" w:sz="0" w:space="0" w:color="auto"/>
        <w:right w:val="none" w:sz="0" w:space="0" w:color="auto"/>
      </w:divBdr>
    </w:div>
    <w:div w:id="1198930455">
      <w:marLeft w:val="0"/>
      <w:marRight w:val="0"/>
      <w:marTop w:val="0"/>
      <w:marBottom w:val="0"/>
      <w:divBdr>
        <w:top w:val="none" w:sz="0" w:space="0" w:color="auto"/>
        <w:left w:val="none" w:sz="0" w:space="0" w:color="auto"/>
        <w:bottom w:val="none" w:sz="0" w:space="0" w:color="auto"/>
        <w:right w:val="none" w:sz="0" w:space="0" w:color="auto"/>
      </w:divBdr>
    </w:div>
    <w:div w:id="1198930456">
      <w:marLeft w:val="0"/>
      <w:marRight w:val="0"/>
      <w:marTop w:val="0"/>
      <w:marBottom w:val="0"/>
      <w:divBdr>
        <w:top w:val="none" w:sz="0" w:space="0" w:color="auto"/>
        <w:left w:val="none" w:sz="0" w:space="0" w:color="auto"/>
        <w:bottom w:val="none" w:sz="0" w:space="0" w:color="auto"/>
        <w:right w:val="none" w:sz="0" w:space="0" w:color="auto"/>
      </w:divBdr>
    </w:div>
    <w:div w:id="1198930457">
      <w:marLeft w:val="0"/>
      <w:marRight w:val="0"/>
      <w:marTop w:val="0"/>
      <w:marBottom w:val="0"/>
      <w:divBdr>
        <w:top w:val="none" w:sz="0" w:space="0" w:color="auto"/>
        <w:left w:val="none" w:sz="0" w:space="0" w:color="auto"/>
        <w:bottom w:val="none" w:sz="0" w:space="0" w:color="auto"/>
        <w:right w:val="none" w:sz="0" w:space="0" w:color="auto"/>
      </w:divBdr>
    </w:div>
    <w:div w:id="1198930458">
      <w:marLeft w:val="0"/>
      <w:marRight w:val="0"/>
      <w:marTop w:val="0"/>
      <w:marBottom w:val="0"/>
      <w:divBdr>
        <w:top w:val="none" w:sz="0" w:space="0" w:color="auto"/>
        <w:left w:val="none" w:sz="0" w:space="0" w:color="auto"/>
        <w:bottom w:val="none" w:sz="0" w:space="0" w:color="auto"/>
        <w:right w:val="none" w:sz="0" w:space="0" w:color="auto"/>
      </w:divBdr>
    </w:div>
    <w:div w:id="1198930459">
      <w:marLeft w:val="0"/>
      <w:marRight w:val="0"/>
      <w:marTop w:val="0"/>
      <w:marBottom w:val="0"/>
      <w:divBdr>
        <w:top w:val="none" w:sz="0" w:space="0" w:color="auto"/>
        <w:left w:val="none" w:sz="0" w:space="0" w:color="auto"/>
        <w:bottom w:val="none" w:sz="0" w:space="0" w:color="auto"/>
        <w:right w:val="none" w:sz="0" w:space="0" w:color="auto"/>
      </w:divBdr>
    </w:div>
    <w:div w:id="1198930460">
      <w:marLeft w:val="0"/>
      <w:marRight w:val="0"/>
      <w:marTop w:val="0"/>
      <w:marBottom w:val="0"/>
      <w:divBdr>
        <w:top w:val="none" w:sz="0" w:space="0" w:color="auto"/>
        <w:left w:val="none" w:sz="0" w:space="0" w:color="auto"/>
        <w:bottom w:val="none" w:sz="0" w:space="0" w:color="auto"/>
        <w:right w:val="none" w:sz="0" w:space="0" w:color="auto"/>
      </w:divBdr>
    </w:div>
    <w:div w:id="1198930461">
      <w:marLeft w:val="0"/>
      <w:marRight w:val="0"/>
      <w:marTop w:val="0"/>
      <w:marBottom w:val="0"/>
      <w:divBdr>
        <w:top w:val="none" w:sz="0" w:space="0" w:color="auto"/>
        <w:left w:val="none" w:sz="0" w:space="0" w:color="auto"/>
        <w:bottom w:val="none" w:sz="0" w:space="0" w:color="auto"/>
        <w:right w:val="none" w:sz="0" w:space="0" w:color="auto"/>
      </w:divBdr>
    </w:div>
    <w:div w:id="1198930462">
      <w:marLeft w:val="0"/>
      <w:marRight w:val="0"/>
      <w:marTop w:val="0"/>
      <w:marBottom w:val="0"/>
      <w:divBdr>
        <w:top w:val="none" w:sz="0" w:space="0" w:color="auto"/>
        <w:left w:val="none" w:sz="0" w:space="0" w:color="auto"/>
        <w:bottom w:val="none" w:sz="0" w:space="0" w:color="auto"/>
        <w:right w:val="none" w:sz="0" w:space="0" w:color="auto"/>
      </w:divBdr>
    </w:div>
    <w:div w:id="1198930463">
      <w:marLeft w:val="0"/>
      <w:marRight w:val="0"/>
      <w:marTop w:val="0"/>
      <w:marBottom w:val="0"/>
      <w:divBdr>
        <w:top w:val="none" w:sz="0" w:space="0" w:color="auto"/>
        <w:left w:val="none" w:sz="0" w:space="0" w:color="auto"/>
        <w:bottom w:val="none" w:sz="0" w:space="0" w:color="auto"/>
        <w:right w:val="none" w:sz="0" w:space="0" w:color="auto"/>
      </w:divBdr>
    </w:div>
    <w:div w:id="1198930464">
      <w:marLeft w:val="0"/>
      <w:marRight w:val="0"/>
      <w:marTop w:val="0"/>
      <w:marBottom w:val="0"/>
      <w:divBdr>
        <w:top w:val="none" w:sz="0" w:space="0" w:color="auto"/>
        <w:left w:val="none" w:sz="0" w:space="0" w:color="auto"/>
        <w:bottom w:val="none" w:sz="0" w:space="0" w:color="auto"/>
        <w:right w:val="none" w:sz="0" w:space="0" w:color="auto"/>
      </w:divBdr>
    </w:div>
    <w:div w:id="1198930465">
      <w:marLeft w:val="0"/>
      <w:marRight w:val="0"/>
      <w:marTop w:val="0"/>
      <w:marBottom w:val="0"/>
      <w:divBdr>
        <w:top w:val="none" w:sz="0" w:space="0" w:color="auto"/>
        <w:left w:val="none" w:sz="0" w:space="0" w:color="auto"/>
        <w:bottom w:val="none" w:sz="0" w:space="0" w:color="auto"/>
        <w:right w:val="none" w:sz="0" w:space="0" w:color="auto"/>
      </w:divBdr>
    </w:div>
    <w:div w:id="1198930466">
      <w:marLeft w:val="0"/>
      <w:marRight w:val="0"/>
      <w:marTop w:val="0"/>
      <w:marBottom w:val="0"/>
      <w:divBdr>
        <w:top w:val="none" w:sz="0" w:space="0" w:color="auto"/>
        <w:left w:val="none" w:sz="0" w:space="0" w:color="auto"/>
        <w:bottom w:val="none" w:sz="0" w:space="0" w:color="auto"/>
        <w:right w:val="none" w:sz="0" w:space="0" w:color="auto"/>
      </w:divBdr>
    </w:div>
    <w:div w:id="1198930467">
      <w:marLeft w:val="0"/>
      <w:marRight w:val="0"/>
      <w:marTop w:val="0"/>
      <w:marBottom w:val="0"/>
      <w:divBdr>
        <w:top w:val="none" w:sz="0" w:space="0" w:color="auto"/>
        <w:left w:val="none" w:sz="0" w:space="0" w:color="auto"/>
        <w:bottom w:val="none" w:sz="0" w:space="0" w:color="auto"/>
        <w:right w:val="none" w:sz="0" w:space="0" w:color="auto"/>
      </w:divBdr>
    </w:div>
    <w:div w:id="1198930468">
      <w:marLeft w:val="0"/>
      <w:marRight w:val="0"/>
      <w:marTop w:val="0"/>
      <w:marBottom w:val="0"/>
      <w:divBdr>
        <w:top w:val="none" w:sz="0" w:space="0" w:color="auto"/>
        <w:left w:val="none" w:sz="0" w:space="0" w:color="auto"/>
        <w:bottom w:val="none" w:sz="0" w:space="0" w:color="auto"/>
        <w:right w:val="none" w:sz="0" w:space="0" w:color="auto"/>
      </w:divBdr>
    </w:div>
    <w:div w:id="1198930469">
      <w:marLeft w:val="0"/>
      <w:marRight w:val="0"/>
      <w:marTop w:val="0"/>
      <w:marBottom w:val="0"/>
      <w:divBdr>
        <w:top w:val="none" w:sz="0" w:space="0" w:color="auto"/>
        <w:left w:val="none" w:sz="0" w:space="0" w:color="auto"/>
        <w:bottom w:val="none" w:sz="0" w:space="0" w:color="auto"/>
        <w:right w:val="none" w:sz="0" w:space="0" w:color="auto"/>
      </w:divBdr>
    </w:div>
    <w:div w:id="1198930470">
      <w:marLeft w:val="0"/>
      <w:marRight w:val="0"/>
      <w:marTop w:val="0"/>
      <w:marBottom w:val="0"/>
      <w:divBdr>
        <w:top w:val="none" w:sz="0" w:space="0" w:color="auto"/>
        <w:left w:val="none" w:sz="0" w:space="0" w:color="auto"/>
        <w:bottom w:val="none" w:sz="0" w:space="0" w:color="auto"/>
        <w:right w:val="none" w:sz="0" w:space="0" w:color="auto"/>
      </w:divBdr>
    </w:div>
    <w:div w:id="1198930471">
      <w:marLeft w:val="0"/>
      <w:marRight w:val="0"/>
      <w:marTop w:val="0"/>
      <w:marBottom w:val="0"/>
      <w:divBdr>
        <w:top w:val="none" w:sz="0" w:space="0" w:color="auto"/>
        <w:left w:val="none" w:sz="0" w:space="0" w:color="auto"/>
        <w:bottom w:val="none" w:sz="0" w:space="0" w:color="auto"/>
        <w:right w:val="none" w:sz="0" w:space="0" w:color="auto"/>
      </w:divBdr>
    </w:div>
    <w:div w:id="1198930472">
      <w:marLeft w:val="0"/>
      <w:marRight w:val="0"/>
      <w:marTop w:val="0"/>
      <w:marBottom w:val="0"/>
      <w:divBdr>
        <w:top w:val="none" w:sz="0" w:space="0" w:color="auto"/>
        <w:left w:val="none" w:sz="0" w:space="0" w:color="auto"/>
        <w:bottom w:val="none" w:sz="0" w:space="0" w:color="auto"/>
        <w:right w:val="none" w:sz="0" w:space="0" w:color="auto"/>
      </w:divBdr>
    </w:div>
    <w:div w:id="1198930473">
      <w:marLeft w:val="0"/>
      <w:marRight w:val="0"/>
      <w:marTop w:val="0"/>
      <w:marBottom w:val="0"/>
      <w:divBdr>
        <w:top w:val="none" w:sz="0" w:space="0" w:color="auto"/>
        <w:left w:val="none" w:sz="0" w:space="0" w:color="auto"/>
        <w:bottom w:val="none" w:sz="0" w:space="0" w:color="auto"/>
        <w:right w:val="none" w:sz="0" w:space="0" w:color="auto"/>
      </w:divBdr>
    </w:div>
    <w:div w:id="1198930474">
      <w:marLeft w:val="0"/>
      <w:marRight w:val="0"/>
      <w:marTop w:val="0"/>
      <w:marBottom w:val="0"/>
      <w:divBdr>
        <w:top w:val="none" w:sz="0" w:space="0" w:color="auto"/>
        <w:left w:val="none" w:sz="0" w:space="0" w:color="auto"/>
        <w:bottom w:val="none" w:sz="0" w:space="0" w:color="auto"/>
        <w:right w:val="none" w:sz="0" w:space="0" w:color="auto"/>
      </w:divBdr>
    </w:div>
    <w:div w:id="1198930475">
      <w:marLeft w:val="0"/>
      <w:marRight w:val="0"/>
      <w:marTop w:val="0"/>
      <w:marBottom w:val="0"/>
      <w:divBdr>
        <w:top w:val="none" w:sz="0" w:space="0" w:color="auto"/>
        <w:left w:val="none" w:sz="0" w:space="0" w:color="auto"/>
        <w:bottom w:val="none" w:sz="0" w:space="0" w:color="auto"/>
        <w:right w:val="none" w:sz="0" w:space="0" w:color="auto"/>
      </w:divBdr>
    </w:div>
    <w:div w:id="1198930476">
      <w:marLeft w:val="0"/>
      <w:marRight w:val="0"/>
      <w:marTop w:val="0"/>
      <w:marBottom w:val="0"/>
      <w:divBdr>
        <w:top w:val="none" w:sz="0" w:space="0" w:color="auto"/>
        <w:left w:val="none" w:sz="0" w:space="0" w:color="auto"/>
        <w:bottom w:val="none" w:sz="0" w:space="0" w:color="auto"/>
        <w:right w:val="none" w:sz="0" w:space="0" w:color="auto"/>
      </w:divBdr>
    </w:div>
    <w:div w:id="1198930477">
      <w:marLeft w:val="0"/>
      <w:marRight w:val="0"/>
      <w:marTop w:val="0"/>
      <w:marBottom w:val="0"/>
      <w:divBdr>
        <w:top w:val="none" w:sz="0" w:space="0" w:color="auto"/>
        <w:left w:val="none" w:sz="0" w:space="0" w:color="auto"/>
        <w:bottom w:val="none" w:sz="0" w:space="0" w:color="auto"/>
        <w:right w:val="none" w:sz="0" w:space="0" w:color="auto"/>
      </w:divBdr>
    </w:div>
    <w:div w:id="1288465171">
      <w:bodyDiv w:val="1"/>
      <w:marLeft w:val="0"/>
      <w:marRight w:val="0"/>
      <w:marTop w:val="0"/>
      <w:marBottom w:val="0"/>
      <w:divBdr>
        <w:top w:val="none" w:sz="0" w:space="0" w:color="auto"/>
        <w:left w:val="none" w:sz="0" w:space="0" w:color="auto"/>
        <w:bottom w:val="none" w:sz="0" w:space="0" w:color="auto"/>
        <w:right w:val="none" w:sz="0" w:space="0" w:color="auto"/>
      </w:divBdr>
    </w:div>
    <w:div w:id="159208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1B838F70A9CF438D7FF1F20AA97B58" ma:contentTypeVersion="24" ma:contentTypeDescription="Create a new document." ma:contentTypeScope="" ma:versionID="c29e920151f3afd27268eb6fb892d74a">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F91EC8-47A7-4FFC-821B-7BA931105463}">
  <ds:schemaRefs>
    <ds:schemaRef ds:uri="http://schemas.microsoft.com/sharepoint/v3/contenttype/forms"/>
  </ds:schemaRefs>
</ds:datastoreItem>
</file>

<file path=customXml/itemProps2.xml><?xml version="1.0" encoding="utf-8"?>
<ds:datastoreItem xmlns:ds="http://schemas.openxmlformats.org/officeDocument/2006/customXml" ds:itemID="{858CBCAD-EC50-4202-9ADA-4DEB3BED2A14}">
  <ds:schemaRefs>
    <ds:schemaRef ds:uri="http://schemas.openxmlformats.org/officeDocument/2006/bibliography"/>
  </ds:schemaRefs>
</ds:datastoreItem>
</file>

<file path=customXml/itemProps3.xml><?xml version="1.0" encoding="utf-8"?>
<ds:datastoreItem xmlns:ds="http://schemas.openxmlformats.org/officeDocument/2006/customXml" ds:itemID="{7B579EC1-BCDB-4738-B354-B0E4F8715A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BE7013-B440-4B08-BF9D-7D0E96AD6CDB}"/>
</file>

<file path=docProps/app.xml><?xml version="1.0" encoding="utf-8"?>
<Properties xmlns="http://schemas.openxmlformats.org/officeDocument/2006/extended-properties" xmlns:vt="http://schemas.openxmlformats.org/officeDocument/2006/docPropsVTypes">
  <Template>Normal</Template>
  <TotalTime>4</TotalTime>
  <Pages>1</Pages>
  <Words>15464</Words>
  <Characters>88151</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Montgomery County Government</Company>
  <LinksUpToDate>false</LinksUpToDate>
  <CharactersWithSpaces>103409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Stiles</dc:creator>
  <cp:lastModifiedBy>John Roche</cp:lastModifiedBy>
  <cp:revision>5</cp:revision>
  <cp:lastPrinted>2018-02-05T15:45:00Z</cp:lastPrinted>
  <dcterms:created xsi:type="dcterms:W3CDTF">2021-09-21T19:28:00Z</dcterms:created>
  <dcterms:modified xsi:type="dcterms:W3CDTF">2024-08-07T15:45:00Z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0x010100221B838F70A9CF438D7FF1F20AA97B58</vt:lpwstr>
  </property>
</Properties>
</file>