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A49C" w14:textId="77777777" w:rsidR="00E62F30" w:rsidRPr="00802B85" w:rsidRDefault="00E62F30" w:rsidP="00E62F30">
      <w:pPr>
        <w:pStyle w:val="Title"/>
        <w:rPr>
          <w:rFonts w:ascii="Times New Roman" w:hAnsi="Times New Roman" w:cs="Times New Roman"/>
          <w:snapToGrid w:val="0"/>
          <w:szCs w:val="20"/>
          <w14:ligatures w14:val="none"/>
        </w:rPr>
      </w:pPr>
      <w:r w:rsidRPr="00802B85">
        <w:rPr>
          <w:rFonts w:ascii="Times New Roman" w:hAnsi="Times New Roman" w:cs="Times New Roman"/>
          <w:snapToGrid w:val="0"/>
          <w:szCs w:val="20"/>
          <w14:ligatures w14:val="none"/>
        </w:rPr>
        <w:t>Public Notice</w:t>
      </w:r>
    </w:p>
    <w:p w14:paraId="4490DC73" w14:textId="77777777" w:rsidR="00E62F30" w:rsidRPr="00802B85" w:rsidRDefault="00E62F30" w:rsidP="00E62F30">
      <w:pPr>
        <w:jc w:val="center"/>
        <w:rPr>
          <w:rFonts w:ascii="Times New Roman" w:hAnsi="Times New Roman"/>
          <w:b/>
          <w:bCs/>
        </w:rPr>
      </w:pPr>
    </w:p>
    <w:p w14:paraId="0465F149" w14:textId="60FA38C2" w:rsidR="00E62F30" w:rsidRPr="00802B85" w:rsidRDefault="00E62F30" w:rsidP="00E62F30">
      <w:pPr>
        <w:rPr>
          <w:rFonts w:ascii="Times New Roman" w:hAnsi="Times New Roman"/>
        </w:rPr>
      </w:pPr>
      <w:r w:rsidRPr="00802B85">
        <w:rPr>
          <w:rFonts w:ascii="Times New Roman" w:hAnsi="Times New Roman"/>
          <w:b/>
          <w:bCs/>
        </w:rPr>
        <w:tab/>
      </w:r>
      <w:r w:rsidRPr="00802B85">
        <w:rPr>
          <w:rFonts w:ascii="Times New Roman" w:hAnsi="Times New Roman"/>
        </w:rPr>
        <w:t xml:space="preserve">The Maryland Department of the Environment, Abandoned Mine Land Division will be applying for funds from the U.S. Department of the Interior, Office of Surface Mining for the reclamation of </w:t>
      </w:r>
      <w:r w:rsidR="00BB22B2" w:rsidRPr="00E93D2C">
        <w:rPr>
          <w:rFonts w:ascii="Times New Roman" w:hAnsi="Times New Roman"/>
        </w:rPr>
        <w:t>1</w:t>
      </w:r>
      <w:r w:rsidR="004667D1">
        <w:rPr>
          <w:rFonts w:ascii="Times New Roman" w:hAnsi="Times New Roman"/>
        </w:rPr>
        <w:t>3</w:t>
      </w:r>
      <w:r w:rsidRPr="00802B85">
        <w:rPr>
          <w:rFonts w:ascii="Times New Roman" w:hAnsi="Times New Roman"/>
        </w:rPr>
        <w:t xml:space="preserve"> abandoned coal mines in Allegany County.  All funding will be obtained in accordance with Title IV of Surface Mining Control and Reclamation Act of 1977 and the Infrastructure Investment and Jobs Act.</w:t>
      </w:r>
    </w:p>
    <w:p w14:paraId="55E63843" w14:textId="77777777" w:rsidR="00E62F30" w:rsidRPr="00802B85" w:rsidRDefault="00E62F30" w:rsidP="00E62F30">
      <w:pPr>
        <w:rPr>
          <w:rFonts w:ascii="Times New Roman" w:hAnsi="Times New Roman"/>
        </w:rPr>
      </w:pPr>
    </w:p>
    <w:p w14:paraId="7C094BC3" w14:textId="77777777" w:rsidR="00E62F30" w:rsidRPr="00802B85" w:rsidRDefault="00E62F30" w:rsidP="00E62F30">
      <w:pPr>
        <w:rPr>
          <w:rFonts w:ascii="Times New Roman" w:hAnsi="Times New Roman"/>
        </w:rPr>
      </w:pPr>
      <w:r w:rsidRPr="00802B85">
        <w:rPr>
          <w:rFonts w:ascii="Times New Roman" w:hAnsi="Times New Roman"/>
        </w:rPr>
        <w:tab/>
        <w:t xml:space="preserve">An agency must have an approved State Surface Coal Mining Regulatory Program and a State Abandoned Mine Land Reclamation Plan to qualify for funding under these federal programs.  Maryland has had approval of both programs since February 17, 1982.  Funding for the project will originate from the Abandoned Mine Reclamation Fund, which is administered by the Office of Surface Mining.   </w:t>
      </w:r>
    </w:p>
    <w:p w14:paraId="0BAC677D" w14:textId="77777777" w:rsidR="00E62F30" w:rsidRPr="00802B85" w:rsidRDefault="00E62F30" w:rsidP="00E62F30">
      <w:pPr>
        <w:rPr>
          <w:rFonts w:ascii="Times New Roman" w:hAnsi="Times New Roman"/>
        </w:rPr>
      </w:pPr>
    </w:p>
    <w:p w14:paraId="700ACC65" w14:textId="77777777" w:rsidR="00E62F30" w:rsidRPr="00802B85" w:rsidRDefault="00E62F30" w:rsidP="00E62F30">
      <w:pPr>
        <w:rPr>
          <w:rFonts w:ascii="Times New Roman" w:hAnsi="Times New Roman"/>
        </w:rPr>
      </w:pPr>
      <w:r w:rsidRPr="00802B85">
        <w:rPr>
          <w:rFonts w:ascii="Times New Roman" w:hAnsi="Times New Roman"/>
        </w:rPr>
        <w:tab/>
        <w:t xml:space="preserve">The Abandoned Mine Land Division would like to gather comments on the following projects and/or any other abandoned mine problems in the Maryland Coal Region.  </w:t>
      </w:r>
    </w:p>
    <w:p w14:paraId="6950426A" w14:textId="77777777" w:rsidR="00E62F30" w:rsidRPr="00802B85" w:rsidRDefault="00E62F30" w:rsidP="00E62F30">
      <w:pPr>
        <w:rPr>
          <w:rFonts w:ascii="Times New Roman" w:hAnsi="Times New Roman"/>
        </w:rPr>
      </w:pPr>
    </w:p>
    <w:p w14:paraId="4710C2EF" w14:textId="77777777" w:rsidR="00E62F30" w:rsidRPr="00802B85" w:rsidRDefault="00E62F30" w:rsidP="00E62F30">
      <w:pPr>
        <w:rPr>
          <w:rFonts w:ascii="Times New Roman" w:hAnsi="Times New Roman"/>
        </w:rPr>
      </w:pPr>
      <w:r w:rsidRPr="00802B85">
        <w:rPr>
          <w:rFonts w:ascii="Times New Roman" w:hAnsi="Times New Roman"/>
        </w:rPr>
        <w:tab/>
        <w:t>A public informational meeting concerning the proposed projects will be held as follows:</w:t>
      </w:r>
    </w:p>
    <w:p w14:paraId="69133046" w14:textId="77777777" w:rsidR="00E62F30" w:rsidRPr="00802B85" w:rsidRDefault="00E62F30" w:rsidP="00E62F30">
      <w:pPr>
        <w:rPr>
          <w:rFonts w:ascii="Times New Roman" w:hAnsi="Times New Roman"/>
        </w:rPr>
      </w:pPr>
    </w:p>
    <w:p w14:paraId="202FEB63" w14:textId="403888AD" w:rsidR="00E62F30" w:rsidRPr="00802B85" w:rsidRDefault="003A2A0E" w:rsidP="00E62F30">
      <w:pPr>
        <w:jc w:val="center"/>
        <w:rPr>
          <w:rFonts w:ascii="Times New Roman" w:hAnsi="Times New Roman"/>
        </w:rPr>
      </w:pPr>
      <w:r>
        <w:rPr>
          <w:rFonts w:ascii="Times New Roman" w:hAnsi="Times New Roman"/>
        </w:rPr>
        <w:t>Ju</w:t>
      </w:r>
      <w:r w:rsidR="00D15A8B">
        <w:rPr>
          <w:rFonts w:ascii="Times New Roman" w:hAnsi="Times New Roman"/>
        </w:rPr>
        <w:t>ly 20</w:t>
      </w:r>
      <w:r w:rsidR="00E62F30" w:rsidRPr="00802B85">
        <w:rPr>
          <w:rFonts w:ascii="Times New Roman" w:hAnsi="Times New Roman"/>
        </w:rPr>
        <w:t>, 202</w:t>
      </w:r>
      <w:r>
        <w:rPr>
          <w:rFonts w:ascii="Times New Roman" w:hAnsi="Times New Roman"/>
        </w:rPr>
        <w:t>6</w:t>
      </w:r>
    </w:p>
    <w:p w14:paraId="6965F567" w14:textId="77777777" w:rsidR="00E62F30" w:rsidRPr="00802B85" w:rsidRDefault="00E62F30" w:rsidP="00E62F30">
      <w:pPr>
        <w:jc w:val="center"/>
        <w:rPr>
          <w:rFonts w:ascii="Times New Roman" w:hAnsi="Times New Roman"/>
        </w:rPr>
      </w:pPr>
      <w:r w:rsidRPr="00802B85">
        <w:rPr>
          <w:rFonts w:ascii="Times New Roman" w:hAnsi="Times New Roman"/>
        </w:rPr>
        <w:t>5:00 P.M.</w:t>
      </w:r>
    </w:p>
    <w:p w14:paraId="0784525A" w14:textId="77777777" w:rsidR="00E62F30" w:rsidRPr="00802B85" w:rsidRDefault="00E62F30" w:rsidP="00E62F30">
      <w:pPr>
        <w:jc w:val="center"/>
        <w:rPr>
          <w:rFonts w:ascii="Times New Roman" w:hAnsi="Times New Roman"/>
        </w:rPr>
      </w:pPr>
      <w:r w:rsidRPr="00802B85">
        <w:rPr>
          <w:rFonts w:ascii="Times New Roman" w:hAnsi="Times New Roman"/>
        </w:rPr>
        <w:t>Maryland Department of the Environment</w:t>
      </w:r>
    </w:p>
    <w:p w14:paraId="7A5809AE" w14:textId="77777777" w:rsidR="00E62F30" w:rsidRPr="00802B85" w:rsidRDefault="00E62F30" w:rsidP="00E62F30">
      <w:pPr>
        <w:jc w:val="center"/>
        <w:rPr>
          <w:rFonts w:ascii="Times New Roman" w:hAnsi="Times New Roman"/>
        </w:rPr>
      </w:pPr>
      <w:r w:rsidRPr="00802B85">
        <w:rPr>
          <w:rFonts w:ascii="Times New Roman" w:hAnsi="Times New Roman"/>
        </w:rPr>
        <w:t>Land and Materials Administration</w:t>
      </w:r>
    </w:p>
    <w:p w14:paraId="1E7840E3" w14:textId="77777777" w:rsidR="00E62F30" w:rsidRPr="00802B85" w:rsidRDefault="00E62F30" w:rsidP="00E62F30">
      <w:pPr>
        <w:jc w:val="center"/>
        <w:rPr>
          <w:rFonts w:ascii="Times New Roman" w:hAnsi="Times New Roman"/>
        </w:rPr>
      </w:pPr>
      <w:r w:rsidRPr="00802B85">
        <w:rPr>
          <w:rFonts w:ascii="Times New Roman" w:hAnsi="Times New Roman"/>
        </w:rPr>
        <w:t xml:space="preserve">Abandoned </w:t>
      </w:r>
      <w:smartTag w:uri="urn:schemas-microsoft-com:office:smarttags" w:element="place">
        <w:smartTag w:uri="urn:schemas-microsoft-com:office:smarttags" w:element="PlaceName">
          <w:r w:rsidRPr="00802B85">
            <w:rPr>
              <w:rFonts w:ascii="Times New Roman" w:hAnsi="Times New Roman"/>
            </w:rPr>
            <w:t>Mine</w:t>
          </w:r>
        </w:smartTag>
        <w:r w:rsidRPr="00802B85">
          <w:rPr>
            <w:rFonts w:ascii="Times New Roman" w:hAnsi="Times New Roman"/>
          </w:rPr>
          <w:t xml:space="preserve"> </w:t>
        </w:r>
        <w:smartTag w:uri="urn:schemas-microsoft-com:office:smarttags" w:element="PlaceType">
          <w:r w:rsidRPr="00802B85">
            <w:rPr>
              <w:rFonts w:ascii="Times New Roman" w:hAnsi="Times New Roman"/>
            </w:rPr>
            <w:t>Land</w:t>
          </w:r>
        </w:smartTag>
      </w:smartTag>
      <w:r w:rsidRPr="00802B85">
        <w:rPr>
          <w:rFonts w:ascii="Times New Roman" w:hAnsi="Times New Roman"/>
        </w:rPr>
        <w:t xml:space="preserve"> Division</w:t>
      </w:r>
    </w:p>
    <w:p w14:paraId="065E14DE" w14:textId="77777777" w:rsidR="00E62F30" w:rsidRPr="00802B85" w:rsidRDefault="00E62F30" w:rsidP="00E62F30">
      <w:pPr>
        <w:jc w:val="center"/>
        <w:rPr>
          <w:rFonts w:ascii="Times New Roman" w:hAnsi="Times New Roman"/>
        </w:rPr>
      </w:pPr>
      <w:smartTag w:uri="urn:schemas-microsoft-com:office:smarttags" w:element="address">
        <w:smartTag w:uri="urn:schemas-microsoft-com:office:smarttags" w:element="Street">
          <w:r w:rsidRPr="00802B85">
            <w:rPr>
              <w:rFonts w:ascii="Times New Roman" w:hAnsi="Times New Roman"/>
            </w:rPr>
            <w:t>160 South Water Street</w:t>
          </w:r>
        </w:smartTag>
      </w:smartTag>
      <w:r w:rsidRPr="00802B85">
        <w:rPr>
          <w:rFonts w:ascii="Times New Roman" w:hAnsi="Times New Roman"/>
        </w:rPr>
        <w:t>, Room 107</w:t>
      </w:r>
    </w:p>
    <w:p w14:paraId="6253384D" w14:textId="6A559E6D" w:rsidR="00E62F30" w:rsidRPr="00802B85" w:rsidRDefault="00E62F30" w:rsidP="00E62F30">
      <w:pPr>
        <w:jc w:val="center"/>
        <w:rPr>
          <w:rFonts w:ascii="Times New Roman" w:hAnsi="Times New Roman"/>
        </w:rPr>
      </w:pPr>
      <w:r w:rsidRPr="00802B85">
        <w:rPr>
          <w:rFonts w:ascii="Times New Roman" w:hAnsi="Times New Roman"/>
        </w:rPr>
        <w:t>Frostburg, MD  21532</w:t>
      </w:r>
    </w:p>
    <w:p w14:paraId="2DA3CFE5" w14:textId="77777777" w:rsidR="00E62F30" w:rsidRPr="00802B85" w:rsidRDefault="00E62F30" w:rsidP="00E62F30">
      <w:pPr>
        <w:jc w:val="center"/>
        <w:rPr>
          <w:rFonts w:ascii="Times New Roman" w:hAnsi="Times New Roman"/>
        </w:rPr>
      </w:pPr>
    </w:p>
    <w:p w14:paraId="006B4994" w14:textId="11D359A6" w:rsidR="00E62F30" w:rsidRPr="00802B85" w:rsidRDefault="00E62F30" w:rsidP="00E62F30">
      <w:pPr>
        <w:rPr>
          <w:rFonts w:ascii="Times New Roman" w:hAnsi="Times New Roman"/>
        </w:rPr>
      </w:pPr>
      <w:r w:rsidRPr="00802B85">
        <w:rPr>
          <w:rFonts w:ascii="Times New Roman" w:hAnsi="Times New Roman"/>
        </w:rPr>
        <w:tab/>
        <w:t xml:space="preserve">Additional information concerning the proposed projects can be obtained by contacting Ms. Shayla Lewis, Abandoned Mine Land Division, 160 South Water St., Frostburg, MD  21532, (301) 689-1461.  Written comments concerning these projects and the Maryland Abandoned Mine Reclamation Program will be received at the public meeting or by mail until </w:t>
      </w:r>
      <w:r w:rsidR="009C433B">
        <w:rPr>
          <w:rFonts w:ascii="Times New Roman" w:hAnsi="Times New Roman"/>
        </w:rPr>
        <w:t>July 2</w:t>
      </w:r>
      <w:r w:rsidR="00270C0B">
        <w:rPr>
          <w:rFonts w:ascii="Times New Roman" w:hAnsi="Times New Roman"/>
        </w:rPr>
        <w:t>0</w:t>
      </w:r>
      <w:r w:rsidR="009C433B">
        <w:rPr>
          <w:rFonts w:ascii="Times New Roman" w:hAnsi="Times New Roman"/>
        </w:rPr>
        <w:t>, 2026</w:t>
      </w:r>
      <w:r w:rsidRPr="00802B85">
        <w:rPr>
          <w:rFonts w:ascii="Times New Roman" w:hAnsi="Times New Roman"/>
        </w:rPr>
        <w:t>.  Address all comments to the attention of Ms. Shayla Lewis at the address listed above.</w:t>
      </w:r>
    </w:p>
    <w:p w14:paraId="2EF26DE3" w14:textId="77777777" w:rsidR="00E62F30" w:rsidRPr="00802B85" w:rsidRDefault="00E62F30" w:rsidP="00E62F30">
      <w:pPr>
        <w:rPr>
          <w:rFonts w:ascii="Times New Roman" w:hAnsi="Times New Roman"/>
        </w:rPr>
      </w:pPr>
      <w:r w:rsidRPr="00802B85">
        <w:rPr>
          <w:rFonts w:ascii="Times New Roman" w:hAnsi="Times New Roman"/>
        </w:rPr>
        <w:tab/>
        <w:t xml:space="preserve">The following is a general description of the proposed reclamation projects, including the location, County, nearest town or physical feature, and nature of the problem. </w:t>
      </w:r>
    </w:p>
    <w:p w14:paraId="256E5D02" w14:textId="77777777" w:rsidR="00E62F30" w:rsidRPr="00802B85" w:rsidRDefault="00E62F30" w:rsidP="00E62F30">
      <w:pPr>
        <w:rPr>
          <w:rFonts w:ascii="Times New Roman" w:hAnsi="Times New Roman"/>
        </w:rPr>
      </w:pPr>
    </w:p>
    <w:p w14:paraId="3E6B1D63" w14:textId="77777777" w:rsidR="00040660" w:rsidRPr="00B20763" w:rsidRDefault="00040660" w:rsidP="00040660">
      <w:pPr>
        <w:tabs>
          <w:tab w:val="left" w:pos="-720"/>
        </w:tabs>
        <w:suppressAutoHyphens/>
        <w:rPr>
          <w:rFonts w:ascii="Times New Roman" w:hAnsi="Times New Roman"/>
          <w:sz w:val="22"/>
          <w:szCs w:val="22"/>
        </w:rPr>
      </w:pPr>
      <w:r w:rsidRPr="008C24E2">
        <w:rPr>
          <w:rFonts w:ascii="Times New Roman" w:hAnsi="Times New Roman"/>
          <w:b/>
          <w:bCs/>
          <w:sz w:val="22"/>
          <w:szCs w:val="22"/>
        </w:rPr>
        <w:t>1.</w:t>
      </w:r>
      <w:r w:rsidRPr="00BC4DF5">
        <w:rPr>
          <w:rFonts w:ascii="Times New Roman" w:hAnsi="Times New Roman"/>
          <w:sz w:val="22"/>
          <w:szCs w:val="22"/>
        </w:rPr>
        <w:t xml:space="preserve">  </w:t>
      </w:r>
      <w:r w:rsidRPr="00BC4DF5">
        <w:rPr>
          <w:rFonts w:ascii="Times New Roman" w:hAnsi="Times New Roman"/>
          <w:b/>
          <w:spacing w:val="-3"/>
          <w:sz w:val="22"/>
          <w:szCs w:val="22"/>
          <w:u w:val="single"/>
        </w:rPr>
        <w:t>Dans Mountain Highwall Project</w:t>
      </w:r>
    </w:p>
    <w:p w14:paraId="2E5342C5" w14:textId="77777777" w:rsidR="00040660" w:rsidRPr="00B20763" w:rsidRDefault="00040660" w:rsidP="00040660">
      <w:pPr>
        <w:widowControl/>
        <w:rPr>
          <w:rFonts w:ascii="Times New Roman" w:hAnsi="Times New Roman"/>
          <w:b/>
          <w:snapToGrid/>
          <w:sz w:val="22"/>
          <w:szCs w:val="22"/>
          <w:u w:val="single"/>
        </w:rPr>
      </w:pPr>
    </w:p>
    <w:p w14:paraId="4B35574F" w14:textId="77777777" w:rsidR="00040660" w:rsidRPr="009F11C1" w:rsidRDefault="00040660" w:rsidP="00040660">
      <w:pPr>
        <w:tabs>
          <w:tab w:val="left" w:pos="-720"/>
          <w:tab w:val="left" w:pos="0"/>
          <w:tab w:val="left" w:pos="720"/>
        </w:tabs>
        <w:suppressAutoHyphens/>
        <w:snapToGrid w:val="0"/>
        <w:ind w:left="2160" w:hanging="2160"/>
        <w:rPr>
          <w:rFonts w:ascii="Times New Roman" w:hAnsi="Times New Roman"/>
          <w:color w:val="000000"/>
          <w:sz w:val="22"/>
          <w:szCs w:val="22"/>
        </w:rPr>
      </w:pPr>
      <w:r w:rsidRPr="009F11C1">
        <w:rPr>
          <w:rFonts w:ascii="Times New Roman" w:hAnsi="Times New Roman"/>
          <w:color w:val="000000"/>
          <w:sz w:val="22"/>
          <w:szCs w:val="22"/>
        </w:rPr>
        <w:t>Location:</w:t>
      </w:r>
      <w:r w:rsidRPr="004C202D">
        <w:rPr>
          <w:rFonts w:ascii="Times New Roman" w:hAnsi="Times New Roman"/>
          <w:color w:val="000000"/>
          <w:sz w:val="22"/>
          <w:szCs w:val="22"/>
        </w:rPr>
        <w:tab/>
      </w:r>
      <w:r w:rsidRPr="009F11C1">
        <w:rPr>
          <w:rFonts w:ascii="Times New Roman" w:hAnsi="Times New Roman"/>
          <w:color w:val="000000"/>
          <w:sz w:val="22"/>
          <w:szCs w:val="22"/>
        </w:rPr>
        <w:t xml:space="preserve">The proposed project area is located atop Dans Mountain at the end of Old Miller Rd in Barton, Maryland (39°30'30.28"N, 78°59'2.59"W). The Dans Mountain Highwall Project is located in the Dans Mountain Wildlife Management Area. The highwall is located close to a populated area and shows signs of ATV activity.  </w:t>
      </w:r>
    </w:p>
    <w:p w14:paraId="58634013" w14:textId="77777777" w:rsidR="00040660" w:rsidRPr="004C202D" w:rsidRDefault="00040660" w:rsidP="00040660">
      <w:pPr>
        <w:tabs>
          <w:tab w:val="left" w:pos="-720"/>
          <w:tab w:val="left" w:pos="0"/>
          <w:tab w:val="left" w:pos="720"/>
        </w:tabs>
        <w:suppressAutoHyphens/>
        <w:snapToGrid w:val="0"/>
        <w:ind w:left="2160" w:hanging="2160"/>
        <w:rPr>
          <w:rFonts w:ascii="Times New Roman" w:hAnsi="Times New Roman"/>
          <w:color w:val="000000"/>
          <w:sz w:val="22"/>
          <w:szCs w:val="22"/>
        </w:rPr>
      </w:pPr>
    </w:p>
    <w:p w14:paraId="729DF297" w14:textId="77777777" w:rsidR="00040660" w:rsidRPr="004C202D" w:rsidRDefault="00040660" w:rsidP="00040660">
      <w:pPr>
        <w:ind w:left="2160" w:hanging="2160"/>
        <w:rPr>
          <w:rFonts w:ascii="Times New Roman" w:eastAsiaTheme="minorHAnsi" w:hAnsi="Times New Roman"/>
          <w:sz w:val="22"/>
          <w:szCs w:val="22"/>
        </w:rPr>
      </w:pPr>
      <w:r w:rsidRPr="004C202D">
        <w:rPr>
          <w:rFonts w:ascii="Times New Roman" w:hAnsi="Times New Roman"/>
          <w:color w:val="000000"/>
          <w:sz w:val="22"/>
          <w:szCs w:val="22"/>
        </w:rPr>
        <w:t>Problem:</w:t>
      </w:r>
      <w:r w:rsidRPr="004C202D">
        <w:rPr>
          <w:rFonts w:ascii="Times New Roman" w:hAnsi="Times New Roman"/>
          <w:color w:val="000000"/>
          <w:sz w:val="22"/>
          <w:szCs w:val="22"/>
        </w:rPr>
        <w:tab/>
      </w:r>
      <w:r>
        <w:rPr>
          <w:rFonts w:ascii="Times New Roman" w:eastAsiaTheme="minorHAnsi" w:hAnsi="Times New Roman"/>
          <w:sz w:val="22"/>
          <w:szCs w:val="22"/>
        </w:rPr>
        <w:t>A</w:t>
      </w:r>
      <w:r w:rsidRPr="009F11C1">
        <w:rPr>
          <w:rFonts w:ascii="Times New Roman" w:eastAsiaTheme="minorHAnsi" w:hAnsi="Times New Roman"/>
          <w:sz w:val="22"/>
          <w:szCs w:val="22"/>
        </w:rPr>
        <w:t xml:space="preserve">bandoned mine sites, such as this one, are used by ATV riders and this site shows </w:t>
      </w:r>
      <w:r w:rsidRPr="009F11C1">
        <w:rPr>
          <w:rFonts w:ascii="Times New Roman" w:eastAsiaTheme="minorHAnsi" w:hAnsi="Times New Roman"/>
          <w:sz w:val="22"/>
          <w:szCs w:val="22"/>
        </w:rPr>
        <w:lastRenderedPageBreak/>
        <w:t xml:space="preserve">significant signs of ATV use. </w:t>
      </w:r>
      <w:r>
        <w:rPr>
          <w:rFonts w:ascii="Times New Roman" w:eastAsiaTheme="minorHAnsi" w:hAnsi="Times New Roman"/>
          <w:sz w:val="22"/>
          <w:szCs w:val="22"/>
        </w:rPr>
        <w:t>H</w:t>
      </w:r>
      <w:r w:rsidRPr="009F11C1">
        <w:rPr>
          <w:rFonts w:ascii="Times New Roman" w:eastAsiaTheme="minorHAnsi" w:hAnsi="Times New Roman"/>
          <w:sz w:val="22"/>
          <w:szCs w:val="22"/>
        </w:rPr>
        <w:t>ighwalls and steep slopes are an attraction for the ATV riders</w:t>
      </w:r>
      <w:r>
        <w:rPr>
          <w:rFonts w:ascii="Times New Roman" w:eastAsiaTheme="minorHAnsi" w:hAnsi="Times New Roman"/>
          <w:sz w:val="22"/>
          <w:szCs w:val="22"/>
        </w:rPr>
        <w:t>.</w:t>
      </w:r>
      <w:r w:rsidRPr="004C202D">
        <w:rPr>
          <w:rFonts w:ascii="Times New Roman" w:eastAsiaTheme="minorHAnsi" w:hAnsi="Times New Roman"/>
          <w:sz w:val="22"/>
          <w:szCs w:val="22"/>
        </w:rPr>
        <w:t xml:space="preserve"> </w:t>
      </w:r>
    </w:p>
    <w:p w14:paraId="307074F5" w14:textId="77777777" w:rsidR="00040660" w:rsidRPr="004C202D" w:rsidRDefault="00040660" w:rsidP="00040660">
      <w:pPr>
        <w:ind w:left="2160" w:hanging="2160"/>
        <w:rPr>
          <w:rFonts w:ascii="Times New Roman" w:eastAsiaTheme="minorHAnsi" w:hAnsi="Times New Roman"/>
          <w:sz w:val="22"/>
          <w:szCs w:val="22"/>
        </w:rPr>
      </w:pPr>
    </w:p>
    <w:p w14:paraId="65439645" w14:textId="77777777" w:rsidR="00040660" w:rsidRDefault="00040660" w:rsidP="00040660">
      <w:pPr>
        <w:widowControl/>
        <w:ind w:left="2160" w:hanging="2160"/>
        <w:rPr>
          <w:rFonts w:ascii="Times New Roman" w:hAnsi="Times New Roman"/>
          <w:snapToGrid/>
          <w:sz w:val="22"/>
          <w:szCs w:val="22"/>
        </w:rPr>
      </w:pPr>
      <w:r w:rsidRPr="004C202D">
        <w:rPr>
          <w:rFonts w:ascii="Times New Roman" w:eastAsiaTheme="minorHAnsi" w:hAnsi="Times New Roman"/>
          <w:sz w:val="22"/>
          <w:szCs w:val="22"/>
        </w:rPr>
        <w:t>History:</w:t>
      </w:r>
      <w:r w:rsidRPr="004C202D">
        <w:rPr>
          <w:rFonts w:ascii="Times New Roman" w:eastAsiaTheme="minorHAnsi" w:hAnsi="Times New Roman"/>
          <w:sz w:val="22"/>
          <w:szCs w:val="22"/>
        </w:rPr>
        <w:tab/>
      </w:r>
      <w:r w:rsidRPr="00494E85">
        <w:rPr>
          <w:rFonts w:ascii="Times New Roman" w:eastAsiaTheme="minorHAnsi" w:hAnsi="Times New Roman"/>
          <w:sz w:val="22"/>
          <w:szCs w:val="22"/>
        </w:rPr>
        <w:t xml:space="preserve">The project area includes previous deep mining and strip-mining operations. </w:t>
      </w:r>
      <w:r>
        <w:rPr>
          <w:rFonts w:ascii="Times New Roman" w:eastAsiaTheme="minorHAnsi" w:hAnsi="Times New Roman"/>
          <w:sz w:val="22"/>
          <w:szCs w:val="22"/>
        </w:rPr>
        <w:t>Mining</w:t>
      </w:r>
      <w:r w:rsidRPr="00494E85">
        <w:rPr>
          <w:rFonts w:ascii="Times New Roman" w:eastAsiaTheme="minorHAnsi" w:hAnsi="Times New Roman"/>
          <w:sz w:val="22"/>
          <w:szCs w:val="22"/>
        </w:rPr>
        <w:t xml:space="preserve"> activity occurred in the Barton and Harlem coal seams. Three surface mines were mined and abandoned in the early 1960’s. When these surface mines operated, there </w:t>
      </w:r>
      <w:r w:rsidRPr="00DC6450">
        <w:rPr>
          <w:rFonts w:ascii="Times New Roman" w:hAnsi="Times New Roman"/>
          <w:snapToGrid/>
          <w:sz w:val="22"/>
          <w:szCs w:val="22"/>
        </w:rPr>
        <w:t>were minimal regulations on the mining industry and operators could leave a site without reclaiming it after the coal had been removed.</w:t>
      </w:r>
    </w:p>
    <w:p w14:paraId="6CE8C8E7" w14:textId="77777777" w:rsidR="00040660" w:rsidRPr="00DC6450" w:rsidRDefault="00040660" w:rsidP="00040660">
      <w:pPr>
        <w:widowControl/>
        <w:ind w:left="2160" w:hanging="2160"/>
        <w:rPr>
          <w:rFonts w:ascii="Times New Roman" w:hAnsi="Times New Roman"/>
          <w:snapToGrid/>
          <w:sz w:val="22"/>
          <w:szCs w:val="22"/>
        </w:rPr>
      </w:pPr>
    </w:p>
    <w:p w14:paraId="2230B12B" w14:textId="77017150" w:rsidR="00040660" w:rsidRPr="004C202D" w:rsidRDefault="00040660" w:rsidP="00A223DA">
      <w:pPr>
        <w:widowControl/>
        <w:ind w:left="2160" w:hanging="2160"/>
        <w:rPr>
          <w:rFonts w:ascii="Times New Roman" w:hAnsi="Times New Roman"/>
          <w:snapToGrid/>
          <w:sz w:val="22"/>
          <w:szCs w:val="22"/>
        </w:rPr>
      </w:pPr>
      <w:r w:rsidRPr="004C202D">
        <w:rPr>
          <w:rFonts w:ascii="Times New Roman" w:hAnsi="Times New Roman"/>
          <w:snapToGrid/>
          <w:sz w:val="22"/>
          <w:szCs w:val="22"/>
        </w:rPr>
        <w:t>Plan:</w:t>
      </w:r>
      <w:r w:rsidRPr="004C202D">
        <w:rPr>
          <w:rFonts w:ascii="Times New Roman" w:hAnsi="Times New Roman"/>
          <w:snapToGrid/>
          <w:sz w:val="22"/>
          <w:szCs w:val="22"/>
        </w:rPr>
        <w:tab/>
      </w:r>
      <w:bookmarkStart w:id="0" w:name="_Hlk89174391"/>
      <w:r w:rsidRPr="00DC6450">
        <w:rPr>
          <w:rFonts w:ascii="Times New Roman" w:hAnsi="Times New Roman"/>
          <w:snapToGrid/>
          <w:sz w:val="22"/>
          <w:szCs w:val="22"/>
        </w:rPr>
        <w:t xml:space="preserve">The reclamation plan would eliminate the highwalls and regrade the site to remove the steep slopes that are an attraction for the ATV riders.  </w:t>
      </w:r>
    </w:p>
    <w:bookmarkEnd w:id="0"/>
    <w:p w14:paraId="1E78B5CB" w14:textId="77777777" w:rsidR="00040660" w:rsidRPr="004C202D" w:rsidRDefault="00040660" w:rsidP="00040660">
      <w:pPr>
        <w:ind w:left="2160" w:hanging="2160"/>
        <w:rPr>
          <w:rFonts w:ascii="Times New Roman" w:eastAsia="Calibri" w:hAnsi="Times New Roman"/>
          <w:snapToGrid/>
          <w:color w:val="343434"/>
          <w:w w:val="105"/>
          <w:sz w:val="22"/>
          <w:szCs w:val="22"/>
        </w:rPr>
      </w:pPr>
    </w:p>
    <w:p w14:paraId="17E2EFBC" w14:textId="56C22075" w:rsidR="00040660" w:rsidRPr="004C202D" w:rsidRDefault="000013BA" w:rsidP="00040660">
      <w:pPr>
        <w:ind w:left="2160" w:hanging="2160"/>
        <w:rPr>
          <w:rFonts w:ascii="Times New Roman" w:eastAsia="Calibri" w:hAnsi="Times New Roman"/>
          <w:b/>
          <w:snapToGrid/>
          <w:sz w:val="22"/>
          <w:szCs w:val="22"/>
          <w:u w:val="single"/>
        </w:rPr>
      </w:pPr>
      <w:bookmarkStart w:id="1" w:name="_Hlk94860896"/>
      <w:r w:rsidRPr="0085614C">
        <w:rPr>
          <w:rFonts w:ascii="Times New Roman" w:eastAsia="Calibri" w:hAnsi="Times New Roman"/>
          <w:b/>
          <w:snapToGrid/>
          <w:sz w:val="22"/>
          <w:szCs w:val="22"/>
        </w:rPr>
        <w:t>2</w:t>
      </w:r>
      <w:r w:rsidR="00040660" w:rsidRPr="0085614C">
        <w:rPr>
          <w:rFonts w:ascii="Times New Roman" w:eastAsia="Calibri" w:hAnsi="Times New Roman"/>
          <w:b/>
          <w:snapToGrid/>
          <w:sz w:val="22"/>
          <w:szCs w:val="22"/>
        </w:rPr>
        <w:t xml:space="preserve">.  </w:t>
      </w:r>
      <w:r w:rsidR="003A2A0E" w:rsidRPr="0085614C">
        <w:rPr>
          <w:rFonts w:ascii="Times New Roman" w:eastAsia="Calibri" w:hAnsi="Times New Roman"/>
          <w:b/>
          <w:snapToGrid/>
          <w:sz w:val="22"/>
          <w:szCs w:val="22"/>
          <w:u w:val="single"/>
        </w:rPr>
        <w:t>West Frostburg Subsidence Project</w:t>
      </w:r>
    </w:p>
    <w:p w14:paraId="7813C19B" w14:textId="77777777" w:rsidR="00040660" w:rsidRPr="004C202D" w:rsidRDefault="00040660" w:rsidP="00040660">
      <w:pPr>
        <w:tabs>
          <w:tab w:val="left" w:pos="-720"/>
        </w:tabs>
        <w:suppressAutoHyphens/>
        <w:ind w:left="720" w:hanging="720"/>
        <w:rPr>
          <w:rFonts w:ascii="Times New Roman" w:hAnsi="Times New Roman"/>
          <w:b/>
          <w:sz w:val="22"/>
          <w:szCs w:val="22"/>
          <w:u w:val="single"/>
        </w:rPr>
      </w:pPr>
    </w:p>
    <w:p w14:paraId="3537EA77" w14:textId="77777777" w:rsidR="0085614C" w:rsidRPr="0085614C" w:rsidRDefault="0085614C" w:rsidP="0085614C">
      <w:pPr>
        <w:widowControl/>
        <w:ind w:left="2160" w:hanging="2160"/>
        <w:rPr>
          <w:rFonts w:ascii="Times New Roman" w:hAnsi="Times New Roman"/>
          <w:sz w:val="22"/>
          <w:szCs w:val="22"/>
        </w:rPr>
      </w:pPr>
      <w:r w:rsidRPr="0085614C">
        <w:rPr>
          <w:rFonts w:ascii="Times New Roman" w:hAnsi="Times New Roman"/>
          <w:sz w:val="22"/>
          <w:szCs w:val="22"/>
        </w:rPr>
        <w:t>Location:</w:t>
      </w:r>
      <w:r w:rsidRPr="0085614C">
        <w:rPr>
          <w:rFonts w:ascii="Times New Roman" w:hAnsi="Times New Roman"/>
          <w:sz w:val="22"/>
          <w:szCs w:val="22"/>
        </w:rPr>
        <w:tab/>
        <w:t xml:space="preserve">The Project encompasses six homes along National Pike (Route 40) in West Frostburg, Allegany County, Maryland (39°39'52.94"N, 78°56'3.91"W). </w:t>
      </w:r>
    </w:p>
    <w:p w14:paraId="3D2A95DF" w14:textId="77777777" w:rsidR="0085614C" w:rsidRPr="0085614C" w:rsidRDefault="0085614C" w:rsidP="0085614C">
      <w:pPr>
        <w:widowControl/>
        <w:ind w:left="2160" w:hanging="2160"/>
        <w:rPr>
          <w:rFonts w:ascii="Times New Roman" w:hAnsi="Times New Roman"/>
          <w:sz w:val="22"/>
          <w:szCs w:val="22"/>
        </w:rPr>
      </w:pPr>
    </w:p>
    <w:p w14:paraId="25C46028" w14:textId="1ABEF19D" w:rsidR="0085614C" w:rsidRPr="0085614C" w:rsidRDefault="0085614C" w:rsidP="0085614C">
      <w:pPr>
        <w:widowControl/>
        <w:ind w:left="2160" w:hanging="2160"/>
        <w:rPr>
          <w:rFonts w:ascii="Times New Roman" w:hAnsi="Times New Roman"/>
          <w:sz w:val="22"/>
          <w:szCs w:val="22"/>
        </w:rPr>
      </w:pPr>
      <w:r w:rsidRPr="0085614C">
        <w:rPr>
          <w:rFonts w:ascii="Times New Roman" w:hAnsi="Times New Roman"/>
          <w:sz w:val="22"/>
          <w:szCs w:val="22"/>
        </w:rPr>
        <w:t>Problem:</w:t>
      </w:r>
      <w:r w:rsidRPr="0085614C">
        <w:rPr>
          <w:rFonts w:ascii="Times New Roman" w:hAnsi="Times New Roman"/>
          <w:sz w:val="22"/>
          <w:szCs w:val="22"/>
        </w:rPr>
        <w:tab/>
        <w:t>Over the last several years, the AMLD has had multiple complaints concerning subsidence issues in the area known as West Frostburg. Exploratory drilling was performed in the area in December of 2025 to determine the depth and conditions of the underlying Tyson (Sewickley) coal seam. Based on available mine mapping and approximate known outcrop locations, the area that AMLD would like to address first is a small section encompassing six homes along National Pike (Route 40). This area has had the most recent complaints and subsidence issues in West Frostburg. The AMLD has estimated that the subsidence issues in this area have occurred within a zone of 0 to 50’ of the Tyson coal seam.</w:t>
      </w:r>
    </w:p>
    <w:p w14:paraId="79A9B7B1" w14:textId="77777777" w:rsidR="0085614C" w:rsidRPr="0085614C" w:rsidRDefault="0085614C" w:rsidP="0085614C">
      <w:pPr>
        <w:widowControl/>
        <w:ind w:left="2160" w:hanging="2160"/>
        <w:rPr>
          <w:rFonts w:ascii="Times New Roman" w:hAnsi="Times New Roman"/>
          <w:sz w:val="22"/>
          <w:szCs w:val="22"/>
        </w:rPr>
      </w:pPr>
    </w:p>
    <w:p w14:paraId="7EF90758" w14:textId="77777777" w:rsidR="0085614C" w:rsidRPr="0085614C" w:rsidRDefault="0085614C" w:rsidP="0085614C">
      <w:pPr>
        <w:widowControl/>
        <w:ind w:left="2160" w:hanging="2160"/>
        <w:rPr>
          <w:rFonts w:ascii="Times New Roman" w:hAnsi="Times New Roman"/>
          <w:sz w:val="22"/>
          <w:szCs w:val="22"/>
        </w:rPr>
      </w:pPr>
      <w:r w:rsidRPr="0085614C">
        <w:rPr>
          <w:rFonts w:ascii="Times New Roman" w:hAnsi="Times New Roman"/>
          <w:sz w:val="22"/>
          <w:szCs w:val="22"/>
        </w:rPr>
        <w:t>History:</w:t>
      </w:r>
      <w:r w:rsidRPr="0085614C">
        <w:rPr>
          <w:rFonts w:ascii="Times New Roman" w:hAnsi="Times New Roman"/>
          <w:sz w:val="22"/>
          <w:szCs w:val="22"/>
        </w:rPr>
        <w:tab/>
        <w:t xml:space="preserve">The Workman Mine operated in the Pittsburgh seam north of Frostburg from 1918-1946. It consisted of four drift openings and connected to the old Frost Mine and Sol Brode Fuel Mine.  </w:t>
      </w:r>
    </w:p>
    <w:p w14:paraId="329BB986" w14:textId="77777777" w:rsidR="0085614C" w:rsidRPr="0085614C" w:rsidRDefault="0085614C" w:rsidP="0085614C">
      <w:pPr>
        <w:widowControl/>
        <w:ind w:left="2160" w:hanging="2160"/>
        <w:rPr>
          <w:rFonts w:ascii="Times New Roman" w:hAnsi="Times New Roman"/>
          <w:sz w:val="22"/>
          <w:szCs w:val="22"/>
        </w:rPr>
      </w:pPr>
    </w:p>
    <w:p w14:paraId="1B291B94" w14:textId="77777777" w:rsidR="0085614C" w:rsidRPr="0085614C" w:rsidRDefault="0085614C" w:rsidP="0085614C">
      <w:pPr>
        <w:widowControl/>
        <w:ind w:left="2160" w:hanging="2160"/>
        <w:rPr>
          <w:rFonts w:ascii="Times New Roman" w:hAnsi="Times New Roman"/>
          <w:sz w:val="22"/>
          <w:szCs w:val="22"/>
        </w:rPr>
      </w:pPr>
      <w:r w:rsidRPr="0085614C">
        <w:rPr>
          <w:rFonts w:ascii="Times New Roman" w:hAnsi="Times New Roman"/>
          <w:sz w:val="22"/>
          <w:szCs w:val="22"/>
        </w:rPr>
        <w:t>Plan:</w:t>
      </w:r>
      <w:r w:rsidRPr="0085614C">
        <w:rPr>
          <w:rFonts w:ascii="Times New Roman" w:hAnsi="Times New Roman"/>
          <w:sz w:val="22"/>
          <w:szCs w:val="22"/>
        </w:rPr>
        <w:tab/>
        <w:t xml:space="preserve">This project involves directional drilling and grouting under six homes along National Pike (Route 40) to stop and prevent subsidence.  </w:t>
      </w:r>
    </w:p>
    <w:p w14:paraId="0BACCB22" w14:textId="77777777" w:rsidR="00040660" w:rsidRPr="00BC4DF5" w:rsidRDefault="00040660" w:rsidP="00040660">
      <w:pPr>
        <w:widowControl/>
        <w:ind w:left="2160" w:hanging="2160"/>
        <w:rPr>
          <w:rFonts w:ascii="Times New Roman" w:hAnsi="Times New Roman"/>
          <w:snapToGrid/>
          <w:sz w:val="22"/>
          <w:szCs w:val="22"/>
        </w:rPr>
      </w:pPr>
    </w:p>
    <w:p w14:paraId="7EF99EE8" w14:textId="58EF22FC" w:rsidR="00040660" w:rsidRPr="004C202D" w:rsidRDefault="000013BA" w:rsidP="00040660">
      <w:pPr>
        <w:ind w:left="2160" w:hanging="2160"/>
        <w:rPr>
          <w:rFonts w:ascii="Times New Roman" w:eastAsia="Calibri" w:hAnsi="Times New Roman"/>
          <w:b/>
          <w:snapToGrid/>
          <w:sz w:val="22"/>
          <w:szCs w:val="22"/>
          <w:u w:val="single"/>
        </w:rPr>
      </w:pPr>
      <w:r w:rsidRPr="00BC4DF5">
        <w:rPr>
          <w:rFonts w:ascii="Times New Roman" w:eastAsia="Calibri" w:hAnsi="Times New Roman"/>
          <w:b/>
          <w:snapToGrid/>
          <w:sz w:val="22"/>
          <w:szCs w:val="22"/>
        </w:rPr>
        <w:t>3</w:t>
      </w:r>
      <w:r w:rsidR="00040660" w:rsidRPr="00BC4DF5">
        <w:rPr>
          <w:rFonts w:ascii="Times New Roman" w:eastAsia="Calibri" w:hAnsi="Times New Roman"/>
          <w:b/>
          <w:snapToGrid/>
          <w:sz w:val="22"/>
          <w:szCs w:val="22"/>
        </w:rPr>
        <w:t xml:space="preserve">.  </w:t>
      </w:r>
      <w:r w:rsidR="00040660" w:rsidRPr="00BC4DF5">
        <w:rPr>
          <w:rFonts w:ascii="Times New Roman" w:eastAsia="Calibri" w:hAnsi="Times New Roman"/>
          <w:b/>
          <w:snapToGrid/>
          <w:sz w:val="22"/>
          <w:szCs w:val="22"/>
          <w:u w:val="single"/>
        </w:rPr>
        <w:t>Old Brant Mine Project</w:t>
      </w:r>
    </w:p>
    <w:p w14:paraId="49521607" w14:textId="77777777" w:rsidR="00040660" w:rsidRPr="004C202D" w:rsidRDefault="00040660" w:rsidP="00040660">
      <w:pPr>
        <w:tabs>
          <w:tab w:val="left" w:pos="-720"/>
        </w:tabs>
        <w:suppressAutoHyphens/>
        <w:ind w:left="720" w:hanging="720"/>
        <w:rPr>
          <w:rFonts w:ascii="Times New Roman" w:hAnsi="Times New Roman"/>
          <w:b/>
          <w:sz w:val="22"/>
          <w:szCs w:val="22"/>
          <w:u w:val="single"/>
        </w:rPr>
      </w:pPr>
    </w:p>
    <w:p w14:paraId="6D23EC2C" w14:textId="77777777" w:rsidR="00040660" w:rsidRPr="00680C92" w:rsidRDefault="00040660" w:rsidP="00040660">
      <w:pPr>
        <w:tabs>
          <w:tab w:val="left" w:pos="-720"/>
          <w:tab w:val="left" w:pos="0"/>
          <w:tab w:val="left" w:pos="720"/>
        </w:tabs>
        <w:suppressAutoHyphens/>
        <w:ind w:left="2160" w:hanging="2160"/>
        <w:rPr>
          <w:rFonts w:ascii="Times New Roman" w:hAnsi="Times New Roman"/>
          <w:snapToGrid/>
          <w:sz w:val="22"/>
          <w:szCs w:val="22"/>
        </w:rPr>
      </w:pPr>
      <w:r w:rsidRPr="004C202D">
        <w:rPr>
          <w:rFonts w:ascii="Times New Roman" w:hAnsi="Times New Roman"/>
          <w:sz w:val="22"/>
          <w:szCs w:val="22"/>
        </w:rPr>
        <w:t>Location</w:t>
      </w:r>
      <w:r>
        <w:rPr>
          <w:rFonts w:ascii="Times New Roman" w:hAnsi="Times New Roman"/>
          <w:sz w:val="22"/>
          <w:szCs w:val="22"/>
        </w:rPr>
        <w:t>:</w:t>
      </w:r>
      <w:r>
        <w:rPr>
          <w:rFonts w:ascii="Times New Roman" w:hAnsi="Times New Roman"/>
          <w:snapToGrid/>
          <w:sz w:val="22"/>
          <w:szCs w:val="22"/>
        </w:rPr>
        <w:tab/>
      </w:r>
      <w:r w:rsidRPr="00680C92">
        <w:rPr>
          <w:rFonts w:ascii="Times New Roman" w:hAnsi="Times New Roman"/>
          <w:snapToGrid/>
          <w:sz w:val="22"/>
          <w:szCs w:val="22"/>
        </w:rPr>
        <w:t>The Old Brant Mine Bat Gate Project is located in Deep Creek Lake State Park, Swanton, MD 21561 (39°31'18.03"N, 79°18'42.66"W). The Old Brant Mine is located on the northwest slope of Meadow Mountain, approximately ¾ of a mile from the Beckman trail head at the camping area gates (near DNR’s headquarters). The Beckman trail that runs to the mine is the most frequently utilized trail at Deep Creek Lake State Park.</w:t>
      </w:r>
    </w:p>
    <w:p w14:paraId="162847D4" w14:textId="77777777" w:rsidR="00040660" w:rsidRPr="004C202D" w:rsidRDefault="00040660" w:rsidP="00040660">
      <w:pPr>
        <w:tabs>
          <w:tab w:val="left" w:pos="-720"/>
          <w:tab w:val="left" w:pos="2415"/>
        </w:tabs>
        <w:suppressAutoHyphens/>
        <w:snapToGrid w:val="0"/>
        <w:rPr>
          <w:rFonts w:ascii="Times New Roman" w:hAnsi="Times New Roman"/>
          <w:snapToGrid/>
          <w:sz w:val="22"/>
          <w:szCs w:val="22"/>
        </w:rPr>
      </w:pPr>
      <w:r w:rsidRPr="004C202D">
        <w:rPr>
          <w:rFonts w:ascii="Times New Roman" w:hAnsi="Times New Roman"/>
          <w:snapToGrid/>
          <w:sz w:val="22"/>
          <w:szCs w:val="22"/>
        </w:rPr>
        <w:tab/>
        <w:t xml:space="preserve"> </w:t>
      </w:r>
    </w:p>
    <w:p w14:paraId="22583C9A" w14:textId="77777777" w:rsidR="00040660" w:rsidRPr="00F138B1" w:rsidRDefault="00040660" w:rsidP="00040660">
      <w:pPr>
        <w:widowControl/>
        <w:ind w:left="2160" w:hanging="2160"/>
        <w:rPr>
          <w:rFonts w:ascii="Times New Roman" w:hAnsi="Times New Roman"/>
          <w:snapToGrid/>
          <w:sz w:val="22"/>
          <w:szCs w:val="22"/>
        </w:rPr>
      </w:pPr>
      <w:r w:rsidRPr="004C202D">
        <w:rPr>
          <w:rFonts w:ascii="Times New Roman" w:hAnsi="Times New Roman"/>
          <w:snapToGrid/>
          <w:sz w:val="22"/>
          <w:szCs w:val="22"/>
        </w:rPr>
        <w:t>Problem:</w:t>
      </w:r>
      <w:r w:rsidRPr="004C202D">
        <w:rPr>
          <w:rFonts w:ascii="Times New Roman" w:hAnsi="Times New Roman"/>
          <w:snapToGrid/>
          <w:sz w:val="22"/>
          <w:szCs w:val="22"/>
        </w:rPr>
        <w:tab/>
      </w:r>
      <w:r w:rsidRPr="00F138B1">
        <w:rPr>
          <w:rFonts w:ascii="Times New Roman" w:hAnsi="Times New Roman"/>
          <w:snapToGrid/>
          <w:sz w:val="22"/>
          <w:szCs w:val="22"/>
        </w:rPr>
        <w:t>Mine subsidence has created a vertical opening which provides the public access to th</w:t>
      </w:r>
      <w:r>
        <w:rPr>
          <w:rFonts w:ascii="Times New Roman" w:hAnsi="Times New Roman"/>
          <w:snapToGrid/>
          <w:sz w:val="22"/>
          <w:szCs w:val="22"/>
        </w:rPr>
        <w:t xml:space="preserve">e </w:t>
      </w:r>
      <w:r w:rsidRPr="00F138B1">
        <w:rPr>
          <w:rFonts w:ascii="Times New Roman" w:hAnsi="Times New Roman"/>
          <w:snapToGrid/>
          <w:sz w:val="22"/>
          <w:szCs w:val="22"/>
        </w:rPr>
        <w:t xml:space="preserve">underground </w:t>
      </w:r>
      <w:r>
        <w:rPr>
          <w:rFonts w:ascii="Times New Roman" w:hAnsi="Times New Roman"/>
          <w:snapToGrid/>
          <w:sz w:val="22"/>
          <w:szCs w:val="22"/>
        </w:rPr>
        <w:t xml:space="preserve">mine </w:t>
      </w:r>
      <w:r w:rsidRPr="00F138B1">
        <w:rPr>
          <w:rFonts w:ascii="Times New Roman" w:hAnsi="Times New Roman"/>
          <w:snapToGrid/>
          <w:sz w:val="22"/>
          <w:szCs w:val="22"/>
        </w:rPr>
        <w:t xml:space="preserve">working. Further, deep depressions have developed above the mine entrance which could also lead to serious injury. </w:t>
      </w:r>
    </w:p>
    <w:p w14:paraId="26A982DD" w14:textId="77777777" w:rsidR="00040660" w:rsidRPr="004C202D" w:rsidRDefault="00040660" w:rsidP="0085614C">
      <w:pPr>
        <w:widowControl/>
        <w:rPr>
          <w:rFonts w:ascii="Times New Roman" w:hAnsi="Times New Roman"/>
          <w:snapToGrid/>
          <w:sz w:val="22"/>
          <w:szCs w:val="22"/>
        </w:rPr>
      </w:pPr>
    </w:p>
    <w:p w14:paraId="500E2A68" w14:textId="5FC6267C" w:rsidR="00040660" w:rsidRDefault="00040660" w:rsidP="00040660">
      <w:pPr>
        <w:tabs>
          <w:tab w:val="left" w:pos="2160"/>
        </w:tabs>
        <w:ind w:left="2160" w:hanging="2160"/>
        <w:rPr>
          <w:rFonts w:ascii="Times New Roman" w:hAnsi="Times New Roman"/>
          <w:snapToGrid/>
          <w:sz w:val="22"/>
          <w:szCs w:val="22"/>
        </w:rPr>
      </w:pPr>
      <w:r w:rsidRPr="004C202D">
        <w:rPr>
          <w:rFonts w:ascii="Times New Roman" w:hAnsi="Times New Roman"/>
          <w:snapToGrid/>
          <w:sz w:val="22"/>
          <w:szCs w:val="22"/>
        </w:rPr>
        <w:t>History:</w:t>
      </w:r>
      <w:r w:rsidRPr="004C202D">
        <w:rPr>
          <w:rFonts w:ascii="Times New Roman" w:hAnsi="Times New Roman"/>
          <w:snapToGrid/>
          <w:sz w:val="22"/>
          <w:szCs w:val="22"/>
        </w:rPr>
        <w:tab/>
      </w:r>
      <w:r w:rsidRPr="00F138B1">
        <w:rPr>
          <w:rFonts w:ascii="Times New Roman" w:hAnsi="Times New Roman"/>
          <w:snapToGrid/>
          <w:sz w:val="22"/>
          <w:szCs w:val="22"/>
        </w:rPr>
        <w:t>The Old Brant Mine</w:t>
      </w:r>
      <w:r w:rsidR="00D240E9">
        <w:rPr>
          <w:rFonts w:ascii="Times New Roman" w:hAnsi="Times New Roman"/>
          <w:snapToGrid/>
          <w:sz w:val="22"/>
          <w:szCs w:val="22"/>
        </w:rPr>
        <w:t xml:space="preserve"> (1923-1926)</w:t>
      </w:r>
      <w:r w:rsidRPr="00F138B1">
        <w:rPr>
          <w:rFonts w:ascii="Times New Roman" w:hAnsi="Times New Roman"/>
          <w:snapToGrid/>
          <w:sz w:val="22"/>
          <w:szCs w:val="22"/>
        </w:rPr>
        <w:t xml:space="preserve"> operated </w:t>
      </w:r>
      <w:r w:rsidR="00D240E9">
        <w:rPr>
          <w:rFonts w:ascii="Times New Roman" w:hAnsi="Times New Roman"/>
          <w:snapToGrid/>
          <w:sz w:val="22"/>
          <w:szCs w:val="22"/>
        </w:rPr>
        <w:t xml:space="preserve">in the Freeport coal seam by </w:t>
      </w:r>
      <w:r w:rsidRPr="00F138B1">
        <w:rPr>
          <w:rFonts w:ascii="Times New Roman" w:hAnsi="Times New Roman"/>
          <w:snapToGrid/>
          <w:sz w:val="22"/>
          <w:szCs w:val="22"/>
        </w:rPr>
        <w:t>Delphia Brant and George Beckman. The Freeport is an economically important coal seam that is extensively deep mined in Maryland’s coal region.</w:t>
      </w:r>
      <w:r>
        <w:rPr>
          <w:rFonts w:ascii="Times New Roman" w:hAnsi="Times New Roman"/>
          <w:snapToGrid/>
          <w:sz w:val="22"/>
          <w:szCs w:val="22"/>
        </w:rPr>
        <w:t xml:space="preserve"> </w:t>
      </w:r>
      <w:r w:rsidRPr="00F138B1">
        <w:rPr>
          <w:rFonts w:ascii="Times New Roman" w:hAnsi="Times New Roman"/>
          <w:snapToGrid/>
          <w:sz w:val="22"/>
          <w:szCs w:val="22"/>
        </w:rPr>
        <w:t>The Old Brant Mine is utilized as an important interpretive feature</w:t>
      </w:r>
      <w:r>
        <w:rPr>
          <w:rFonts w:ascii="Times New Roman" w:hAnsi="Times New Roman"/>
          <w:snapToGrid/>
          <w:sz w:val="22"/>
          <w:szCs w:val="22"/>
        </w:rPr>
        <w:t xml:space="preserve"> </w:t>
      </w:r>
      <w:r w:rsidRPr="00F138B1">
        <w:rPr>
          <w:rFonts w:ascii="Times New Roman" w:hAnsi="Times New Roman"/>
          <w:snapToGrid/>
          <w:sz w:val="22"/>
          <w:szCs w:val="22"/>
        </w:rPr>
        <w:t xml:space="preserve">to not only tell the history and natural resource abundance in the park, but of the region in general. </w:t>
      </w:r>
    </w:p>
    <w:p w14:paraId="4A7DB49E" w14:textId="77777777" w:rsidR="00040660" w:rsidRPr="00557D0B" w:rsidRDefault="00040660" w:rsidP="00040660">
      <w:pPr>
        <w:tabs>
          <w:tab w:val="left" w:pos="2160"/>
        </w:tabs>
        <w:ind w:left="2160" w:hanging="2160"/>
        <w:rPr>
          <w:rFonts w:ascii="Times New Roman" w:hAnsi="Times New Roman"/>
          <w:snapToGrid/>
          <w:sz w:val="22"/>
          <w:szCs w:val="22"/>
        </w:rPr>
      </w:pPr>
    </w:p>
    <w:p w14:paraId="5386ED42" w14:textId="0D72AC53" w:rsidR="00040660" w:rsidRDefault="00040660" w:rsidP="00040660">
      <w:pPr>
        <w:widowControl/>
        <w:ind w:left="2160" w:hanging="2160"/>
        <w:rPr>
          <w:rFonts w:ascii="Times New Roman" w:hAnsi="Times New Roman"/>
          <w:snapToGrid/>
          <w:sz w:val="22"/>
          <w:szCs w:val="22"/>
        </w:rPr>
      </w:pPr>
      <w:r w:rsidRPr="004C202D">
        <w:rPr>
          <w:rFonts w:ascii="Times New Roman" w:hAnsi="Times New Roman"/>
          <w:snapToGrid/>
          <w:sz w:val="22"/>
          <w:szCs w:val="22"/>
        </w:rPr>
        <w:lastRenderedPageBreak/>
        <w:t>Plan:</w:t>
      </w:r>
      <w:r w:rsidRPr="004C202D">
        <w:rPr>
          <w:rFonts w:ascii="Times New Roman" w:hAnsi="Times New Roman"/>
          <w:snapToGrid/>
          <w:sz w:val="22"/>
          <w:szCs w:val="22"/>
        </w:rPr>
        <w:tab/>
      </w:r>
      <w:r w:rsidRPr="00E330DB">
        <w:rPr>
          <w:rFonts w:ascii="Times New Roman" w:hAnsi="Times New Roman"/>
          <w:snapToGrid/>
          <w:sz w:val="22"/>
          <w:szCs w:val="22"/>
        </w:rPr>
        <w:t>The vertical opening and subsidence</w:t>
      </w:r>
      <w:r>
        <w:rPr>
          <w:rFonts w:ascii="Times New Roman" w:hAnsi="Times New Roman"/>
          <w:snapToGrid/>
          <w:sz w:val="22"/>
          <w:szCs w:val="22"/>
        </w:rPr>
        <w:t>-</w:t>
      </w:r>
      <w:r w:rsidRPr="00E330DB">
        <w:rPr>
          <w:rFonts w:ascii="Times New Roman" w:hAnsi="Times New Roman"/>
          <w:snapToGrid/>
          <w:sz w:val="22"/>
          <w:szCs w:val="22"/>
        </w:rPr>
        <w:t xml:space="preserve">prone areas will </w:t>
      </w:r>
      <w:r>
        <w:rPr>
          <w:rFonts w:ascii="Times New Roman" w:hAnsi="Times New Roman"/>
          <w:snapToGrid/>
          <w:sz w:val="22"/>
          <w:szCs w:val="22"/>
        </w:rPr>
        <w:t>undergo either</w:t>
      </w:r>
      <w:r w:rsidRPr="00E330DB">
        <w:rPr>
          <w:rFonts w:ascii="Times New Roman" w:hAnsi="Times New Roman"/>
          <w:snapToGrid/>
          <w:sz w:val="22"/>
          <w:szCs w:val="22"/>
        </w:rPr>
        <w:t xml:space="preserve"> collapse or excavat</w:t>
      </w:r>
      <w:r>
        <w:rPr>
          <w:rFonts w:ascii="Times New Roman" w:hAnsi="Times New Roman"/>
          <w:snapToGrid/>
          <w:sz w:val="22"/>
          <w:szCs w:val="22"/>
        </w:rPr>
        <w:t>ion.</w:t>
      </w:r>
      <w:r w:rsidRPr="00E330DB">
        <w:rPr>
          <w:rFonts w:ascii="Times New Roman" w:hAnsi="Times New Roman"/>
          <w:snapToGrid/>
          <w:sz w:val="22"/>
          <w:szCs w:val="22"/>
        </w:rPr>
        <w:t xml:space="preserve"> Preliminary drilling will be conducted to determine if the mine portal is suitable for bat hibernaculum. If the mine portal is deemed suitable, a bat gate will be installed on the mine opening.</w:t>
      </w:r>
      <w:bookmarkEnd w:id="1"/>
      <w:r>
        <w:rPr>
          <w:rFonts w:ascii="Times New Roman" w:hAnsi="Times New Roman"/>
          <w:snapToGrid/>
          <w:sz w:val="22"/>
          <w:szCs w:val="22"/>
        </w:rPr>
        <w:t xml:space="preserve">  </w:t>
      </w:r>
    </w:p>
    <w:p w14:paraId="7A48F156" w14:textId="77777777" w:rsidR="00040660" w:rsidRDefault="00040660" w:rsidP="00040660">
      <w:pPr>
        <w:widowControl/>
        <w:ind w:left="2160" w:hanging="2160"/>
        <w:rPr>
          <w:rFonts w:ascii="Times New Roman" w:hAnsi="Times New Roman"/>
          <w:snapToGrid/>
          <w:sz w:val="22"/>
          <w:szCs w:val="22"/>
        </w:rPr>
      </w:pPr>
    </w:p>
    <w:p w14:paraId="5B5F73D1" w14:textId="3D9163AC" w:rsidR="00040660" w:rsidRPr="004C202D" w:rsidRDefault="000013BA" w:rsidP="00040660">
      <w:pPr>
        <w:ind w:left="2160" w:hanging="2160"/>
        <w:rPr>
          <w:rFonts w:ascii="Times New Roman" w:eastAsia="Calibri" w:hAnsi="Times New Roman"/>
          <w:b/>
          <w:snapToGrid/>
          <w:sz w:val="22"/>
          <w:szCs w:val="22"/>
          <w:u w:val="single"/>
        </w:rPr>
      </w:pPr>
      <w:r>
        <w:rPr>
          <w:rFonts w:ascii="Times New Roman" w:eastAsia="Calibri" w:hAnsi="Times New Roman"/>
          <w:b/>
          <w:snapToGrid/>
          <w:sz w:val="22"/>
          <w:szCs w:val="22"/>
        </w:rPr>
        <w:t>4</w:t>
      </w:r>
      <w:r w:rsidR="00040660" w:rsidRPr="004C202D">
        <w:rPr>
          <w:rFonts w:ascii="Times New Roman" w:eastAsia="Calibri" w:hAnsi="Times New Roman"/>
          <w:b/>
          <w:snapToGrid/>
          <w:sz w:val="22"/>
          <w:szCs w:val="22"/>
        </w:rPr>
        <w:t xml:space="preserve">.  </w:t>
      </w:r>
      <w:r w:rsidR="00040660">
        <w:rPr>
          <w:rFonts w:ascii="Times New Roman" w:eastAsia="Calibri" w:hAnsi="Times New Roman"/>
          <w:b/>
          <w:snapToGrid/>
          <w:sz w:val="22"/>
          <w:szCs w:val="22"/>
          <w:u w:val="single"/>
        </w:rPr>
        <w:t>Woodland/Staub Run Stream Sealing Project</w:t>
      </w:r>
    </w:p>
    <w:p w14:paraId="77EAF143" w14:textId="77777777" w:rsidR="00040660" w:rsidRPr="004C202D" w:rsidRDefault="00040660" w:rsidP="00040660">
      <w:pPr>
        <w:tabs>
          <w:tab w:val="left" w:pos="-720"/>
        </w:tabs>
        <w:suppressAutoHyphens/>
        <w:ind w:left="720" w:hanging="720"/>
        <w:rPr>
          <w:rFonts w:ascii="Times New Roman" w:hAnsi="Times New Roman"/>
          <w:b/>
          <w:sz w:val="22"/>
          <w:szCs w:val="22"/>
          <w:u w:val="single"/>
        </w:rPr>
      </w:pPr>
    </w:p>
    <w:p w14:paraId="0B369D77" w14:textId="77777777" w:rsidR="00040660" w:rsidRPr="00EC0FB9" w:rsidRDefault="00040660" w:rsidP="00040660">
      <w:pPr>
        <w:tabs>
          <w:tab w:val="left" w:pos="-720"/>
          <w:tab w:val="left" w:pos="0"/>
          <w:tab w:val="left" w:pos="720"/>
        </w:tabs>
        <w:suppressAutoHyphens/>
        <w:ind w:left="2160" w:hanging="2160"/>
        <w:rPr>
          <w:rFonts w:ascii="Times New Roman" w:hAnsi="Times New Roman"/>
          <w:snapToGrid/>
          <w:sz w:val="22"/>
          <w:szCs w:val="22"/>
        </w:rPr>
      </w:pPr>
      <w:r w:rsidRPr="004C202D">
        <w:rPr>
          <w:rFonts w:ascii="Times New Roman" w:hAnsi="Times New Roman"/>
          <w:sz w:val="22"/>
          <w:szCs w:val="22"/>
        </w:rPr>
        <w:t>Location</w:t>
      </w:r>
      <w:r>
        <w:rPr>
          <w:rFonts w:ascii="Times New Roman" w:hAnsi="Times New Roman"/>
          <w:sz w:val="22"/>
          <w:szCs w:val="22"/>
        </w:rPr>
        <w:t>:</w:t>
      </w:r>
      <w:r>
        <w:rPr>
          <w:rFonts w:ascii="Times New Roman" w:hAnsi="Times New Roman"/>
          <w:snapToGrid/>
          <w:sz w:val="22"/>
          <w:szCs w:val="22"/>
        </w:rPr>
        <w:tab/>
      </w:r>
      <w:r w:rsidRPr="00EC0FB9">
        <w:rPr>
          <w:rFonts w:ascii="Times New Roman" w:hAnsi="Times New Roman"/>
          <w:snapToGrid/>
          <w:sz w:val="22"/>
          <w:szCs w:val="22"/>
        </w:rPr>
        <w:t>The proposed project is located along Klondike Rd SW in Frostburg, Allegany County Maryland (39°36'26.70"N, 78°57'16.99"W). The project is located on the U.S. Geological Survey 7.5 minute series topographic map (Frostburg, Maryland quadrangle).</w:t>
      </w:r>
      <w:r>
        <w:rPr>
          <w:rFonts w:ascii="Times New Roman" w:hAnsi="Times New Roman"/>
          <w:szCs w:val="24"/>
        </w:rPr>
        <w:t xml:space="preserve"> </w:t>
      </w:r>
    </w:p>
    <w:p w14:paraId="4943971A" w14:textId="77777777" w:rsidR="00040660" w:rsidRPr="004C202D" w:rsidRDefault="00040660" w:rsidP="00040660">
      <w:pPr>
        <w:tabs>
          <w:tab w:val="left" w:pos="-720"/>
          <w:tab w:val="left" w:pos="2415"/>
        </w:tabs>
        <w:suppressAutoHyphens/>
        <w:snapToGrid w:val="0"/>
        <w:rPr>
          <w:rFonts w:ascii="Times New Roman" w:hAnsi="Times New Roman"/>
          <w:snapToGrid/>
          <w:sz w:val="22"/>
          <w:szCs w:val="22"/>
        </w:rPr>
      </w:pPr>
    </w:p>
    <w:p w14:paraId="4108951D" w14:textId="77777777" w:rsidR="00040660" w:rsidRPr="00EC0FB9" w:rsidRDefault="00040660" w:rsidP="00040660">
      <w:pPr>
        <w:widowControl/>
        <w:ind w:left="2160" w:hanging="2160"/>
        <w:rPr>
          <w:rFonts w:ascii="Times New Roman" w:hAnsi="Times New Roman"/>
          <w:snapToGrid/>
          <w:sz w:val="22"/>
          <w:szCs w:val="22"/>
        </w:rPr>
      </w:pPr>
      <w:r w:rsidRPr="004C202D">
        <w:rPr>
          <w:rFonts w:ascii="Times New Roman" w:hAnsi="Times New Roman"/>
          <w:snapToGrid/>
          <w:sz w:val="22"/>
          <w:szCs w:val="22"/>
        </w:rPr>
        <w:t>Problem:</w:t>
      </w:r>
      <w:r w:rsidRPr="004C202D">
        <w:rPr>
          <w:rFonts w:ascii="Times New Roman" w:hAnsi="Times New Roman"/>
          <w:snapToGrid/>
          <w:sz w:val="22"/>
          <w:szCs w:val="22"/>
        </w:rPr>
        <w:tab/>
      </w:r>
      <w:r w:rsidRPr="00EC0FB9">
        <w:rPr>
          <w:rFonts w:ascii="Times New Roman" w:hAnsi="Times New Roman"/>
          <w:snapToGrid/>
          <w:sz w:val="22"/>
          <w:szCs w:val="22"/>
        </w:rPr>
        <w:t>Woodland Creek and Staub Run are experiencing points of stream loss to underground mine workings.</w:t>
      </w:r>
    </w:p>
    <w:p w14:paraId="014D5D1E" w14:textId="77777777" w:rsidR="00040660" w:rsidRPr="004C202D" w:rsidRDefault="00040660" w:rsidP="00040660">
      <w:pPr>
        <w:widowControl/>
        <w:ind w:left="2160" w:hanging="2160"/>
        <w:rPr>
          <w:rFonts w:ascii="Times New Roman" w:hAnsi="Times New Roman"/>
          <w:snapToGrid/>
          <w:sz w:val="22"/>
          <w:szCs w:val="22"/>
        </w:rPr>
      </w:pPr>
    </w:p>
    <w:p w14:paraId="0FFA0ABD" w14:textId="77777777" w:rsidR="00040660" w:rsidRDefault="00040660" w:rsidP="00040660">
      <w:pPr>
        <w:tabs>
          <w:tab w:val="left" w:pos="2160"/>
        </w:tabs>
        <w:ind w:left="2160" w:hanging="2160"/>
        <w:rPr>
          <w:rFonts w:ascii="Times New Roman" w:hAnsi="Times New Roman"/>
          <w:snapToGrid/>
          <w:sz w:val="22"/>
          <w:szCs w:val="22"/>
        </w:rPr>
      </w:pPr>
      <w:r w:rsidRPr="004C202D">
        <w:rPr>
          <w:rFonts w:ascii="Times New Roman" w:hAnsi="Times New Roman"/>
          <w:snapToGrid/>
          <w:sz w:val="22"/>
          <w:szCs w:val="22"/>
        </w:rPr>
        <w:t>History:</w:t>
      </w:r>
      <w:r w:rsidRPr="004C202D">
        <w:rPr>
          <w:rFonts w:ascii="Times New Roman" w:hAnsi="Times New Roman"/>
          <w:snapToGrid/>
          <w:sz w:val="22"/>
          <w:szCs w:val="22"/>
        </w:rPr>
        <w:tab/>
      </w:r>
      <w:r w:rsidRPr="00F138B1">
        <w:rPr>
          <w:rFonts w:ascii="Times New Roman" w:hAnsi="Times New Roman"/>
          <w:snapToGrid/>
          <w:sz w:val="22"/>
          <w:szCs w:val="22"/>
        </w:rPr>
        <w:t>T</w:t>
      </w:r>
      <w:r w:rsidRPr="00BE6891">
        <w:rPr>
          <w:rFonts w:ascii="Times New Roman" w:hAnsi="Times New Roman"/>
          <w:snapToGrid/>
          <w:sz w:val="22"/>
          <w:szCs w:val="22"/>
        </w:rPr>
        <w:t xml:space="preserve">he Frostburg area was extensively deep mined from 1864 through 1950 by the Consolidation Coal Co. The primary seams mined in the region were the Pittsburgh and Tyson coal seams. Mine maps confirm the presence of Consol </w:t>
      </w:r>
      <w:r>
        <w:rPr>
          <w:rFonts w:ascii="Times New Roman" w:hAnsi="Times New Roman"/>
          <w:snapToGrid/>
          <w:sz w:val="22"/>
          <w:szCs w:val="22"/>
        </w:rPr>
        <w:t xml:space="preserve">No. </w:t>
      </w:r>
      <w:r w:rsidRPr="00BE6891">
        <w:rPr>
          <w:rFonts w:ascii="Times New Roman" w:hAnsi="Times New Roman"/>
          <w:snapToGrid/>
          <w:sz w:val="22"/>
          <w:szCs w:val="22"/>
        </w:rPr>
        <w:t xml:space="preserve">7 mine which originated as Ocean No. 7, a drift opening operated by the Consolidation Coal Co. in the Pittsburgh seam at Klondike. Consol </w:t>
      </w:r>
      <w:r>
        <w:rPr>
          <w:rFonts w:ascii="Times New Roman" w:hAnsi="Times New Roman"/>
          <w:snapToGrid/>
          <w:sz w:val="22"/>
          <w:szCs w:val="22"/>
        </w:rPr>
        <w:t xml:space="preserve">No. </w:t>
      </w:r>
      <w:r w:rsidRPr="00BE6891">
        <w:rPr>
          <w:rFonts w:ascii="Times New Roman" w:hAnsi="Times New Roman"/>
          <w:snapToGrid/>
          <w:sz w:val="22"/>
          <w:szCs w:val="22"/>
        </w:rPr>
        <w:t>7 was operated from 1898-1932.</w:t>
      </w:r>
    </w:p>
    <w:p w14:paraId="067AA90A" w14:textId="77777777" w:rsidR="00040660" w:rsidRPr="00557D0B" w:rsidRDefault="00040660" w:rsidP="00040660">
      <w:pPr>
        <w:tabs>
          <w:tab w:val="left" w:pos="2160"/>
        </w:tabs>
        <w:ind w:left="2160" w:hanging="2160"/>
        <w:rPr>
          <w:rFonts w:ascii="Times New Roman" w:hAnsi="Times New Roman"/>
          <w:snapToGrid/>
          <w:sz w:val="22"/>
          <w:szCs w:val="22"/>
        </w:rPr>
      </w:pPr>
    </w:p>
    <w:p w14:paraId="2AB3A256" w14:textId="77777777" w:rsidR="00040660" w:rsidRDefault="00040660" w:rsidP="00040660">
      <w:pPr>
        <w:widowControl/>
        <w:ind w:left="2160" w:hanging="2160"/>
        <w:rPr>
          <w:rFonts w:ascii="Times New Roman" w:hAnsi="Times New Roman"/>
          <w:snapToGrid/>
          <w:sz w:val="22"/>
          <w:szCs w:val="22"/>
        </w:rPr>
      </w:pPr>
      <w:r w:rsidRPr="004C202D">
        <w:rPr>
          <w:rFonts w:ascii="Times New Roman" w:hAnsi="Times New Roman"/>
          <w:snapToGrid/>
          <w:sz w:val="22"/>
          <w:szCs w:val="22"/>
        </w:rPr>
        <w:t>Plan:</w:t>
      </w:r>
      <w:r w:rsidRPr="004C202D">
        <w:rPr>
          <w:rFonts w:ascii="Times New Roman" w:hAnsi="Times New Roman"/>
          <w:snapToGrid/>
          <w:sz w:val="22"/>
          <w:szCs w:val="22"/>
        </w:rPr>
        <w:tab/>
      </w:r>
      <w:r w:rsidRPr="00EC0FB9">
        <w:rPr>
          <w:rFonts w:ascii="Times New Roman" w:hAnsi="Times New Roman"/>
          <w:snapToGrid/>
          <w:sz w:val="22"/>
          <w:szCs w:val="22"/>
        </w:rPr>
        <w:t xml:space="preserve">The proposed project would involve sealing the streambed of Woodland Creek and Staub Run to prevent loss of surface water to underground mine workings. </w:t>
      </w:r>
    </w:p>
    <w:p w14:paraId="4A059F7B" w14:textId="77777777" w:rsidR="00040660" w:rsidRDefault="00040660" w:rsidP="00401302">
      <w:pPr>
        <w:widowControl/>
        <w:rPr>
          <w:bCs/>
        </w:rPr>
      </w:pPr>
    </w:p>
    <w:p w14:paraId="54C405AD" w14:textId="081B7DEA" w:rsidR="00040660" w:rsidRPr="00854B73" w:rsidRDefault="00854B73" w:rsidP="00040660">
      <w:pPr>
        <w:ind w:left="2160" w:hanging="2160"/>
        <w:rPr>
          <w:rFonts w:ascii="Times New Roman" w:eastAsia="Calibri" w:hAnsi="Times New Roman"/>
          <w:b/>
          <w:snapToGrid/>
          <w:sz w:val="22"/>
          <w:szCs w:val="22"/>
          <w:u w:val="single"/>
        </w:rPr>
      </w:pPr>
      <w:r>
        <w:rPr>
          <w:rFonts w:ascii="Times New Roman" w:eastAsia="Calibri" w:hAnsi="Times New Roman"/>
          <w:b/>
          <w:snapToGrid/>
          <w:sz w:val="22"/>
          <w:szCs w:val="22"/>
        </w:rPr>
        <w:t>5</w:t>
      </w:r>
      <w:r w:rsidR="00040660" w:rsidRPr="004C202D">
        <w:rPr>
          <w:rFonts w:ascii="Times New Roman" w:eastAsia="Calibri" w:hAnsi="Times New Roman"/>
          <w:b/>
          <w:snapToGrid/>
          <w:sz w:val="22"/>
          <w:szCs w:val="22"/>
        </w:rPr>
        <w:t xml:space="preserve">. </w:t>
      </w:r>
      <w:r w:rsidR="00040660" w:rsidRPr="00854B73">
        <w:rPr>
          <w:rFonts w:ascii="Times New Roman" w:eastAsia="Calibri" w:hAnsi="Times New Roman"/>
          <w:b/>
          <w:snapToGrid/>
          <w:sz w:val="22"/>
          <w:szCs w:val="22"/>
          <w:u w:val="single"/>
        </w:rPr>
        <w:t xml:space="preserve"> Earl Mine No. 2 Closure Project</w:t>
      </w:r>
    </w:p>
    <w:p w14:paraId="7F1AAF6F" w14:textId="77777777" w:rsidR="00040660" w:rsidRPr="00854B73" w:rsidRDefault="00040660" w:rsidP="00040660">
      <w:pPr>
        <w:tabs>
          <w:tab w:val="left" w:pos="-720"/>
        </w:tabs>
        <w:suppressAutoHyphens/>
        <w:ind w:left="720" w:hanging="720"/>
        <w:rPr>
          <w:rFonts w:ascii="Times New Roman" w:hAnsi="Times New Roman"/>
          <w:b/>
          <w:sz w:val="22"/>
          <w:szCs w:val="22"/>
        </w:rPr>
      </w:pPr>
    </w:p>
    <w:p w14:paraId="3DC9439D" w14:textId="77777777" w:rsidR="00040660" w:rsidRPr="00496CD1" w:rsidRDefault="00040660" w:rsidP="00040660">
      <w:pPr>
        <w:tabs>
          <w:tab w:val="left" w:pos="-720"/>
          <w:tab w:val="left" w:pos="0"/>
          <w:tab w:val="left" w:pos="720"/>
        </w:tabs>
        <w:suppressAutoHyphens/>
        <w:ind w:left="2160" w:hanging="2160"/>
        <w:rPr>
          <w:rFonts w:ascii="Times New Roman" w:hAnsi="Times New Roman"/>
          <w:snapToGrid/>
          <w:sz w:val="22"/>
          <w:szCs w:val="22"/>
        </w:rPr>
      </w:pPr>
      <w:r w:rsidRPr="000E0FBF">
        <w:rPr>
          <w:rFonts w:ascii="Times New Roman" w:hAnsi="Times New Roman"/>
          <w:sz w:val="22"/>
          <w:szCs w:val="22"/>
        </w:rPr>
        <w:t>Location:</w:t>
      </w:r>
      <w:r>
        <w:rPr>
          <w:rFonts w:ascii="Times New Roman" w:hAnsi="Times New Roman"/>
          <w:snapToGrid/>
          <w:sz w:val="22"/>
          <w:szCs w:val="22"/>
        </w:rPr>
        <w:tab/>
      </w:r>
      <w:r w:rsidRPr="00496CD1">
        <w:rPr>
          <w:rFonts w:ascii="Times New Roman" w:hAnsi="Times New Roman"/>
          <w:snapToGrid/>
          <w:sz w:val="22"/>
          <w:szCs w:val="22"/>
        </w:rPr>
        <w:t xml:space="preserve">The Earl Mine No. 2 Closure Project is in Vindex, Garrett County, Maryland (39°24'58.22"N, 79°10'27.26"W). </w:t>
      </w:r>
    </w:p>
    <w:p w14:paraId="6D33B579" w14:textId="77777777" w:rsidR="00040660" w:rsidRPr="004C202D" w:rsidRDefault="00040660" w:rsidP="00040660">
      <w:pPr>
        <w:tabs>
          <w:tab w:val="left" w:pos="-720"/>
          <w:tab w:val="left" w:pos="0"/>
          <w:tab w:val="left" w:pos="720"/>
        </w:tabs>
        <w:suppressAutoHyphens/>
        <w:rPr>
          <w:rFonts w:ascii="Times New Roman" w:hAnsi="Times New Roman"/>
          <w:snapToGrid/>
          <w:sz w:val="22"/>
          <w:szCs w:val="22"/>
        </w:rPr>
      </w:pPr>
    </w:p>
    <w:p w14:paraId="73C5E22F" w14:textId="13915738" w:rsidR="00040660" w:rsidRPr="002F6282" w:rsidRDefault="00040660" w:rsidP="00040660">
      <w:pPr>
        <w:widowControl/>
        <w:ind w:left="2160" w:hanging="2160"/>
        <w:rPr>
          <w:rFonts w:ascii="Times New Roman" w:hAnsi="Times New Roman"/>
          <w:snapToGrid/>
          <w:sz w:val="22"/>
          <w:szCs w:val="22"/>
        </w:rPr>
      </w:pPr>
      <w:r w:rsidRPr="00134692">
        <w:rPr>
          <w:rFonts w:ascii="Times New Roman" w:hAnsi="Times New Roman"/>
          <w:snapToGrid/>
          <w:sz w:val="22"/>
          <w:szCs w:val="22"/>
        </w:rPr>
        <w:t>Problem:</w:t>
      </w:r>
      <w:r w:rsidRPr="004C202D">
        <w:rPr>
          <w:rFonts w:ascii="Times New Roman" w:hAnsi="Times New Roman"/>
          <w:snapToGrid/>
          <w:sz w:val="22"/>
          <w:szCs w:val="22"/>
        </w:rPr>
        <w:tab/>
      </w:r>
      <w:r w:rsidRPr="002F6282">
        <w:rPr>
          <w:rFonts w:ascii="Times New Roman" w:hAnsi="Times New Roman"/>
          <w:snapToGrid/>
          <w:sz w:val="22"/>
          <w:szCs w:val="22"/>
        </w:rPr>
        <w:t>The project is needed to eliminate public health and safety hazards associated with an open abandoned deep mine portal that is accessible to the general public.</w:t>
      </w:r>
      <w:r>
        <w:rPr>
          <w:rFonts w:ascii="Times New Roman" w:hAnsi="Times New Roman"/>
          <w:snapToGrid/>
          <w:sz w:val="22"/>
          <w:szCs w:val="22"/>
        </w:rPr>
        <w:t xml:space="preserve"> </w:t>
      </w:r>
      <w:r w:rsidRPr="00496CD1">
        <w:rPr>
          <w:rFonts w:ascii="Times New Roman" w:hAnsi="Times New Roman"/>
          <w:snapToGrid/>
          <w:sz w:val="22"/>
          <w:szCs w:val="22"/>
        </w:rPr>
        <w:t>The project site exhibits evidence of visitation, indicated by the presence of litter. There are also numerous ATV trails throughout the vicinity.</w:t>
      </w:r>
      <w:r>
        <w:rPr>
          <w:rFonts w:ascii="Times New Roman" w:hAnsi="Times New Roman"/>
          <w:snapToGrid/>
          <w:sz w:val="22"/>
          <w:szCs w:val="22"/>
        </w:rPr>
        <w:t xml:space="preserve"> </w:t>
      </w:r>
      <w:r w:rsidRPr="002F6282">
        <w:rPr>
          <w:rFonts w:ascii="Times New Roman" w:hAnsi="Times New Roman"/>
          <w:snapToGrid/>
          <w:sz w:val="22"/>
          <w:szCs w:val="22"/>
        </w:rPr>
        <w:t>The dangers of open mine portals are well documented and include roof falls, poor air quality, hazardous conditions, danger of getting lost in the abandoned underground workings and other hidden hazards.</w:t>
      </w:r>
      <w:r w:rsidR="00E47750">
        <w:rPr>
          <w:rFonts w:ascii="Times New Roman" w:hAnsi="Times New Roman"/>
          <w:snapToGrid/>
          <w:sz w:val="22"/>
          <w:szCs w:val="22"/>
        </w:rPr>
        <w:t xml:space="preserve"> A gully has formed due to the uncontrolled release of water from the deep mine working boreholes. </w:t>
      </w:r>
    </w:p>
    <w:p w14:paraId="09830F67" w14:textId="77777777" w:rsidR="00040660" w:rsidRPr="004C202D" w:rsidRDefault="00040660" w:rsidP="00040660">
      <w:pPr>
        <w:widowControl/>
        <w:rPr>
          <w:rFonts w:ascii="Times New Roman" w:hAnsi="Times New Roman"/>
          <w:snapToGrid/>
          <w:sz w:val="22"/>
          <w:szCs w:val="22"/>
        </w:rPr>
      </w:pPr>
    </w:p>
    <w:p w14:paraId="03F28C4F" w14:textId="77777777" w:rsidR="00040660" w:rsidRDefault="00040660" w:rsidP="00040660">
      <w:pPr>
        <w:widowControl/>
        <w:ind w:left="2160" w:hanging="2160"/>
        <w:rPr>
          <w:rFonts w:ascii="Times New Roman" w:hAnsi="Times New Roman"/>
          <w:snapToGrid/>
          <w:sz w:val="22"/>
          <w:szCs w:val="22"/>
        </w:rPr>
      </w:pPr>
      <w:r w:rsidRPr="00BC41F9">
        <w:rPr>
          <w:rFonts w:ascii="Times New Roman" w:hAnsi="Times New Roman"/>
          <w:snapToGrid/>
          <w:sz w:val="22"/>
          <w:szCs w:val="22"/>
        </w:rPr>
        <w:t>History:</w:t>
      </w:r>
      <w:r w:rsidRPr="004C202D">
        <w:rPr>
          <w:rFonts w:ascii="Times New Roman" w:hAnsi="Times New Roman"/>
          <w:snapToGrid/>
          <w:sz w:val="22"/>
          <w:szCs w:val="22"/>
        </w:rPr>
        <w:tab/>
      </w:r>
      <w:r>
        <w:rPr>
          <w:rFonts w:ascii="Times New Roman" w:hAnsi="Times New Roman"/>
          <w:snapToGrid/>
          <w:sz w:val="22"/>
          <w:szCs w:val="22"/>
        </w:rPr>
        <w:t>T</w:t>
      </w:r>
      <w:r w:rsidRPr="009F7C5C">
        <w:rPr>
          <w:rFonts w:ascii="Times New Roman" w:hAnsi="Times New Roman"/>
          <w:snapToGrid/>
          <w:sz w:val="22"/>
          <w:szCs w:val="22"/>
        </w:rPr>
        <w:t xml:space="preserve">he </w:t>
      </w:r>
      <w:r w:rsidRPr="00BC41F9">
        <w:rPr>
          <w:rFonts w:ascii="Times New Roman" w:hAnsi="Times New Roman"/>
          <w:snapToGrid/>
          <w:sz w:val="22"/>
          <w:szCs w:val="22"/>
        </w:rPr>
        <w:t xml:space="preserve">Earl Mine No. </w:t>
      </w:r>
      <w:r>
        <w:rPr>
          <w:rFonts w:ascii="Times New Roman" w:hAnsi="Times New Roman"/>
          <w:snapToGrid/>
          <w:sz w:val="22"/>
          <w:szCs w:val="22"/>
        </w:rPr>
        <w:t xml:space="preserve">2 </w:t>
      </w:r>
      <w:r w:rsidRPr="00BC41F9">
        <w:rPr>
          <w:rFonts w:ascii="Times New Roman" w:hAnsi="Times New Roman"/>
          <w:snapToGrid/>
          <w:sz w:val="22"/>
          <w:szCs w:val="22"/>
        </w:rPr>
        <w:t>was operated from 1940-1961 by Garrett Coal Co. This mine operated in the Lower Kittanning or Davis 6-ft seam.</w:t>
      </w:r>
    </w:p>
    <w:p w14:paraId="0AFD546C" w14:textId="77777777" w:rsidR="00040660" w:rsidRPr="00557D0B" w:rsidRDefault="00040660" w:rsidP="00040660">
      <w:pPr>
        <w:tabs>
          <w:tab w:val="left" w:pos="2160"/>
        </w:tabs>
        <w:ind w:left="2160" w:hanging="2160"/>
        <w:rPr>
          <w:rFonts w:ascii="Times New Roman" w:hAnsi="Times New Roman"/>
          <w:snapToGrid/>
          <w:sz w:val="22"/>
          <w:szCs w:val="22"/>
        </w:rPr>
      </w:pPr>
    </w:p>
    <w:p w14:paraId="40E40D7D" w14:textId="0BC94045" w:rsidR="003540F5" w:rsidRDefault="00040660" w:rsidP="008E5C76">
      <w:pPr>
        <w:widowControl/>
        <w:ind w:left="2160" w:hanging="2160"/>
        <w:rPr>
          <w:rFonts w:ascii="Times New Roman" w:hAnsi="Times New Roman"/>
          <w:snapToGrid/>
          <w:sz w:val="22"/>
          <w:szCs w:val="22"/>
        </w:rPr>
      </w:pPr>
      <w:r w:rsidRPr="00854B73">
        <w:rPr>
          <w:rFonts w:ascii="Times New Roman" w:hAnsi="Times New Roman"/>
          <w:snapToGrid/>
          <w:sz w:val="22"/>
          <w:szCs w:val="22"/>
        </w:rPr>
        <w:t>Plan:</w:t>
      </w:r>
      <w:r w:rsidRPr="004C202D">
        <w:rPr>
          <w:rFonts w:ascii="Times New Roman" w:hAnsi="Times New Roman"/>
          <w:snapToGrid/>
          <w:sz w:val="22"/>
          <w:szCs w:val="22"/>
        </w:rPr>
        <w:tab/>
      </w:r>
      <w:r w:rsidR="00854B73" w:rsidRPr="00854B73">
        <w:rPr>
          <w:rFonts w:ascii="Times New Roman" w:hAnsi="Times New Roman"/>
          <w:snapToGrid/>
          <w:sz w:val="22"/>
          <w:szCs w:val="22"/>
        </w:rPr>
        <w:t xml:space="preserve">The proposed project will consist of either installing a bat gate at the portal to prevent entry into the mine or, alternatively, completely backfilling the portal </w:t>
      </w:r>
      <w:r w:rsidR="00854B73" w:rsidRPr="00854B73">
        <w:rPr>
          <w:rFonts w:ascii="Times New Roman" w:hAnsi="Times New Roman"/>
          <w:snapToGrid/>
          <w:sz w:val="22"/>
          <w:szCs w:val="22"/>
        </w:rPr>
        <w:t>entrance.</w:t>
      </w:r>
      <w:r w:rsidR="004427A8">
        <w:rPr>
          <w:rFonts w:ascii="Times New Roman" w:hAnsi="Times New Roman"/>
          <w:snapToGrid/>
          <w:sz w:val="22"/>
          <w:szCs w:val="22"/>
        </w:rPr>
        <w:t xml:space="preserve"> </w:t>
      </w:r>
      <w:r w:rsidR="003D4C63">
        <w:rPr>
          <w:rFonts w:ascii="Times New Roman" w:hAnsi="Times New Roman"/>
          <w:snapToGrid/>
          <w:sz w:val="22"/>
          <w:szCs w:val="22"/>
        </w:rPr>
        <w:t xml:space="preserve">A controlled channel will be installed to coney water from the </w:t>
      </w:r>
      <w:r w:rsidR="00854B73">
        <w:rPr>
          <w:rFonts w:ascii="Times New Roman" w:hAnsi="Times New Roman"/>
          <w:snapToGrid/>
          <w:sz w:val="22"/>
          <w:szCs w:val="22"/>
        </w:rPr>
        <w:t xml:space="preserve">auger </w:t>
      </w:r>
      <w:r w:rsidR="003D4C63">
        <w:rPr>
          <w:rFonts w:ascii="Times New Roman" w:hAnsi="Times New Roman"/>
          <w:snapToGrid/>
          <w:sz w:val="22"/>
          <w:szCs w:val="22"/>
        </w:rPr>
        <w:t xml:space="preserve">boreholes to the concrete ditch located at the bottom of the project site. </w:t>
      </w:r>
    </w:p>
    <w:p w14:paraId="0CDEC4E7" w14:textId="77777777" w:rsidR="008E5C76" w:rsidRDefault="008E5C76" w:rsidP="008E5C76">
      <w:pPr>
        <w:widowControl/>
        <w:ind w:left="2160" w:hanging="2160"/>
        <w:rPr>
          <w:rFonts w:ascii="Times New Roman" w:hAnsi="Times New Roman"/>
          <w:snapToGrid/>
          <w:sz w:val="22"/>
          <w:szCs w:val="22"/>
        </w:rPr>
      </w:pPr>
    </w:p>
    <w:p w14:paraId="23F4E4A3" w14:textId="0124808E" w:rsidR="008E5C76" w:rsidRPr="00E61754" w:rsidRDefault="00854B73" w:rsidP="008E5C76">
      <w:pPr>
        <w:ind w:left="2160" w:hanging="2160"/>
        <w:rPr>
          <w:rFonts w:ascii="Times New Roman" w:eastAsia="Calibri" w:hAnsi="Times New Roman"/>
          <w:b/>
          <w:snapToGrid/>
          <w:sz w:val="22"/>
          <w:szCs w:val="22"/>
        </w:rPr>
      </w:pPr>
      <w:r>
        <w:rPr>
          <w:rFonts w:ascii="Times New Roman" w:eastAsia="Calibri" w:hAnsi="Times New Roman"/>
          <w:b/>
          <w:snapToGrid/>
          <w:sz w:val="22"/>
          <w:szCs w:val="22"/>
        </w:rPr>
        <w:t>6</w:t>
      </w:r>
      <w:r w:rsidR="008E5C76" w:rsidRPr="000A4A93">
        <w:rPr>
          <w:rFonts w:ascii="Times New Roman" w:eastAsia="Calibri" w:hAnsi="Times New Roman"/>
          <w:b/>
          <w:snapToGrid/>
          <w:sz w:val="22"/>
          <w:szCs w:val="22"/>
        </w:rPr>
        <w:t xml:space="preserve">.  </w:t>
      </w:r>
      <w:r w:rsidR="000A0D98" w:rsidRPr="000A4A93">
        <w:rPr>
          <w:rFonts w:ascii="Times New Roman" w:eastAsia="Calibri" w:hAnsi="Times New Roman"/>
          <w:b/>
          <w:snapToGrid/>
          <w:sz w:val="22"/>
          <w:szCs w:val="22"/>
          <w:u w:val="single"/>
        </w:rPr>
        <w:t>Vindex Waterline Extension</w:t>
      </w:r>
      <w:r w:rsidR="008E5C76" w:rsidRPr="000A4A93">
        <w:rPr>
          <w:rFonts w:ascii="Times New Roman" w:eastAsia="Calibri" w:hAnsi="Times New Roman"/>
          <w:b/>
          <w:snapToGrid/>
          <w:sz w:val="22"/>
          <w:szCs w:val="22"/>
          <w:u w:val="single"/>
        </w:rPr>
        <w:t xml:space="preserve"> Project</w:t>
      </w:r>
    </w:p>
    <w:p w14:paraId="04F41703" w14:textId="77777777" w:rsidR="008E5C76" w:rsidRPr="004C202D" w:rsidRDefault="008E5C76" w:rsidP="008E5C76">
      <w:pPr>
        <w:tabs>
          <w:tab w:val="left" w:pos="-720"/>
        </w:tabs>
        <w:suppressAutoHyphens/>
        <w:ind w:left="720" w:hanging="720"/>
        <w:rPr>
          <w:rFonts w:ascii="Times New Roman" w:hAnsi="Times New Roman"/>
          <w:b/>
          <w:sz w:val="22"/>
          <w:szCs w:val="22"/>
          <w:u w:val="single"/>
        </w:rPr>
      </w:pPr>
    </w:p>
    <w:p w14:paraId="232380BE" w14:textId="18E02ED7" w:rsidR="008E5C76" w:rsidRPr="00496CD1" w:rsidRDefault="008E5C76" w:rsidP="008E5C76">
      <w:pPr>
        <w:tabs>
          <w:tab w:val="left" w:pos="-720"/>
          <w:tab w:val="left" w:pos="0"/>
          <w:tab w:val="left" w:pos="720"/>
        </w:tabs>
        <w:suppressAutoHyphens/>
        <w:ind w:left="2160" w:hanging="2160"/>
        <w:rPr>
          <w:rFonts w:ascii="Times New Roman" w:hAnsi="Times New Roman"/>
          <w:snapToGrid/>
          <w:sz w:val="22"/>
          <w:szCs w:val="22"/>
        </w:rPr>
      </w:pPr>
      <w:r w:rsidRPr="000E0FBF">
        <w:rPr>
          <w:rFonts w:ascii="Times New Roman" w:hAnsi="Times New Roman"/>
          <w:sz w:val="22"/>
          <w:szCs w:val="22"/>
        </w:rPr>
        <w:t>Location:</w:t>
      </w:r>
      <w:r>
        <w:rPr>
          <w:rFonts w:ascii="Times New Roman" w:hAnsi="Times New Roman"/>
          <w:snapToGrid/>
          <w:sz w:val="22"/>
          <w:szCs w:val="22"/>
        </w:rPr>
        <w:tab/>
      </w:r>
      <w:r w:rsidRPr="00496CD1">
        <w:rPr>
          <w:rFonts w:ascii="Times New Roman" w:hAnsi="Times New Roman"/>
          <w:snapToGrid/>
          <w:sz w:val="22"/>
          <w:szCs w:val="22"/>
        </w:rPr>
        <w:t xml:space="preserve">The </w:t>
      </w:r>
      <w:r w:rsidR="004B5F2C">
        <w:rPr>
          <w:rFonts w:ascii="Times New Roman" w:hAnsi="Times New Roman"/>
          <w:snapToGrid/>
          <w:sz w:val="22"/>
          <w:szCs w:val="22"/>
        </w:rPr>
        <w:t xml:space="preserve">Vindex Waterline Extension Project is located along Route 38 in </w:t>
      </w:r>
      <w:r w:rsidRPr="00496CD1">
        <w:rPr>
          <w:rFonts w:ascii="Times New Roman" w:hAnsi="Times New Roman"/>
          <w:snapToGrid/>
          <w:sz w:val="22"/>
          <w:szCs w:val="22"/>
        </w:rPr>
        <w:t>Vindex, Garrett County, Maryland (</w:t>
      </w:r>
      <w:r w:rsidR="004B5F2C" w:rsidRPr="004B5F2C">
        <w:rPr>
          <w:rFonts w:ascii="Times New Roman" w:hAnsi="Times New Roman"/>
          <w:snapToGrid/>
          <w:sz w:val="22"/>
          <w:szCs w:val="22"/>
        </w:rPr>
        <w:t>39°23'58.68"N</w:t>
      </w:r>
      <w:r w:rsidRPr="00496CD1">
        <w:rPr>
          <w:rFonts w:ascii="Times New Roman" w:hAnsi="Times New Roman"/>
          <w:snapToGrid/>
          <w:sz w:val="22"/>
          <w:szCs w:val="22"/>
        </w:rPr>
        <w:t xml:space="preserve">, </w:t>
      </w:r>
      <w:r w:rsidR="004B5F2C" w:rsidRPr="004B5F2C">
        <w:rPr>
          <w:rFonts w:ascii="Times New Roman" w:hAnsi="Times New Roman"/>
          <w:snapToGrid/>
          <w:sz w:val="22"/>
          <w:szCs w:val="22"/>
        </w:rPr>
        <w:t>79°11'55.84"W</w:t>
      </w:r>
      <w:r w:rsidRPr="00496CD1">
        <w:rPr>
          <w:rFonts w:ascii="Times New Roman" w:hAnsi="Times New Roman"/>
          <w:snapToGrid/>
          <w:sz w:val="22"/>
          <w:szCs w:val="22"/>
        </w:rPr>
        <w:t xml:space="preserve">). </w:t>
      </w:r>
    </w:p>
    <w:p w14:paraId="240ECAC6" w14:textId="77777777" w:rsidR="008E5C76" w:rsidRPr="004C202D" w:rsidRDefault="008E5C76" w:rsidP="008E5C76">
      <w:pPr>
        <w:tabs>
          <w:tab w:val="left" w:pos="-720"/>
          <w:tab w:val="left" w:pos="0"/>
          <w:tab w:val="left" w:pos="720"/>
        </w:tabs>
        <w:suppressAutoHyphens/>
        <w:rPr>
          <w:rFonts w:ascii="Times New Roman" w:hAnsi="Times New Roman"/>
          <w:snapToGrid/>
          <w:sz w:val="22"/>
          <w:szCs w:val="22"/>
        </w:rPr>
      </w:pPr>
    </w:p>
    <w:p w14:paraId="6685C7EC" w14:textId="26759F99" w:rsidR="008E5C76" w:rsidRPr="002F6282" w:rsidRDefault="008E5C76" w:rsidP="008E5C76">
      <w:pPr>
        <w:widowControl/>
        <w:ind w:left="2160" w:hanging="2160"/>
        <w:rPr>
          <w:rFonts w:ascii="Times New Roman" w:hAnsi="Times New Roman"/>
          <w:snapToGrid/>
          <w:sz w:val="22"/>
          <w:szCs w:val="22"/>
        </w:rPr>
      </w:pPr>
      <w:r w:rsidRPr="00134692">
        <w:rPr>
          <w:rFonts w:ascii="Times New Roman" w:hAnsi="Times New Roman"/>
          <w:snapToGrid/>
          <w:sz w:val="22"/>
          <w:szCs w:val="22"/>
        </w:rPr>
        <w:t>Problem:</w:t>
      </w:r>
      <w:r w:rsidRPr="004C202D">
        <w:rPr>
          <w:rFonts w:ascii="Times New Roman" w:hAnsi="Times New Roman"/>
          <w:snapToGrid/>
          <w:sz w:val="22"/>
          <w:szCs w:val="22"/>
        </w:rPr>
        <w:tab/>
      </w:r>
      <w:r w:rsidR="004B5F2C">
        <w:rPr>
          <w:rFonts w:ascii="Times New Roman" w:hAnsi="Times New Roman"/>
          <w:snapToGrid/>
          <w:sz w:val="22"/>
          <w:szCs w:val="22"/>
        </w:rPr>
        <w:t>The project is needed to replace water supplies in t</w:t>
      </w:r>
      <w:r w:rsidR="004B5F2C" w:rsidRPr="004B5F2C">
        <w:rPr>
          <w:rFonts w:ascii="Times New Roman" w:hAnsi="Times New Roman"/>
          <w:snapToGrid/>
          <w:sz w:val="22"/>
          <w:szCs w:val="22"/>
        </w:rPr>
        <w:t xml:space="preserve">he Route 38 / Vindex area </w:t>
      </w:r>
      <w:r w:rsidR="004B5F2C">
        <w:rPr>
          <w:rFonts w:ascii="Times New Roman" w:hAnsi="Times New Roman"/>
          <w:snapToGrid/>
          <w:sz w:val="22"/>
          <w:szCs w:val="22"/>
        </w:rPr>
        <w:t>that are impacted by past mining activity.</w:t>
      </w:r>
      <w:r w:rsidR="00EE3DF9">
        <w:rPr>
          <w:rFonts w:ascii="Times New Roman" w:hAnsi="Times New Roman"/>
          <w:snapToGrid/>
          <w:sz w:val="22"/>
          <w:szCs w:val="22"/>
        </w:rPr>
        <w:t xml:space="preserve"> Many community members have indicated that </w:t>
      </w:r>
      <w:r w:rsidR="00EE3DF9">
        <w:rPr>
          <w:rFonts w:ascii="Times New Roman" w:hAnsi="Times New Roman"/>
          <w:snapToGrid/>
          <w:sz w:val="22"/>
          <w:szCs w:val="22"/>
        </w:rPr>
        <w:lastRenderedPageBreak/>
        <w:t>they</w:t>
      </w:r>
      <w:r w:rsidR="00EE3DF9" w:rsidRPr="00EE3DF9">
        <w:rPr>
          <w:rFonts w:ascii="Times New Roman" w:hAnsi="Times New Roman"/>
          <w:snapToGrid/>
          <w:sz w:val="22"/>
          <w:szCs w:val="22"/>
        </w:rPr>
        <w:t xml:space="preserve"> can not drink their water and use bottled water for drinking and cooking.  The inability to use water for drinking and cooking creates a public health and safety issue since water is needed to sustain life.  The residents also indicate that their toilets, wash machines and faucets often need replaced or repaired due to iron build up in them.  </w:t>
      </w:r>
    </w:p>
    <w:p w14:paraId="35539934" w14:textId="77777777" w:rsidR="008E5C76" w:rsidRPr="004C202D" w:rsidRDefault="008E5C76" w:rsidP="008E5C76">
      <w:pPr>
        <w:widowControl/>
        <w:rPr>
          <w:rFonts w:ascii="Times New Roman" w:hAnsi="Times New Roman"/>
          <w:snapToGrid/>
          <w:sz w:val="22"/>
          <w:szCs w:val="22"/>
        </w:rPr>
      </w:pPr>
    </w:p>
    <w:p w14:paraId="63292C04" w14:textId="4629A15B" w:rsidR="008E5C76" w:rsidRDefault="008E5C76" w:rsidP="008E5C76">
      <w:pPr>
        <w:widowControl/>
        <w:ind w:left="2160" w:hanging="2160"/>
        <w:rPr>
          <w:rFonts w:ascii="Times New Roman" w:hAnsi="Times New Roman"/>
          <w:snapToGrid/>
          <w:sz w:val="22"/>
          <w:szCs w:val="22"/>
        </w:rPr>
      </w:pPr>
      <w:r w:rsidRPr="00BC41F9">
        <w:rPr>
          <w:rFonts w:ascii="Times New Roman" w:hAnsi="Times New Roman"/>
          <w:snapToGrid/>
          <w:sz w:val="22"/>
          <w:szCs w:val="22"/>
        </w:rPr>
        <w:t>History:</w:t>
      </w:r>
      <w:r w:rsidRPr="004C202D">
        <w:rPr>
          <w:rFonts w:ascii="Times New Roman" w:hAnsi="Times New Roman"/>
          <w:snapToGrid/>
          <w:sz w:val="22"/>
          <w:szCs w:val="22"/>
        </w:rPr>
        <w:tab/>
      </w:r>
      <w:r w:rsidR="007C7CC7" w:rsidRPr="007C7CC7">
        <w:rPr>
          <w:rFonts w:ascii="Times New Roman" w:hAnsi="Times New Roman"/>
          <w:snapToGrid/>
          <w:sz w:val="22"/>
          <w:szCs w:val="22"/>
        </w:rPr>
        <w:t xml:space="preserve">The </w:t>
      </w:r>
      <w:r w:rsidR="007C7CC7">
        <w:rPr>
          <w:rFonts w:ascii="Times New Roman" w:hAnsi="Times New Roman"/>
          <w:snapToGrid/>
          <w:sz w:val="22"/>
          <w:szCs w:val="22"/>
        </w:rPr>
        <w:t>project</w:t>
      </w:r>
      <w:r w:rsidR="007C7CC7" w:rsidRPr="007C7CC7">
        <w:rPr>
          <w:rFonts w:ascii="Times New Roman" w:hAnsi="Times New Roman"/>
          <w:snapToGrid/>
          <w:sz w:val="22"/>
          <w:szCs w:val="22"/>
        </w:rPr>
        <w:t xml:space="preserve"> </w:t>
      </w:r>
      <w:r w:rsidR="007C7CC7">
        <w:rPr>
          <w:rFonts w:ascii="Times New Roman" w:hAnsi="Times New Roman"/>
          <w:snapToGrid/>
          <w:sz w:val="22"/>
          <w:szCs w:val="22"/>
        </w:rPr>
        <w:t>is located above</w:t>
      </w:r>
      <w:r w:rsidR="007C7CC7" w:rsidRPr="007C7CC7">
        <w:rPr>
          <w:rFonts w:ascii="Times New Roman" w:hAnsi="Times New Roman"/>
          <w:snapToGrid/>
          <w:sz w:val="22"/>
          <w:szCs w:val="22"/>
        </w:rPr>
        <w:t xml:space="preserve"> </w:t>
      </w:r>
      <w:r w:rsidR="007C7CC7">
        <w:rPr>
          <w:rFonts w:ascii="Times New Roman" w:hAnsi="Times New Roman"/>
          <w:snapToGrid/>
          <w:sz w:val="22"/>
          <w:szCs w:val="22"/>
        </w:rPr>
        <w:t xml:space="preserve">the </w:t>
      </w:r>
      <w:r w:rsidR="007C7CC7" w:rsidRPr="007C7CC7">
        <w:rPr>
          <w:rFonts w:ascii="Times New Roman" w:hAnsi="Times New Roman"/>
          <w:snapToGrid/>
          <w:sz w:val="22"/>
          <w:szCs w:val="22"/>
        </w:rPr>
        <w:t>Manor</w:t>
      </w:r>
      <w:r w:rsidR="007C7CC7">
        <w:rPr>
          <w:rFonts w:ascii="Times New Roman" w:hAnsi="Times New Roman"/>
          <w:snapToGrid/>
          <w:sz w:val="22"/>
          <w:szCs w:val="22"/>
        </w:rPr>
        <w:t xml:space="preserve"> Mines which were operated from 1920-1950 by the Manor Coal Co. The Manor Mines heavily deep mined the Kittanning and Parker coal seams.</w:t>
      </w:r>
      <w:r w:rsidR="007C7CC7" w:rsidRPr="007C7CC7">
        <w:rPr>
          <w:rFonts w:ascii="Times New Roman" w:hAnsi="Times New Roman"/>
          <w:snapToGrid/>
          <w:sz w:val="22"/>
          <w:szCs w:val="22"/>
        </w:rPr>
        <w:t xml:space="preserve"> </w:t>
      </w:r>
    </w:p>
    <w:p w14:paraId="3D8A8446" w14:textId="77777777" w:rsidR="008E5C76" w:rsidRPr="00557D0B" w:rsidRDefault="008E5C76" w:rsidP="008E5C76">
      <w:pPr>
        <w:tabs>
          <w:tab w:val="left" w:pos="2160"/>
        </w:tabs>
        <w:ind w:left="2160" w:hanging="2160"/>
        <w:rPr>
          <w:rFonts w:ascii="Times New Roman" w:hAnsi="Times New Roman"/>
          <w:snapToGrid/>
          <w:sz w:val="22"/>
          <w:szCs w:val="22"/>
        </w:rPr>
      </w:pPr>
    </w:p>
    <w:p w14:paraId="4DEE70DF" w14:textId="52D2D5A4" w:rsidR="008E5C76" w:rsidRDefault="008E5C76" w:rsidP="008E5C76">
      <w:pPr>
        <w:widowControl/>
        <w:ind w:left="2160" w:hanging="2160"/>
        <w:rPr>
          <w:rFonts w:ascii="Times New Roman" w:hAnsi="Times New Roman"/>
          <w:snapToGrid/>
          <w:sz w:val="22"/>
          <w:szCs w:val="22"/>
        </w:rPr>
      </w:pPr>
      <w:r w:rsidRPr="006F4C06">
        <w:rPr>
          <w:rFonts w:ascii="Times New Roman" w:hAnsi="Times New Roman"/>
          <w:snapToGrid/>
          <w:sz w:val="22"/>
          <w:szCs w:val="22"/>
        </w:rPr>
        <w:t>Plan:</w:t>
      </w:r>
      <w:r w:rsidRPr="004C202D">
        <w:rPr>
          <w:rFonts w:ascii="Times New Roman" w:hAnsi="Times New Roman"/>
          <w:snapToGrid/>
          <w:sz w:val="22"/>
          <w:szCs w:val="22"/>
        </w:rPr>
        <w:tab/>
      </w:r>
      <w:r w:rsidR="00EE3DF9" w:rsidRPr="00EE3DF9">
        <w:rPr>
          <w:rFonts w:ascii="Times New Roman" w:hAnsi="Times New Roman"/>
          <w:snapToGrid/>
          <w:sz w:val="22"/>
          <w:szCs w:val="22"/>
        </w:rPr>
        <w:t xml:space="preserve">The project would </w:t>
      </w:r>
      <w:r w:rsidR="00524876">
        <w:rPr>
          <w:rFonts w:ascii="Times New Roman" w:hAnsi="Times New Roman"/>
          <w:snapToGrid/>
          <w:sz w:val="22"/>
          <w:szCs w:val="22"/>
        </w:rPr>
        <w:t>involve the installation of</w:t>
      </w:r>
      <w:r w:rsidR="00EE3DF9" w:rsidRPr="00EE3DF9">
        <w:rPr>
          <w:rFonts w:ascii="Times New Roman" w:hAnsi="Times New Roman"/>
          <w:snapToGrid/>
          <w:sz w:val="22"/>
          <w:szCs w:val="22"/>
        </w:rPr>
        <w:t xml:space="preserve"> all waterlines and connections to the affected homes, likely a water tank to service these homes, a pump station to get water to the new tank and an additional public water supply well to help handle the additional demand for the new homes and provide a back-up to the only well providing water to the Kitzmiller area.</w:t>
      </w:r>
    </w:p>
    <w:p w14:paraId="65F0B011" w14:textId="77777777" w:rsidR="00EE3DF9" w:rsidRPr="008E5C76" w:rsidRDefault="00EE3DF9" w:rsidP="008E5C76">
      <w:pPr>
        <w:widowControl/>
        <w:ind w:left="2160" w:hanging="2160"/>
        <w:rPr>
          <w:rFonts w:ascii="Times New Roman" w:hAnsi="Times New Roman"/>
          <w:snapToGrid/>
          <w:sz w:val="22"/>
          <w:szCs w:val="22"/>
        </w:rPr>
      </w:pPr>
    </w:p>
    <w:p w14:paraId="78A91F25" w14:textId="5A647FE3" w:rsidR="008E5C76" w:rsidRPr="00852255" w:rsidRDefault="00854B73" w:rsidP="008E5C76">
      <w:pPr>
        <w:ind w:left="2160" w:hanging="2160"/>
        <w:rPr>
          <w:rFonts w:ascii="Times New Roman" w:eastAsia="Calibri" w:hAnsi="Times New Roman"/>
          <w:b/>
          <w:snapToGrid/>
          <w:sz w:val="22"/>
          <w:szCs w:val="22"/>
        </w:rPr>
      </w:pPr>
      <w:r>
        <w:rPr>
          <w:rFonts w:ascii="Times New Roman" w:eastAsia="Calibri" w:hAnsi="Times New Roman"/>
          <w:b/>
          <w:snapToGrid/>
          <w:sz w:val="22"/>
          <w:szCs w:val="22"/>
        </w:rPr>
        <w:t>7</w:t>
      </w:r>
      <w:r w:rsidR="008E5C76" w:rsidRPr="0090024A">
        <w:rPr>
          <w:rFonts w:ascii="Times New Roman" w:eastAsia="Calibri" w:hAnsi="Times New Roman"/>
          <w:b/>
          <w:snapToGrid/>
          <w:sz w:val="22"/>
          <w:szCs w:val="22"/>
        </w:rPr>
        <w:t xml:space="preserve">.  </w:t>
      </w:r>
      <w:r w:rsidR="000A0D98" w:rsidRPr="0090024A">
        <w:rPr>
          <w:rFonts w:ascii="Times New Roman" w:eastAsia="Calibri" w:hAnsi="Times New Roman"/>
          <w:b/>
          <w:snapToGrid/>
          <w:sz w:val="22"/>
          <w:szCs w:val="22"/>
          <w:u w:val="single"/>
        </w:rPr>
        <w:t xml:space="preserve">Shallmar Landslide </w:t>
      </w:r>
      <w:r w:rsidR="000F6462" w:rsidRPr="0090024A">
        <w:rPr>
          <w:rFonts w:ascii="Times New Roman" w:eastAsia="Calibri" w:hAnsi="Times New Roman"/>
          <w:b/>
          <w:snapToGrid/>
          <w:sz w:val="22"/>
          <w:szCs w:val="22"/>
          <w:u w:val="single"/>
        </w:rPr>
        <w:t>II</w:t>
      </w:r>
      <w:r w:rsidR="003A2A0E" w:rsidRPr="0090024A">
        <w:rPr>
          <w:rFonts w:ascii="Times New Roman" w:eastAsia="Calibri" w:hAnsi="Times New Roman"/>
          <w:b/>
          <w:snapToGrid/>
          <w:sz w:val="22"/>
          <w:szCs w:val="22"/>
          <w:u w:val="single"/>
        </w:rPr>
        <w:t>I</w:t>
      </w:r>
      <w:r w:rsidR="008E5C76" w:rsidRPr="0090024A">
        <w:rPr>
          <w:rFonts w:ascii="Times New Roman" w:eastAsia="Calibri" w:hAnsi="Times New Roman"/>
          <w:b/>
          <w:snapToGrid/>
          <w:sz w:val="22"/>
          <w:szCs w:val="22"/>
          <w:u w:val="single"/>
        </w:rPr>
        <w:t xml:space="preserve"> Project</w:t>
      </w:r>
    </w:p>
    <w:p w14:paraId="0B1CB8D8" w14:textId="77777777" w:rsidR="008E5C76" w:rsidRPr="00852255" w:rsidRDefault="008E5C76" w:rsidP="008E5C76">
      <w:pPr>
        <w:tabs>
          <w:tab w:val="left" w:pos="-720"/>
        </w:tabs>
        <w:suppressAutoHyphens/>
        <w:ind w:left="720" w:hanging="720"/>
        <w:rPr>
          <w:rFonts w:ascii="Times New Roman" w:hAnsi="Times New Roman"/>
          <w:b/>
          <w:sz w:val="22"/>
          <w:szCs w:val="22"/>
          <w:u w:val="single"/>
        </w:rPr>
      </w:pPr>
    </w:p>
    <w:p w14:paraId="67EBE73F" w14:textId="5C353830" w:rsidR="008E5C76" w:rsidRPr="00852255" w:rsidRDefault="008E5C76" w:rsidP="008E5C76">
      <w:pPr>
        <w:tabs>
          <w:tab w:val="left" w:pos="-720"/>
          <w:tab w:val="left" w:pos="0"/>
          <w:tab w:val="left" w:pos="720"/>
        </w:tabs>
        <w:suppressAutoHyphens/>
        <w:ind w:left="2160" w:hanging="2160"/>
        <w:rPr>
          <w:rFonts w:ascii="Times New Roman" w:hAnsi="Times New Roman"/>
          <w:snapToGrid/>
          <w:sz w:val="22"/>
          <w:szCs w:val="22"/>
        </w:rPr>
      </w:pPr>
      <w:r w:rsidRPr="00852255">
        <w:rPr>
          <w:rFonts w:ascii="Times New Roman" w:hAnsi="Times New Roman"/>
          <w:sz w:val="22"/>
          <w:szCs w:val="22"/>
        </w:rPr>
        <w:t>Location:</w:t>
      </w:r>
      <w:r w:rsidRPr="00852255">
        <w:rPr>
          <w:rFonts w:ascii="Times New Roman" w:hAnsi="Times New Roman"/>
          <w:snapToGrid/>
          <w:sz w:val="22"/>
          <w:szCs w:val="22"/>
        </w:rPr>
        <w:tab/>
        <w:t xml:space="preserve">The </w:t>
      </w:r>
      <w:r w:rsidR="00494957" w:rsidRPr="00852255">
        <w:rPr>
          <w:rFonts w:ascii="Times New Roman" w:hAnsi="Times New Roman"/>
          <w:snapToGrid/>
          <w:sz w:val="22"/>
          <w:szCs w:val="22"/>
        </w:rPr>
        <w:t xml:space="preserve">Shallmar Landslide </w:t>
      </w:r>
      <w:r w:rsidR="00B412A9">
        <w:rPr>
          <w:rFonts w:ascii="Times New Roman" w:hAnsi="Times New Roman"/>
          <w:snapToGrid/>
          <w:sz w:val="22"/>
          <w:szCs w:val="22"/>
        </w:rPr>
        <w:t>II</w:t>
      </w:r>
      <w:r w:rsidR="00012562">
        <w:rPr>
          <w:rFonts w:ascii="Times New Roman" w:hAnsi="Times New Roman"/>
          <w:snapToGrid/>
          <w:sz w:val="22"/>
          <w:szCs w:val="22"/>
        </w:rPr>
        <w:t>I</w:t>
      </w:r>
      <w:r w:rsidR="00B412A9">
        <w:rPr>
          <w:rFonts w:ascii="Times New Roman" w:hAnsi="Times New Roman"/>
          <w:snapToGrid/>
          <w:sz w:val="22"/>
          <w:szCs w:val="22"/>
        </w:rPr>
        <w:t xml:space="preserve"> </w:t>
      </w:r>
      <w:r w:rsidR="00852255" w:rsidRPr="00852255">
        <w:rPr>
          <w:rFonts w:ascii="Times New Roman" w:hAnsi="Times New Roman"/>
          <w:snapToGrid/>
          <w:sz w:val="22"/>
          <w:szCs w:val="22"/>
        </w:rPr>
        <w:t>Stabilization</w:t>
      </w:r>
      <w:r w:rsidRPr="00852255">
        <w:rPr>
          <w:rFonts w:ascii="Times New Roman" w:hAnsi="Times New Roman"/>
          <w:snapToGrid/>
          <w:sz w:val="22"/>
          <w:szCs w:val="22"/>
        </w:rPr>
        <w:t xml:space="preserve"> Project is </w:t>
      </w:r>
      <w:r w:rsidR="00852255" w:rsidRPr="00852255">
        <w:rPr>
          <w:rFonts w:ascii="Times New Roman" w:hAnsi="Times New Roman"/>
          <w:snapToGrid/>
          <w:sz w:val="22"/>
          <w:szCs w:val="22"/>
        </w:rPr>
        <w:t xml:space="preserve">located </w:t>
      </w:r>
      <w:r w:rsidR="00735974">
        <w:rPr>
          <w:rFonts w:ascii="Times New Roman" w:hAnsi="Times New Roman"/>
          <w:snapToGrid/>
          <w:sz w:val="22"/>
          <w:szCs w:val="22"/>
        </w:rPr>
        <w:t xml:space="preserve">near </w:t>
      </w:r>
      <w:r w:rsidR="00852255" w:rsidRPr="00735974">
        <w:rPr>
          <w:rFonts w:ascii="Times New Roman" w:hAnsi="Times New Roman"/>
          <w:snapToGrid/>
          <w:sz w:val="22"/>
          <w:szCs w:val="22"/>
        </w:rPr>
        <w:t>Kitzmiller</w:t>
      </w:r>
      <w:r w:rsidRPr="00852255">
        <w:rPr>
          <w:rFonts w:ascii="Times New Roman" w:hAnsi="Times New Roman"/>
          <w:snapToGrid/>
          <w:sz w:val="22"/>
          <w:szCs w:val="22"/>
        </w:rPr>
        <w:t>, Garrett County, Maryland (</w:t>
      </w:r>
      <w:r w:rsidR="00852255" w:rsidRPr="00852255">
        <w:rPr>
          <w:rFonts w:ascii="Times New Roman" w:hAnsi="Times New Roman"/>
          <w:snapToGrid/>
          <w:sz w:val="22"/>
          <w:szCs w:val="22"/>
        </w:rPr>
        <w:t>39°23'22.17"N</w:t>
      </w:r>
      <w:r w:rsidRPr="00852255">
        <w:rPr>
          <w:rFonts w:ascii="Times New Roman" w:hAnsi="Times New Roman"/>
          <w:snapToGrid/>
          <w:sz w:val="22"/>
          <w:szCs w:val="22"/>
        </w:rPr>
        <w:t xml:space="preserve">, </w:t>
      </w:r>
      <w:r w:rsidR="00852255" w:rsidRPr="00852255">
        <w:rPr>
          <w:rFonts w:ascii="Times New Roman" w:hAnsi="Times New Roman"/>
          <w:snapToGrid/>
          <w:sz w:val="22"/>
          <w:szCs w:val="22"/>
        </w:rPr>
        <w:t>79°11'50.02"W</w:t>
      </w:r>
      <w:r w:rsidRPr="00852255">
        <w:rPr>
          <w:rFonts w:ascii="Times New Roman" w:hAnsi="Times New Roman"/>
          <w:snapToGrid/>
          <w:sz w:val="22"/>
          <w:szCs w:val="22"/>
        </w:rPr>
        <w:t xml:space="preserve">). </w:t>
      </w:r>
    </w:p>
    <w:p w14:paraId="60133F3D" w14:textId="77777777" w:rsidR="008E5C76" w:rsidRPr="00852255" w:rsidRDefault="008E5C76" w:rsidP="008E5C76">
      <w:pPr>
        <w:tabs>
          <w:tab w:val="left" w:pos="-720"/>
          <w:tab w:val="left" w:pos="0"/>
          <w:tab w:val="left" w:pos="720"/>
        </w:tabs>
        <w:suppressAutoHyphens/>
        <w:rPr>
          <w:rFonts w:ascii="Times New Roman" w:hAnsi="Times New Roman"/>
          <w:snapToGrid/>
          <w:sz w:val="22"/>
          <w:szCs w:val="22"/>
        </w:rPr>
      </w:pPr>
    </w:p>
    <w:p w14:paraId="0E3564E9" w14:textId="549913FB" w:rsidR="00382E06" w:rsidRPr="00852255" w:rsidRDefault="008E5C76" w:rsidP="00382E06">
      <w:pPr>
        <w:widowControl/>
        <w:ind w:left="2160" w:hanging="2160"/>
        <w:rPr>
          <w:rFonts w:ascii="Times New Roman" w:hAnsi="Times New Roman"/>
          <w:snapToGrid/>
          <w:sz w:val="22"/>
          <w:szCs w:val="22"/>
        </w:rPr>
      </w:pPr>
      <w:r w:rsidRPr="00852255">
        <w:rPr>
          <w:rFonts w:ascii="Times New Roman" w:hAnsi="Times New Roman"/>
          <w:snapToGrid/>
          <w:sz w:val="22"/>
          <w:szCs w:val="22"/>
        </w:rPr>
        <w:t>Problem:</w:t>
      </w:r>
      <w:r w:rsidRPr="00852255">
        <w:rPr>
          <w:rFonts w:ascii="Times New Roman" w:hAnsi="Times New Roman"/>
          <w:snapToGrid/>
          <w:sz w:val="22"/>
          <w:szCs w:val="22"/>
        </w:rPr>
        <w:tab/>
      </w:r>
      <w:r w:rsidR="007C01F1" w:rsidRPr="00852255">
        <w:rPr>
          <w:rFonts w:ascii="Times New Roman" w:hAnsi="Times New Roman"/>
          <w:snapToGrid/>
          <w:sz w:val="22"/>
          <w:szCs w:val="22"/>
        </w:rPr>
        <w:t>The project is needed to eliminate the public</w:t>
      </w:r>
      <w:r w:rsidR="00683A7C" w:rsidRPr="00852255">
        <w:rPr>
          <w:rFonts w:ascii="Times New Roman" w:hAnsi="Times New Roman"/>
          <w:snapToGrid/>
          <w:sz w:val="22"/>
          <w:szCs w:val="22"/>
        </w:rPr>
        <w:t xml:space="preserve"> health and</w:t>
      </w:r>
      <w:r w:rsidR="007C01F1" w:rsidRPr="00852255">
        <w:rPr>
          <w:rFonts w:ascii="Times New Roman" w:hAnsi="Times New Roman"/>
          <w:snapToGrid/>
          <w:sz w:val="22"/>
          <w:szCs w:val="22"/>
        </w:rPr>
        <w:t xml:space="preserve"> safety hazard associated with a landslide.  A large mass of heavily saturated, colluvial material is moving downslope toward the narrow section of Shallmar road.  The material predominantly </w:t>
      </w:r>
      <w:r w:rsidR="00683A7C" w:rsidRPr="00852255">
        <w:rPr>
          <w:rFonts w:ascii="Times New Roman" w:hAnsi="Times New Roman"/>
          <w:snapToGrid/>
          <w:sz w:val="22"/>
          <w:szCs w:val="22"/>
        </w:rPr>
        <w:t>consists</w:t>
      </w:r>
      <w:r w:rsidR="007C01F1" w:rsidRPr="00852255">
        <w:rPr>
          <w:rFonts w:ascii="Times New Roman" w:hAnsi="Times New Roman"/>
          <w:snapToGrid/>
          <w:sz w:val="22"/>
          <w:szCs w:val="22"/>
        </w:rPr>
        <w:t xml:space="preserve"> of clay and rock of varying size (sand to boulder)</w:t>
      </w:r>
      <w:r w:rsidR="00A312EB" w:rsidRPr="00852255">
        <w:rPr>
          <w:rFonts w:ascii="Times New Roman" w:hAnsi="Times New Roman"/>
          <w:snapToGrid/>
          <w:sz w:val="22"/>
          <w:szCs w:val="22"/>
        </w:rPr>
        <w:t xml:space="preserve">. </w:t>
      </w:r>
    </w:p>
    <w:p w14:paraId="79548518" w14:textId="77777777" w:rsidR="007C01F1" w:rsidRPr="00852255" w:rsidRDefault="007C01F1" w:rsidP="00EE62DF">
      <w:pPr>
        <w:widowControl/>
        <w:rPr>
          <w:rFonts w:ascii="Times New Roman" w:hAnsi="Times New Roman"/>
          <w:snapToGrid/>
          <w:sz w:val="22"/>
          <w:szCs w:val="22"/>
        </w:rPr>
      </w:pPr>
    </w:p>
    <w:p w14:paraId="0165FCA2" w14:textId="5D49FB9C" w:rsidR="007650DA" w:rsidRPr="00852255" w:rsidRDefault="008E5C76" w:rsidP="007650DA">
      <w:pPr>
        <w:widowControl/>
        <w:ind w:left="2160" w:hanging="2160"/>
        <w:rPr>
          <w:rFonts w:ascii="Times New Roman" w:hAnsi="Times New Roman"/>
          <w:snapToGrid/>
          <w:sz w:val="22"/>
          <w:szCs w:val="22"/>
        </w:rPr>
      </w:pPr>
      <w:r w:rsidRPr="00852255">
        <w:rPr>
          <w:rFonts w:ascii="Times New Roman" w:hAnsi="Times New Roman"/>
          <w:snapToGrid/>
          <w:sz w:val="22"/>
          <w:szCs w:val="22"/>
        </w:rPr>
        <w:t>History:</w:t>
      </w:r>
      <w:r w:rsidRPr="00852255">
        <w:rPr>
          <w:rFonts w:ascii="Times New Roman" w:hAnsi="Times New Roman"/>
          <w:snapToGrid/>
          <w:sz w:val="22"/>
          <w:szCs w:val="22"/>
        </w:rPr>
        <w:tab/>
      </w:r>
      <w:r w:rsidR="00A312EB" w:rsidRPr="00852255">
        <w:rPr>
          <w:rFonts w:ascii="Times New Roman" w:hAnsi="Times New Roman"/>
          <w:snapToGrid/>
          <w:sz w:val="22"/>
          <w:szCs w:val="22"/>
        </w:rPr>
        <w:t>The Upper Freeport Coal Seam was heavily deep mined by the Shallmar Mining Company from 1919 to 1971</w:t>
      </w:r>
      <w:r w:rsidR="00B22290" w:rsidRPr="00852255">
        <w:rPr>
          <w:rFonts w:ascii="Times New Roman" w:hAnsi="Times New Roman"/>
          <w:snapToGrid/>
          <w:sz w:val="22"/>
          <w:szCs w:val="22"/>
        </w:rPr>
        <w:t xml:space="preserve"> in the Wolfden Mine</w:t>
      </w:r>
      <w:r w:rsidR="00A312EB" w:rsidRPr="00852255">
        <w:rPr>
          <w:rFonts w:ascii="Times New Roman" w:hAnsi="Times New Roman"/>
          <w:snapToGrid/>
          <w:sz w:val="22"/>
          <w:szCs w:val="22"/>
        </w:rPr>
        <w:t xml:space="preserve">. </w:t>
      </w:r>
      <w:r w:rsidR="007650DA" w:rsidRPr="00852255">
        <w:rPr>
          <w:rFonts w:ascii="Times New Roman" w:hAnsi="Times New Roman"/>
          <w:snapToGrid/>
          <w:sz w:val="22"/>
          <w:szCs w:val="22"/>
        </w:rPr>
        <w:t>The Wolfden Mine changed ownership several times during</w:t>
      </w:r>
      <w:r w:rsidR="00B22290" w:rsidRPr="00852255">
        <w:rPr>
          <w:rFonts w:ascii="Times New Roman" w:hAnsi="Times New Roman"/>
          <w:snapToGrid/>
          <w:sz w:val="22"/>
          <w:szCs w:val="22"/>
        </w:rPr>
        <w:t xml:space="preserve"> its operation</w:t>
      </w:r>
      <w:r w:rsidR="007650DA" w:rsidRPr="00852255">
        <w:rPr>
          <w:rFonts w:ascii="Times New Roman" w:hAnsi="Times New Roman"/>
          <w:snapToGrid/>
          <w:sz w:val="22"/>
          <w:szCs w:val="22"/>
        </w:rPr>
        <w:t xml:space="preserve">. </w:t>
      </w:r>
      <w:r w:rsidR="00B22290" w:rsidRPr="00852255">
        <w:rPr>
          <w:rFonts w:ascii="Times New Roman" w:hAnsi="Times New Roman"/>
          <w:snapToGrid/>
          <w:sz w:val="22"/>
          <w:szCs w:val="22"/>
        </w:rPr>
        <w:t xml:space="preserve">In 2018, a landslide repair occurred adjacent to the current landslide. An underdrain outlet pipe was installed to redirect water from saturating the landslide. </w:t>
      </w:r>
      <w:r w:rsidR="00683A7C" w:rsidRPr="00852255">
        <w:rPr>
          <w:rFonts w:ascii="Times New Roman" w:hAnsi="Times New Roman"/>
          <w:snapToGrid/>
          <w:sz w:val="22"/>
          <w:szCs w:val="22"/>
        </w:rPr>
        <w:t>The</w:t>
      </w:r>
      <w:r w:rsidR="00B22290" w:rsidRPr="00852255">
        <w:rPr>
          <w:rFonts w:ascii="Times New Roman" w:hAnsi="Times New Roman"/>
          <w:snapToGrid/>
          <w:sz w:val="22"/>
          <w:szCs w:val="22"/>
        </w:rPr>
        <w:t xml:space="preserve"> current</w:t>
      </w:r>
      <w:r w:rsidR="00683A7C" w:rsidRPr="00852255">
        <w:rPr>
          <w:rFonts w:ascii="Times New Roman" w:hAnsi="Times New Roman"/>
          <w:snapToGrid/>
          <w:sz w:val="22"/>
          <w:szCs w:val="22"/>
        </w:rPr>
        <w:t xml:space="preserve"> </w:t>
      </w:r>
      <w:r w:rsidR="00B22290" w:rsidRPr="00852255">
        <w:rPr>
          <w:rFonts w:ascii="Times New Roman" w:hAnsi="Times New Roman"/>
          <w:snapToGrid/>
          <w:sz w:val="22"/>
          <w:szCs w:val="22"/>
        </w:rPr>
        <w:t>land</w:t>
      </w:r>
      <w:r w:rsidR="00683A7C" w:rsidRPr="00852255">
        <w:rPr>
          <w:rFonts w:ascii="Times New Roman" w:hAnsi="Times New Roman"/>
          <w:snapToGrid/>
          <w:sz w:val="22"/>
          <w:szCs w:val="22"/>
        </w:rPr>
        <w:t xml:space="preserve">slide is directly below </w:t>
      </w:r>
      <w:r w:rsidR="00B22290" w:rsidRPr="00852255">
        <w:rPr>
          <w:rFonts w:ascii="Times New Roman" w:hAnsi="Times New Roman"/>
          <w:snapToGrid/>
          <w:sz w:val="22"/>
          <w:szCs w:val="22"/>
        </w:rPr>
        <w:t>this</w:t>
      </w:r>
      <w:r w:rsidR="00683A7C" w:rsidRPr="00852255">
        <w:rPr>
          <w:rFonts w:ascii="Times New Roman" w:hAnsi="Times New Roman"/>
          <w:snapToGrid/>
          <w:sz w:val="22"/>
          <w:szCs w:val="22"/>
        </w:rPr>
        <w:t xml:space="preserve"> underdrain outlet pip</w:t>
      </w:r>
      <w:r w:rsidR="00B22290" w:rsidRPr="00852255">
        <w:rPr>
          <w:rFonts w:ascii="Times New Roman" w:hAnsi="Times New Roman"/>
          <w:snapToGrid/>
          <w:sz w:val="22"/>
          <w:szCs w:val="22"/>
        </w:rPr>
        <w:t>e.</w:t>
      </w:r>
      <w:r w:rsidR="00683A7C" w:rsidRPr="00852255">
        <w:rPr>
          <w:rFonts w:ascii="Times New Roman" w:hAnsi="Times New Roman"/>
          <w:snapToGrid/>
          <w:sz w:val="22"/>
          <w:szCs w:val="22"/>
        </w:rPr>
        <w:t xml:space="preserve">  </w:t>
      </w:r>
    </w:p>
    <w:p w14:paraId="18ABD96A" w14:textId="40998B1F" w:rsidR="008E5C76" w:rsidRPr="00852255" w:rsidRDefault="008E5C76" w:rsidP="007650DA">
      <w:pPr>
        <w:widowControl/>
        <w:ind w:left="2160" w:hanging="2160"/>
        <w:rPr>
          <w:rFonts w:ascii="Times New Roman" w:hAnsi="Times New Roman"/>
          <w:snapToGrid/>
          <w:sz w:val="22"/>
          <w:szCs w:val="22"/>
        </w:rPr>
      </w:pPr>
    </w:p>
    <w:p w14:paraId="3A3468BB" w14:textId="77777777" w:rsidR="00BC4DF5" w:rsidRDefault="008E5C76" w:rsidP="008E5C76">
      <w:pPr>
        <w:widowControl/>
        <w:ind w:left="2160" w:hanging="2160"/>
        <w:rPr>
          <w:rFonts w:ascii="Times New Roman" w:hAnsi="Times New Roman"/>
          <w:snapToGrid/>
          <w:sz w:val="22"/>
          <w:szCs w:val="22"/>
        </w:rPr>
      </w:pPr>
      <w:r w:rsidRPr="00852255">
        <w:rPr>
          <w:rFonts w:ascii="Times New Roman" w:hAnsi="Times New Roman"/>
          <w:snapToGrid/>
          <w:sz w:val="22"/>
          <w:szCs w:val="22"/>
        </w:rPr>
        <w:t>Plan:</w:t>
      </w:r>
      <w:r w:rsidRPr="00852255">
        <w:rPr>
          <w:rFonts w:ascii="Times New Roman" w:hAnsi="Times New Roman"/>
          <w:snapToGrid/>
          <w:sz w:val="22"/>
          <w:szCs w:val="22"/>
        </w:rPr>
        <w:tab/>
        <w:t>The proposed project will consist of</w:t>
      </w:r>
      <w:r w:rsidR="00683A7C" w:rsidRPr="00852255">
        <w:rPr>
          <w:rFonts w:ascii="Times New Roman" w:hAnsi="Times New Roman"/>
          <w:snapToGrid/>
          <w:sz w:val="22"/>
          <w:szCs w:val="22"/>
        </w:rPr>
        <w:t xml:space="preserve"> repairing and stabilizing the</w:t>
      </w:r>
      <w:r w:rsidR="0040041C" w:rsidRPr="00852255">
        <w:rPr>
          <w:rFonts w:ascii="Times New Roman" w:hAnsi="Times New Roman"/>
          <w:snapToGrid/>
          <w:sz w:val="22"/>
          <w:szCs w:val="22"/>
        </w:rPr>
        <w:t xml:space="preserve"> Shallmar</w:t>
      </w:r>
      <w:r w:rsidR="00683A7C" w:rsidRPr="00852255">
        <w:rPr>
          <w:rFonts w:ascii="Times New Roman" w:hAnsi="Times New Roman"/>
          <w:snapToGrid/>
          <w:sz w:val="22"/>
          <w:szCs w:val="22"/>
        </w:rPr>
        <w:t xml:space="preserve"> landslide to prevent further sliding </w:t>
      </w:r>
      <w:r w:rsidR="0040041C" w:rsidRPr="00852255">
        <w:rPr>
          <w:rFonts w:ascii="Times New Roman" w:hAnsi="Times New Roman"/>
          <w:snapToGrid/>
          <w:sz w:val="22"/>
          <w:szCs w:val="22"/>
        </w:rPr>
        <w:t>from occurring onto Shallmar road</w:t>
      </w:r>
      <w:r w:rsidR="00683A7C" w:rsidRPr="00852255">
        <w:rPr>
          <w:rFonts w:ascii="Times New Roman" w:hAnsi="Times New Roman"/>
          <w:snapToGrid/>
          <w:sz w:val="22"/>
          <w:szCs w:val="22"/>
        </w:rPr>
        <w:t>.</w:t>
      </w:r>
      <w:r w:rsidR="00683A7C">
        <w:rPr>
          <w:rFonts w:ascii="Times New Roman" w:hAnsi="Times New Roman"/>
          <w:snapToGrid/>
          <w:sz w:val="22"/>
          <w:szCs w:val="22"/>
        </w:rPr>
        <w:t xml:space="preserve"> </w:t>
      </w:r>
    </w:p>
    <w:p w14:paraId="13C07B52" w14:textId="0A3BFBB8" w:rsidR="008E5C76" w:rsidRDefault="008E5C76" w:rsidP="008E5C76">
      <w:pPr>
        <w:widowControl/>
        <w:ind w:left="2160" w:hanging="2160"/>
        <w:rPr>
          <w:rFonts w:ascii="Times New Roman" w:hAnsi="Times New Roman"/>
          <w:snapToGrid/>
          <w:sz w:val="22"/>
          <w:szCs w:val="22"/>
        </w:rPr>
      </w:pPr>
      <w:r w:rsidRPr="006F4C06">
        <w:rPr>
          <w:rFonts w:ascii="Times New Roman" w:hAnsi="Times New Roman"/>
          <w:snapToGrid/>
          <w:sz w:val="22"/>
          <w:szCs w:val="22"/>
        </w:rPr>
        <w:t xml:space="preserve"> </w:t>
      </w:r>
    </w:p>
    <w:p w14:paraId="6155D81F" w14:textId="6069A935" w:rsidR="00BC4DF5" w:rsidRPr="004C202D" w:rsidRDefault="00854B73" w:rsidP="00BC4DF5">
      <w:pPr>
        <w:tabs>
          <w:tab w:val="left" w:pos="-720"/>
        </w:tabs>
        <w:suppressAutoHyphens/>
        <w:ind w:left="720" w:hanging="720"/>
        <w:rPr>
          <w:rFonts w:ascii="Times New Roman" w:hAnsi="Times New Roman"/>
          <w:b/>
          <w:sz w:val="22"/>
          <w:szCs w:val="22"/>
          <w:u w:val="single"/>
        </w:rPr>
      </w:pPr>
      <w:bookmarkStart w:id="2" w:name="_Hlk76029735"/>
      <w:r>
        <w:rPr>
          <w:rFonts w:ascii="Times New Roman" w:hAnsi="Times New Roman"/>
          <w:b/>
          <w:sz w:val="22"/>
          <w:szCs w:val="22"/>
        </w:rPr>
        <w:t>8</w:t>
      </w:r>
      <w:r w:rsidR="00BC4DF5" w:rsidRPr="004C202D">
        <w:rPr>
          <w:rFonts w:ascii="Times New Roman" w:hAnsi="Times New Roman"/>
          <w:b/>
          <w:sz w:val="22"/>
          <w:szCs w:val="22"/>
        </w:rPr>
        <w:t xml:space="preserve">.  </w:t>
      </w:r>
      <w:r w:rsidR="00BC4DF5">
        <w:rPr>
          <w:rFonts w:ascii="Times New Roman" w:hAnsi="Times New Roman"/>
          <w:b/>
          <w:sz w:val="22"/>
          <w:szCs w:val="22"/>
          <w:u w:val="single"/>
        </w:rPr>
        <w:t>Evergreen W</w:t>
      </w:r>
      <w:r w:rsidR="003A2A0E">
        <w:rPr>
          <w:rFonts w:ascii="Times New Roman" w:hAnsi="Times New Roman"/>
          <w:b/>
          <w:sz w:val="22"/>
          <w:szCs w:val="22"/>
          <w:u w:val="single"/>
        </w:rPr>
        <w:t>aterline Extension</w:t>
      </w:r>
      <w:r w:rsidR="00BC4DF5">
        <w:rPr>
          <w:rFonts w:ascii="Times New Roman" w:hAnsi="Times New Roman"/>
          <w:b/>
          <w:sz w:val="22"/>
          <w:szCs w:val="22"/>
          <w:u w:val="single"/>
        </w:rPr>
        <w:t xml:space="preserve"> Project</w:t>
      </w:r>
    </w:p>
    <w:p w14:paraId="3550FEBF" w14:textId="77777777" w:rsidR="00BC4DF5" w:rsidRPr="004C202D" w:rsidRDefault="00BC4DF5" w:rsidP="00BC4DF5">
      <w:pPr>
        <w:tabs>
          <w:tab w:val="left" w:pos="-720"/>
        </w:tabs>
        <w:suppressAutoHyphens/>
        <w:ind w:left="720" w:hanging="720"/>
        <w:rPr>
          <w:rFonts w:ascii="Times New Roman" w:hAnsi="Times New Roman"/>
          <w:b/>
          <w:sz w:val="22"/>
          <w:szCs w:val="22"/>
          <w:u w:val="single"/>
        </w:rPr>
      </w:pPr>
    </w:p>
    <w:bookmarkEnd w:id="2"/>
    <w:p w14:paraId="137E940A" w14:textId="77777777" w:rsidR="00163715" w:rsidRPr="00163715" w:rsidRDefault="00163715" w:rsidP="00163715">
      <w:pPr>
        <w:widowControl/>
        <w:ind w:left="2160" w:hanging="2160"/>
        <w:rPr>
          <w:rFonts w:ascii="Times New Roman" w:hAnsi="Times New Roman"/>
          <w:sz w:val="22"/>
          <w:szCs w:val="22"/>
        </w:rPr>
      </w:pPr>
      <w:r w:rsidRPr="00163715">
        <w:rPr>
          <w:rFonts w:ascii="Times New Roman" w:hAnsi="Times New Roman"/>
          <w:sz w:val="22"/>
          <w:szCs w:val="22"/>
        </w:rPr>
        <w:t>Location:</w:t>
      </w:r>
      <w:r w:rsidRPr="00163715">
        <w:rPr>
          <w:rFonts w:ascii="Times New Roman" w:hAnsi="Times New Roman"/>
          <w:sz w:val="22"/>
          <w:szCs w:val="22"/>
        </w:rPr>
        <w:tab/>
        <w:t xml:space="preserve">The Project site is located at the Evergreen Heritage Center, 15603 Trimble Road, Mount Savage, Allegany County, Maryland at 39°40'56.65"N, 78°52'35.14"W. </w:t>
      </w:r>
    </w:p>
    <w:p w14:paraId="7A020651" w14:textId="77777777" w:rsidR="00163715" w:rsidRPr="00163715" w:rsidRDefault="00163715" w:rsidP="00163715">
      <w:pPr>
        <w:widowControl/>
        <w:ind w:left="2160" w:hanging="2160"/>
        <w:rPr>
          <w:rFonts w:ascii="Times New Roman" w:hAnsi="Times New Roman"/>
          <w:sz w:val="22"/>
          <w:szCs w:val="22"/>
        </w:rPr>
      </w:pPr>
    </w:p>
    <w:p w14:paraId="3AB94497" w14:textId="77777777" w:rsidR="00163715" w:rsidRPr="00163715" w:rsidRDefault="00163715" w:rsidP="00163715">
      <w:pPr>
        <w:widowControl/>
        <w:ind w:left="2160" w:hanging="2160"/>
        <w:rPr>
          <w:rFonts w:ascii="Times New Roman" w:hAnsi="Times New Roman"/>
          <w:sz w:val="22"/>
          <w:szCs w:val="22"/>
        </w:rPr>
      </w:pPr>
      <w:r w:rsidRPr="00163715">
        <w:rPr>
          <w:rFonts w:ascii="Times New Roman" w:hAnsi="Times New Roman"/>
          <w:sz w:val="22"/>
          <w:szCs w:val="22"/>
        </w:rPr>
        <w:t>Problem:</w:t>
      </w:r>
      <w:r w:rsidRPr="00163715">
        <w:rPr>
          <w:rFonts w:ascii="Times New Roman" w:hAnsi="Times New Roman"/>
          <w:sz w:val="22"/>
          <w:szCs w:val="22"/>
        </w:rPr>
        <w:tab/>
        <w:t>Evergreen Heritage Center utilizes a hand-dug well 16 feet deep for their water supply. The water quality of the well has been impacted by abandoned mines in the vicinity. Water samples indicate a low pH along with very high concentrations of sulfate, aluminum, and manganese, all indicative of mining impacts.</w:t>
      </w:r>
    </w:p>
    <w:p w14:paraId="708935BC" w14:textId="77777777" w:rsidR="00163715" w:rsidRPr="00163715" w:rsidRDefault="00163715" w:rsidP="00163715">
      <w:pPr>
        <w:widowControl/>
        <w:ind w:left="2160" w:hanging="2160"/>
        <w:rPr>
          <w:rFonts w:ascii="Times New Roman" w:hAnsi="Times New Roman"/>
          <w:sz w:val="22"/>
          <w:szCs w:val="22"/>
        </w:rPr>
      </w:pPr>
    </w:p>
    <w:p w14:paraId="5ADF682E" w14:textId="77777777" w:rsidR="00163715" w:rsidRPr="00163715" w:rsidRDefault="00163715" w:rsidP="00163715">
      <w:pPr>
        <w:widowControl/>
        <w:ind w:left="2160" w:hanging="2160"/>
        <w:rPr>
          <w:rFonts w:ascii="Times New Roman" w:hAnsi="Times New Roman"/>
          <w:sz w:val="22"/>
          <w:szCs w:val="22"/>
        </w:rPr>
      </w:pPr>
      <w:r w:rsidRPr="00163715">
        <w:rPr>
          <w:rFonts w:ascii="Times New Roman" w:hAnsi="Times New Roman"/>
          <w:sz w:val="22"/>
          <w:szCs w:val="22"/>
        </w:rPr>
        <w:t>History:</w:t>
      </w:r>
      <w:r w:rsidRPr="00163715">
        <w:rPr>
          <w:rFonts w:ascii="Times New Roman" w:hAnsi="Times New Roman"/>
          <w:sz w:val="22"/>
          <w:szCs w:val="22"/>
        </w:rPr>
        <w:tab/>
        <w:t xml:space="preserve">In the 1920s, United Big Vein Coal Company installed a hand-dug well approximately 16 feet deep to supply water to the company’s Dinky Steam Engine. The well has been utilized to supply water to the Evergreen house and a caretaker’s house since the 1940s. The Pittsburgh and Little Pittsburgh coal seams were deep mined from the early 1900s to the late 1940s on the Evergreen property.     </w:t>
      </w:r>
    </w:p>
    <w:p w14:paraId="47AC825B" w14:textId="77777777" w:rsidR="00163715" w:rsidRPr="00163715" w:rsidRDefault="00163715" w:rsidP="00163715">
      <w:pPr>
        <w:widowControl/>
        <w:ind w:left="2160" w:hanging="2160"/>
        <w:rPr>
          <w:rFonts w:ascii="Times New Roman" w:hAnsi="Times New Roman"/>
          <w:sz w:val="22"/>
          <w:szCs w:val="22"/>
        </w:rPr>
      </w:pPr>
    </w:p>
    <w:p w14:paraId="4011A823" w14:textId="77777777" w:rsidR="00163715" w:rsidRPr="00163715" w:rsidRDefault="00163715" w:rsidP="00163715">
      <w:pPr>
        <w:widowControl/>
        <w:ind w:left="2160" w:hanging="2160"/>
        <w:rPr>
          <w:rFonts w:ascii="Times New Roman" w:hAnsi="Times New Roman"/>
          <w:sz w:val="22"/>
          <w:szCs w:val="22"/>
        </w:rPr>
      </w:pPr>
      <w:r w:rsidRPr="00163715">
        <w:rPr>
          <w:rFonts w:ascii="Times New Roman" w:hAnsi="Times New Roman"/>
          <w:sz w:val="22"/>
          <w:szCs w:val="22"/>
        </w:rPr>
        <w:lastRenderedPageBreak/>
        <w:t>Plan:</w:t>
      </w:r>
      <w:r w:rsidRPr="00163715">
        <w:rPr>
          <w:rFonts w:ascii="Times New Roman" w:hAnsi="Times New Roman"/>
          <w:sz w:val="22"/>
          <w:szCs w:val="22"/>
        </w:rPr>
        <w:tab/>
        <w:t>Extend the public waterline to service the Evergreen home to ensure Evergreen Heritage Center is supplied with a reliable water source of sufficient yield. The project would involve the installation of all waterlines and connections to the affected home. The existing well will be disconnected.</w:t>
      </w:r>
    </w:p>
    <w:p w14:paraId="750F26F1" w14:textId="77777777" w:rsidR="00BC4DF5" w:rsidRPr="008E5C76" w:rsidRDefault="00BC4DF5" w:rsidP="008E5C76">
      <w:pPr>
        <w:widowControl/>
        <w:ind w:left="2160" w:hanging="2160"/>
        <w:rPr>
          <w:rFonts w:ascii="Times New Roman" w:hAnsi="Times New Roman"/>
          <w:snapToGrid/>
          <w:sz w:val="22"/>
          <w:szCs w:val="22"/>
        </w:rPr>
      </w:pPr>
    </w:p>
    <w:p w14:paraId="283B9B18" w14:textId="0174BAE2" w:rsidR="00BC4DF5" w:rsidRPr="004C202D" w:rsidRDefault="00854B73" w:rsidP="00BC4DF5">
      <w:pPr>
        <w:ind w:left="2160" w:hanging="2160"/>
        <w:rPr>
          <w:rFonts w:ascii="Times New Roman" w:eastAsia="Calibri" w:hAnsi="Times New Roman"/>
          <w:b/>
          <w:snapToGrid/>
          <w:sz w:val="22"/>
          <w:szCs w:val="22"/>
          <w:u w:val="single"/>
        </w:rPr>
      </w:pPr>
      <w:r w:rsidRPr="00163715">
        <w:rPr>
          <w:rFonts w:ascii="Times New Roman" w:eastAsia="Calibri" w:hAnsi="Times New Roman"/>
          <w:b/>
          <w:snapToGrid/>
          <w:sz w:val="22"/>
          <w:szCs w:val="22"/>
        </w:rPr>
        <w:t>9</w:t>
      </w:r>
      <w:r w:rsidR="00BC4DF5" w:rsidRPr="00163715">
        <w:rPr>
          <w:rFonts w:ascii="Times New Roman" w:eastAsia="Calibri" w:hAnsi="Times New Roman"/>
          <w:b/>
          <w:snapToGrid/>
          <w:sz w:val="22"/>
          <w:szCs w:val="22"/>
        </w:rPr>
        <w:t xml:space="preserve">.  </w:t>
      </w:r>
      <w:r w:rsidR="00BC4DF5" w:rsidRPr="00163715">
        <w:rPr>
          <w:rFonts w:ascii="Times New Roman" w:eastAsia="Calibri" w:hAnsi="Times New Roman"/>
          <w:b/>
          <w:snapToGrid/>
          <w:sz w:val="22"/>
          <w:szCs w:val="22"/>
          <w:u w:val="single"/>
        </w:rPr>
        <w:t>Pritts Well Replacement Project</w:t>
      </w:r>
    </w:p>
    <w:p w14:paraId="11B9B306" w14:textId="77777777" w:rsidR="00BC4DF5" w:rsidRPr="004C202D" w:rsidRDefault="00BC4DF5" w:rsidP="00BC4DF5">
      <w:pPr>
        <w:tabs>
          <w:tab w:val="left" w:pos="-720"/>
        </w:tabs>
        <w:suppressAutoHyphens/>
        <w:ind w:left="720" w:hanging="720"/>
        <w:rPr>
          <w:rFonts w:ascii="Times New Roman" w:hAnsi="Times New Roman"/>
          <w:b/>
          <w:sz w:val="22"/>
          <w:szCs w:val="22"/>
          <w:u w:val="single"/>
        </w:rPr>
      </w:pPr>
    </w:p>
    <w:p w14:paraId="1C15B5B6" w14:textId="1E092404" w:rsidR="00BC4DF5" w:rsidRPr="00EC0FB9" w:rsidRDefault="00BC4DF5" w:rsidP="00BC4DF5">
      <w:pPr>
        <w:tabs>
          <w:tab w:val="left" w:pos="-720"/>
          <w:tab w:val="left" w:pos="0"/>
          <w:tab w:val="left" w:pos="720"/>
        </w:tabs>
        <w:suppressAutoHyphens/>
        <w:ind w:left="2160" w:hanging="2160"/>
        <w:rPr>
          <w:rFonts w:ascii="Times New Roman" w:hAnsi="Times New Roman"/>
          <w:snapToGrid/>
          <w:sz w:val="22"/>
          <w:szCs w:val="22"/>
        </w:rPr>
      </w:pPr>
      <w:r w:rsidRPr="004C202D">
        <w:rPr>
          <w:rFonts w:ascii="Times New Roman" w:hAnsi="Times New Roman"/>
          <w:sz w:val="22"/>
          <w:szCs w:val="22"/>
        </w:rPr>
        <w:t>Location</w:t>
      </w:r>
      <w:r>
        <w:rPr>
          <w:rFonts w:ascii="Times New Roman" w:hAnsi="Times New Roman"/>
          <w:sz w:val="22"/>
          <w:szCs w:val="22"/>
        </w:rPr>
        <w:t>:</w:t>
      </w:r>
      <w:r>
        <w:rPr>
          <w:rFonts w:ascii="Times New Roman" w:hAnsi="Times New Roman"/>
          <w:snapToGrid/>
          <w:sz w:val="22"/>
          <w:szCs w:val="22"/>
        </w:rPr>
        <w:tab/>
      </w:r>
      <w:r w:rsidR="00055F1F" w:rsidRPr="00911E2E">
        <w:rPr>
          <w:rFonts w:ascii="Times New Roman" w:hAnsi="Times New Roman"/>
          <w:snapToGrid/>
          <w:sz w:val="22"/>
          <w:szCs w:val="22"/>
        </w:rPr>
        <w:t>The Project site is located at 732</w:t>
      </w:r>
      <w:r w:rsidR="00055F1F">
        <w:rPr>
          <w:rFonts w:ascii="Times New Roman" w:hAnsi="Times New Roman"/>
          <w:snapToGrid/>
          <w:sz w:val="22"/>
          <w:szCs w:val="22"/>
        </w:rPr>
        <w:t xml:space="preserve"> </w:t>
      </w:r>
      <w:r w:rsidR="00055F1F" w:rsidRPr="00911E2E">
        <w:rPr>
          <w:rFonts w:ascii="Times New Roman" w:hAnsi="Times New Roman"/>
          <w:snapToGrid/>
          <w:sz w:val="22"/>
          <w:szCs w:val="22"/>
        </w:rPr>
        <w:t xml:space="preserve">Potomac Camp Road, Oakland, Garret County, Maryland </w:t>
      </w:r>
      <w:r w:rsidR="00055F1F">
        <w:rPr>
          <w:rFonts w:ascii="Times New Roman" w:hAnsi="Times New Roman"/>
          <w:snapToGrid/>
          <w:sz w:val="22"/>
          <w:szCs w:val="22"/>
        </w:rPr>
        <w:t>(</w:t>
      </w:r>
      <w:r w:rsidR="009E387C" w:rsidRPr="00911E2E">
        <w:rPr>
          <w:rFonts w:ascii="Times New Roman" w:hAnsi="Times New Roman"/>
          <w:snapToGrid/>
          <w:sz w:val="22"/>
          <w:szCs w:val="22"/>
        </w:rPr>
        <w:t>39°22'10"N, 79°17'03"W</w:t>
      </w:r>
      <w:r w:rsidR="00055F1F">
        <w:rPr>
          <w:rFonts w:ascii="Times New Roman" w:hAnsi="Times New Roman"/>
          <w:snapToGrid/>
          <w:sz w:val="22"/>
          <w:szCs w:val="22"/>
        </w:rPr>
        <w:t>)</w:t>
      </w:r>
      <w:r w:rsidR="00055F1F" w:rsidRPr="00911E2E">
        <w:rPr>
          <w:rFonts w:ascii="Times New Roman" w:hAnsi="Times New Roman"/>
          <w:snapToGrid/>
          <w:sz w:val="22"/>
          <w:szCs w:val="22"/>
        </w:rPr>
        <w:t>.</w:t>
      </w:r>
      <w:r w:rsidR="00055F1F">
        <w:rPr>
          <w:rFonts w:ascii="Times New Roman" w:hAnsi="Times New Roman"/>
          <w:snapToGrid/>
          <w:sz w:val="22"/>
          <w:szCs w:val="22"/>
        </w:rPr>
        <w:t xml:space="preserve"> </w:t>
      </w:r>
      <w:r>
        <w:rPr>
          <w:rFonts w:ascii="Times New Roman" w:hAnsi="Times New Roman"/>
          <w:snapToGrid/>
          <w:sz w:val="22"/>
          <w:szCs w:val="22"/>
        </w:rPr>
        <w:t>The Pritts Well supplies water to the landowner’s home.</w:t>
      </w:r>
    </w:p>
    <w:p w14:paraId="07E8DA5E" w14:textId="77777777" w:rsidR="00BC4DF5" w:rsidRPr="004C202D" w:rsidRDefault="00BC4DF5" w:rsidP="00BC4DF5">
      <w:pPr>
        <w:tabs>
          <w:tab w:val="left" w:pos="-720"/>
          <w:tab w:val="left" w:pos="2415"/>
        </w:tabs>
        <w:suppressAutoHyphens/>
        <w:snapToGrid w:val="0"/>
        <w:rPr>
          <w:rFonts w:ascii="Times New Roman" w:hAnsi="Times New Roman"/>
          <w:snapToGrid/>
          <w:sz w:val="22"/>
          <w:szCs w:val="22"/>
        </w:rPr>
      </w:pPr>
    </w:p>
    <w:p w14:paraId="0B0DF40F" w14:textId="77777777" w:rsidR="00BC4DF5" w:rsidRPr="00EC0FB9" w:rsidRDefault="00BC4DF5" w:rsidP="00BC4DF5">
      <w:pPr>
        <w:widowControl/>
        <w:ind w:left="2160" w:hanging="2160"/>
        <w:rPr>
          <w:rFonts w:ascii="Times New Roman" w:hAnsi="Times New Roman"/>
          <w:snapToGrid/>
          <w:sz w:val="22"/>
          <w:szCs w:val="22"/>
        </w:rPr>
      </w:pPr>
      <w:r w:rsidRPr="004C202D">
        <w:rPr>
          <w:rFonts w:ascii="Times New Roman" w:hAnsi="Times New Roman"/>
          <w:snapToGrid/>
          <w:sz w:val="22"/>
          <w:szCs w:val="22"/>
        </w:rPr>
        <w:t>Problem:</w:t>
      </w:r>
      <w:r w:rsidRPr="004C202D">
        <w:rPr>
          <w:rFonts w:ascii="Times New Roman" w:hAnsi="Times New Roman"/>
          <w:snapToGrid/>
          <w:sz w:val="22"/>
          <w:szCs w:val="22"/>
        </w:rPr>
        <w:tab/>
      </w:r>
      <w:r w:rsidRPr="00911E2E">
        <w:rPr>
          <w:rFonts w:ascii="Times New Roman" w:hAnsi="Times New Roman"/>
          <w:snapToGrid/>
          <w:sz w:val="22"/>
          <w:szCs w:val="22"/>
        </w:rPr>
        <w:t>The landowner had noted ins</w:t>
      </w:r>
      <w:r>
        <w:rPr>
          <w:rFonts w:ascii="Times New Roman" w:hAnsi="Times New Roman"/>
          <w:snapToGrid/>
          <w:sz w:val="22"/>
          <w:szCs w:val="22"/>
        </w:rPr>
        <w:t xml:space="preserve">ufficient </w:t>
      </w:r>
      <w:r w:rsidRPr="00911E2E">
        <w:rPr>
          <w:rFonts w:ascii="Times New Roman" w:hAnsi="Times New Roman"/>
          <w:snapToGrid/>
          <w:sz w:val="22"/>
          <w:szCs w:val="22"/>
        </w:rPr>
        <w:t>volume in the residen</w:t>
      </w:r>
      <w:r w:rsidRPr="00B5059D">
        <w:rPr>
          <w:rFonts w:ascii="Times New Roman" w:hAnsi="Times New Roman"/>
          <w:snapToGrid/>
          <w:sz w:val="22"/>
          <w:szCs w:val="22"/>
        </w:rPr>
        <w:t>ti</w:t>
      </w:r>
      <w:r w:rsidRPr="00911E2E">
        <w:rPr>
          <w:rFonts w:ascii="Times New Roman" w:hAnsi="Times New Roman"/>
          <w:snapToGrid/>
          <w:sz w:val="22"/>
          <w:szCs w:val="22"/>
        </w:rPr>
        <w:t>al well</w:t>
      </w:r>
      <w:r>
        <w:rPr>
          <w:rFonts w:ascii="Times New Roman" w:hAnsi="Times New Roman"/>
          <w:snapToGrid/>
          <w:sz w:val="22"/>
          <w:szCs w:val="22"/>
        </w:rPr>
        <w:t xml:space="preserve"> and issues with water quality. </w:t>
      </w:r>
    </w:p>
    <w:p w14:paraId="3158A7DC" w14:textId="77777777" w:rsidR="00BC4DF5" w:rsidRPr="004C202D" w:rsidRDefault="00BC4DF5" w:rsidP="00BC4DF5">
      <w:pPr>
        <w:widowControl/>
        <w:ind w:left="2160" w:hanging="2160"/>
        <w:rPr>
          <w:rFonts w:ascii="Times New Roman" w:hAnsi="Times New Roman"/>
          <w:snapToGrid/>
          <w:sz w:val="22"/>
          <w:szCs w:val="22"/>
        </w:rPr>
      </w:pPr>
    </w:p>
    <w:p w14:paraId="312C768B" w14:textId="77777777" w:rsidR="00BC4DF5" w:rsidRDefault="00BC4DF5" w:rsidP="00BC4DF5">
      <w:pPr>
        <w:widowControl/>
        <w:ind w:left="2160" w:hanging="2160"/>
        <w:rPr>
          <w:rFonts w:ascii="Times New Roman" w:hAnsi="Times New Roman"/>
          <w:snapToGrid/>
          <w:sz w:val="22"/>
          <w:szCs w:val="22"/>
        </w:rPr>
      </w:pPr>
      <w:r w:rsidRPr="004C202D">
        <w:rPr>
          <w:rFonts w:ascii="Times New Roman" w:hAnsi="Times New Roman"/>
          <w:snapToGrid/>
          <w:sz w:val="22"/>
          <w:szCs w:val="22"/>
        </w:rPr>
        <w:t>History:</w:t>
      </w:r>
      <w:r w:rsidRPr="004C202D">
        <w:rPr>
          <w:rFonts w:ascii="Times New Roman" w:hAnsi="Times New Roman"/>
          <w:snapToGrid/>
          <w:sz w:val="22"/>
          <w:szCs w:val="22"/>
        </w:rPr>
        <w:tab/>
      </w:r>
      <w:r>
        <w:rPr>
          <w:rFonts w:ascii="Times New Roman" w:hAnsi="Times New Roman"/>
          <w:snapToGrid/>
          <w:sz w:val="22"/>
          <w:szCs w:val="22"/>
        </w:rPr>
        <w:t>T</w:t>
      </w:r>
      <w:r w:rsidRPr="009F7C5C">
        <w:rPr>
          <w:rFonts w:ascii="Times New Roman" w:hAnsi="Times New Roman"/>
          <w:snapToGrid/>
          <w:sz w:val="22"/>
          <w:szCs w:val="22"/>
        </w:rPr>
        <w:t>he depth of the</w:t>
      </w:r>
      <w:r>
        <w:rPr>
          <w:rFonts w:ascii="Times New Roman" w:hAnsi="Times New Roman"/>
          <w:snapToGrid/>
          <w:sz w:val="22"/>
          <w:szCs w:val="22"/>
        </w:rPr>
        <w:t xml:space="preserve"> </w:t>
      </w:r>
      <w:r w:rsidRPr="009F7C5C">
        <w:rPr>
          <w:rFonts w:ascii="Times New Roman" w:hAnsi="Times New Roman"/>
          <w:snapToGrid/>
          <w:sz w:val="22"/>
          <w:szCs w:val="22"/>
        </w:rPr>
        <w:t>void and the thickness of the coal seam makes it nearly certain that the mine void is in the</w:t>
      </w:r>
      <w:r>
        <w:rPr>
          <w:rFonts w:ascii="Times New Roman" w:hAnsi="Times New Roman"/>
          <w:snapToGrid/>
          <w:sz w:val="22"/>
          <w:szCs w:val="22"/>
        </w:rPr>
        <w:t xml:space="preserve"> </w:t>
      </w:r>
      <w:r w:rsidRPr="009F7C5C">
        <w:rPr>
          <w:rFonts w:ascii="Times New Roman" w:hAnsi="Times New Roman"/>
          <w:snapToGrid/>
          <w:sz w:val="22"/>
          <w:szCs w:val="22"/>
        </w:rPr>
        <w:t>Lower Bakerstown coal seam, a heavily mined seam in the Upper Potomac Coal Basin.</w:t>
      </w:r>
      <w:r>
        <w:rPr>
          <w:rFonts w:ascii="Times New Roman" w:hAnsi="Times New Roman"/>
          <w:snapToGrid/>
          <w:sz w:val="22"/>
          <w:szCs w:val="22"/>
        </w:rPr>
        <w:t xml:space="preserve"> </w:t>
      </w:r>
      <w:r w:rsidRPr="009F7C5C">
        <w:rPr>
          <w:rFonts w:ascii="Times New Roman" w:hAnsi="Times New Roman"/>
          <w:snapToGrid/>
          <w:sz w:val="22"/>
          <w:szCs w:val="22"/>
        </w:rPr>
        <w:t>Directly to the southwest of the well are a series of nine mine openings. Before 2015, a</w:t>
      </w:r>
      <w:r>
        <w:rPr>
          <w:rFonts w:ascii="Times New Roman" w:hAnsi="Times New Roman"/>
          <w:snapToGrid/>
          <w:sz w:val="22"/>
          <w:szCs w:val="22"/>
        </w:rPr>
        <w:t xml:space="preserve"> </w:t>
      </w:r>
      <w:r w:rsidRPr="009F7C5C">
        <w:rPr>
          <w:rFonts w:ascii="Times New Roman" w:hAnsi="Times New Roman"/>
          <w:snapToGrid/>
          <w:sz w:val="22"/>
          <w:szCs w:val="22"/>
        </w:rPr>
        <w:t>large pile of gob was located near the openings. The openings and gob pile were attributed to Susanne</w:t>
      </w:r>
      <w:r>
        <w:rPr>
          <w:rFonts w:ascii="Times New Roman" w:hAnsi="Times New Roman"/>
          <w:snapToGrid/>
          <w:sz w:val="22"/>
          <w:szCs w:val="22"/>
        </w:rPr>
        <w:t xml:space="preserve"> </w:t>
      </w:r>
      <w:r w:rsidRPr="009F7C5C">
        <w:rPr>
          <w:rFonts w:ascii="Times New Roman" w:hAnsi="Times New Roman"/>
          <w:snapToGrid/>
          <w:sz w:val="22"/>
          <w:szCs w:val="22"/>
        </w:rPr>
        <w:t>Mine No. 1, opera</w:t>
      </w:r>
      <w:r w:rsidRPr="00B5059D">
        <w:rPr>
          <w:rFonts w:ascii="Times New Roman" w:hAnsi="Times New Roman"/>
          <w:snapToGrid/>
          <w:sz w:val="22"/>
          <w:szCs w:val="22"/>
        </w:rPr>
        <w:t>ti</w:t>
      </w:r>
      <w:r w:rsidRPr="009F7C5C">
        <w:rPr>
          <w:rFonts w:ascii="Times New Roman" w:hAnsi="Times New Roman"/>
          <w:snapToGrid/>
          <w:sz w:val="22"/>
          <w:szCs w:val="22"/>
        </w:rPr>
        <w:t>ng in the Lower Bakerstown seam. The area was also extensively strip mined in the late 1950s/early 1960s by Schell Mining</w:t>
      </w:r>
      <w:r>
        <w:rPr>
          <w:rFonts w:ascii="Times New Roman" w:hAnsi="Times New Roman"/>
          <w:snapToGrid/>
          <w:sz w:val="22"/>
          <w:szCs w:val="22"/>
        </w:rPr>
        <w:t xml:space="preserve"> </w:t>
      </w:r>
      <w:r w:rsidRPr="009F7C5C">
        <w:rPr>
          <w:rFonts w:ascii="Times New Roman" w:hAnsi="Times New Roman"/>
          <w:snapToGrid/>
          <w:sz w:val="22"/>
          <w:szCs w:val="22"/>
        </w:rPr>
        <w:t>Company, which abruptly ended mining opera</w:t>
      </w:r>
      <w:r w:rsidRPr="00B5059D">
        <w:rPr>
          <w:rFonts w:ascii="Times New Roman" w:hAnsi="Times New Roman"/>
          <w:snapToGrid/>
          <w:sz w:val="22"/>
          <w:szCs w:val="22"/>
        </w:rPr>
        <w:t>tio</w:t>
      </w:r>
      <w:r w:rsidRPr="009F7C5C">
        <w:rPr>
          <w:rFonts w:ascii="Times New Roman" w:hAnsi="Times New Roman"/>
          <w:snapToGrid/>
          <w:sz w:val="22"/>
          <w:szCs w:val="22"/>
        </w:rPr>
        <w:t xml:space="preserve">ns in 1962. </w:t>
      </w:r>
      <w:r>
        <w:rPr>
          <w:rFonts w:ascii="Times New Roman" w:hAnsi="Times New Roman"/>
          <w:snapToGrid/>
          <w:sz w:val="22"/>
          <w:szCs w:val="22"/>
        </w:rPr>
        <w:t xml:space="preserve">The AML Division completed water samples in November 2023 which showed elevated levels of iron and sulfate which are indicators of impacts from coal mining. </w:t>
      </w:r>
    </w:p>
    <w:p w14:paraId="11CC8140" w14:textId="77777777" w:rsidR="00BC4DF5" w:rsidRPr="00557D0B" w:rsidRDefault="00BC4DF5" w:rsidP="00BC4DF5">
      <w:pPr>
        <w:tabs>
          <w:tab w:val="left" w:pos="2160"/>
        </w:tabs>
        <w:ind w:left="2160" w:hanging="2160"/>
        <w:rPr>
          <w:rFonts w:ascii="Times New Roman" w:hAnsi="Times New Roman"/>
          <w:snapToGrid/>
          <w:sz w:val="22"/>
          <w:szCs w:val="22"/>
        </w:rPr>
      </w:pPr>
    </w:p>
    <w:p w14:paraId="6D87240D" w14:textId="77777777" w:rsidR="00BC4DF5" w:rsidRDefault="00BC4DF5" w:rsidP="00BC4DF5">
      <w:pPr>
        <w:widowControl/>
        <w:ind w:left="2160" w:hanging="2160"/>
        <w:rPr>
          <w:rFonts w:ascii="Times New Roman" w:hAnsi="Times New Roman"/>
          <w:snapToGrid/>
          <w:sz w:val="22"/>
          <w:szCs w:val="22"/>
        </w:rPr>
      </w:pPr>
      <w:r w:rsidRPr="004C202D">
        <w:rPr>
          <w:rFonts w:ascii="Times New Roman" w:hAnsi="Times New Roman"/>
          <w:snapToGrid/>
          <w:sz w:val="22"/>
          <w:szCs w:val="22"/>
        </w:rPr>
        <w:t>Plan:</w:t>
      </w:r>
      <w:r w:rsidRPr="004C202D">
        <w:rPr>
          <w:rFonts w:ascii="Times New Roman" w:hAnsi="Times New Roman"/>
          <w:snapToGrid/>
          <w:sz w:val="22"/>
          <w:szCs w:val="22"/>
        </w:rPr>
        <w:tab/>
      </w:r>
      <w:r w:rsidRPr="009F7C5C">
        <w:rPr>
          <w:rFonts w:ascii="Times New Roman" w:hAnsi="Times New Roman"/>
          <w:snapToGrid/>
          <w:sz w:val="22"/>
          <w:szCs w:val="22"/>
        </w:rPr>
        <w:t>The AMLD proposes to install a new replacement well located nearby to service the home.</w:t>
      </w:r>
      <w:r>
        <w:rPr>
          <w:rFonts w:ascii="Times New Roman" w:hAnsi="Times New Roman"/>
          <w:snapToGrid/>
          <w:sz w:val="22"/>
          <w:szCs w:val="22"/>
        </w:rPr>
        <w:t xml:space="preserve"> </w:t>
      </w:r>
      <w:r w:rsidRPr="009F7C5C">
        <w:rPr>
          <w:rFonts w:ascii="Times New Roman" w:hAnsi="Times New Roman"/>
          <w:snapToGrid/>
          <w:sz w:val="22"/>
          <w:szCs w:val="22"/>
        </w:rPr>
        <w:t>The work will include drilling and casing through the aquifers contaminated by acid mine</w:t>
      </w:r>
      <w:r>
        <w:rPr>
          <w:rFonts w:ascii="Times New Roman" w:hAnsi="Times New Roman"/>
          <w:snapToGrid/>
          <w:sz w:val="22"/>
          <w:szCs w:val="22"/>
        </w:rPr>
        <w:t xml:space="preserve"> </w:t>
      </w:r>
      <w:r w:rsidRPr="009F7C5C">
        <w:rPr>
          <w:rFonts w:ascii="Times New Roman" w:hAnsi="Times New Roman"/>
          <w:snapToGrid/>
          <w:sz w:val="22"/>
          <w:szCs w:val="22"/>
        </w:rPr>
        <w:t>drainage and any open mine voids to supply a sufficient recharge rate of clean, potable water.</w:t>
      </w:r>
      <w:r>
        <w:rPr>
          <w:rFonts w:ascii="Times New Roman" w:hAnsi="Times New Roman"/>
          <w:snapToGrid/>
          <w:sz w:val="22"/>
          <w:szCs w:val="22"/>
        </w:rPr>
        <w:t xml:space="preserve"> </w:t>
      </w:r>
      <w:r w:rsidRPr="009F7C5C">
        <w:rPr>
          <w:rFonts w:ascii="Times New Roman" w:hAnsi="Times New Roman"/>
          <w:snapToGrid/>
          <w:sz w:val="22"/>
          <w:szCs w:val="22"/>
        </w:rPr>
        <w:t>All the needed appurtenances to pump and convey the well</w:t>
      </w:r>
      <w:r>
        <w:rPr>
          <w:rFonts w:ascii="Times New Roman" w:hAnsi="Times New Roman"/>
          <w:snapToGrid/>
          <w:sz w:val="22"/>
          <w:szCs w:val="22"/>
        </w:rPr>
        <w:t xml:space="preserve"> </w:t>
      </w:r>
      <w:r w:rsidRPr="009F7C5C">
        <w:rPr>
          <w:rFonts w:ascii="Times New Roman" w:hAnsi="Times New Roman"/>
          <w:snapToGrid/>
          <w:sz w:val="22"/>
          <w:szCs w:val="22"/>
        </w:rPr>
        <w:t>water into the residence will also</w:t>
      </w:r>
      <w:r>
        <w:rPr>
          <w:rFonts w:ascii="Times New Roman" w:hAnsi="Times New Roman"/>
          <w:snapToGrid/>
          <w:sz w:val="22"/>
          <w:szCs w:val="22"/>
        </w:rPr>
        <w:t xml:space="preserve"> </w:t>
      </w:r>
      <w:r w:rsidRPr="009F7C5C">
        <w:rPr>
          <w:rFonts w:ascii="Times New Roman" w:hAnsi="Times New Roman"/>
          <w:snapToGrid/>
          <w:sz w:val="22"/>
          <w:szCs w:val="22"/>
        </w:rPr>
        <w:t>be installed. The exis</w:t>
      </w:r>
      <w:r w:rsidRPr="00B5059D">
        <w:rPr>
          <w:rFonts w:ascii="Times New Roman" w:hAnsi="Times New Roman"/>
          <w:snapToGrid/>
          <w:sz w:val="22"/>
          <w:szCs w:val="22"/>
        </w:rPr>
        <w:t>t</w:t>
      </w:r>
      <w:r w:rsidRPr="009F7C5C">
        <w:rPr>
          <w:rFonts w:ascii="Times New Roman" w:hAnsi="Times New Roman"/>
          <w:snapToGrid/>
          <w:sz w:val="22"/>
          <w:szCs w:val="22"/>
        </w:rPr>
        <w:t>ing well will be disconnected.</w:t>
      </w:r>
      <w:r w:rsidRPr="00EC0FB9">
        <w:rPr>
          <w:rFonts w:ascii="Times New Roman" w:hAnsi="Times New Roman"/>
          <w:snapToGrid/>
          <w:sz w:val="22"/>
          <w:szCs w:val="22"/>
        </w:rPr>
        <w:t xml:space="preserve"> </w:t>
      </w:r>
    </w:p>
    <w:p w14:paraId="40D64560" w14:textId="77777777" w:rsidR="00DF036E" w:rsidRDefault="00DF036E" w:rsidP="00BC4DF5">
      <w:pPr>
        <w:widowControl/>
        <w:ind w:left="2160" w:hanging="2160"/>
        <w:rPr>
          <w:rFonts w:ascii="Times New Roman" w:hAnsi="Times New Roman"/>
          <w:snapToGrid/>
          <w:sz w:val="22"/>
          <w:szCs w:val="22"/>
        </w:rPr>
      </w:pPr>
    </w:p>
    <w:p w14:paraId="3FCFE5F9" w14:textId="16ADAF3B" w:rsidR="00DF036E" w:rsidRPr="004C202D" w:rsidRDefault="00DF036E" w:rsidP="00DF036E">
      <w:pPr>
        <w:ind w:left="2160" w:hanging="2160"/>
        <w:rPr>
          <w:rFonts w:ascii="Times New Roman" w:eastAsia="Calibri" w:hAnsi="Times New Roman"/>
          <w:b/>
          <w:snapToGrid/>
          <w:sz w:val="22"/>
          <w:szCs w:val="22"/>
          <w:u w:val="single"/>
        </w:rPr>
      </w:pPr>
      <w:r w:rsidRPr="000341D5">
        <w:rPr>
          <w:rFonts w:ascii="Times New Roman" w:eastAsia="Calibri" w:hAnsi="Times New Roman"/>
          <w:b/>
          <w:snapToGrid/>
          <w:sz w:val="22"/>
          <w:szCs w:val="22"/>
        </w:rPr>
        <w:t>1</w:t>
      </w:r>
      <w:r>
        <w:rPr>
          <w:rFonts w:ascii="Times New Roman" w:eastAsia="Calibri" w:hAnsi="Times New Roman"/>
          <w:b/>
          <w:snapToGrid/>
          <w:sz w:val="22"/>
          <w:szCs w:val="22"/>
        </w:rPr>
        <w:t>0</w:t>
      </w:r>
      <w:r w:rsidRPr="000341D5">
        <w:rPr>
          <w:rFonts w:ascii="Times New Roman" w:eastAsia="Calibri" w:hAnsi="Times New Roman"/>
          <w:b/>
          <w:snapToGrid/>
          <w:sz w:val="22"/>
          <w:szCs w:val="22"/>
        </w:rPr>
        <w:t xml:space="preserve">.  </w:t>
      </w:r>
      <w:r>
        <w:rPr>
          <w:rFonts w:ascii="Times New Roman" w:eastAsia="Calibri" w:hAnsi="Times New Roman"/>
          <w:b/>
          <w:snapToGrid/>
          <w:sz w:val="22"/>
          <w:szCs w:val="22"/>
          <w:u w:val="single"/>
        </w:rPr>
        <w:t>Sand Spring Run Subsidence Repair Project</w:t>
      </w:r>
    </w:p>
    <w:p w14:paraId="25B652E8" w14:textId="77777777" w:rsidR="00DF036E" w:rsidRPr="004C202D" w:rsidRDefault="00DF036E" w:rsidP="00DF036E">
      <w:pPr>
        <w:tabs>
          <w:tab w:val="left" w:pos="-720"/>
        </w:tabs>
        <w:suppressAutoHyphens/>
        <w:ind w:left="720" w:hanging="720"/>
        <w:rPr>
          <w:rFonts w:ascii="Times New Roman" w:hAnsi="Times New Roman"/>
          <w:b/>
          <w:sz w:val="22"/>
          <w:szCs w:val="22"/>
          <w:u w:val="single"/>
        </w:rPr>
      </w:pPr>
    </w:p>
    <w:p w14:paraId="5E9752C4" w14:textId="77777777" w:rsidR="00DF036E" w:rsidRPr="00EC0FB9" w:rsidRDefault="00DF036E" w:rsidP="00DF036E">
      <w:pPr>
        <w:tabs>
          <w:tab w:val="left" w:pos="-720"/>
          <w:tab w:val="left" w:pos="0"/>
          <w:tab w:val="left" w:pos="720"/>
        </w:tabs>
        <w:suppressAutoHyphens/>
        <w:ind w:left="2160" w:hanging="2160"/>
        <w:rPr>
          <w:rFonts w:ascii="Times New Roman" w:hAnsi="Times New Roman"/>
          <w:snapToGrid/>
          <w:sz w:val="22"/>
          <w:szCs w:val="22"/>
        </w:rPr>
      </w:pPr>
      <w:bookmarkStart w:id="3" w:name="_Hlk181266727"/>
      <w:r w:rsidRPr="004C202D">
        <w:rPr>
          <w:rFonts w:ascii="Times New Roman" w:hAnsi="Times New Roman"/>
          <w:sz w:val="22"/>
          <w:szCs w:val="22"/>
        </w:rPr>
        <w:t>Location</w:t>
      </w:r>
      <w:r>
        <w:rPr>
          <w:rFonts w:ascii="Times New Roman" w:hAnsi="Times New Roman"/>
          <w:sz w:val="22"/>
          <w:szCs w:val="22"/>
        </w:rPr>
        <w:t>:</w:t>
      </w:r>
      <w:r>
        <w:rPr>
          <w:rFonts w:ascii="Times New Roman" w:hAnsi="Times New Roman"/>
          <w:snapToGrid/>
          <w:sz w:val="22"/>
          <w:szCs w:val="22"/>
        </w:rPr>
        <w:tab/>
      </w:r>
      <w:r w:rsidRPr="006B3300">
        <w:rPr>
          <w:rFonts w:ascii="Times New Roman" w:hAnsi="Times New Roman"/>
          <w:snapToGrid/>
          <w:sz w:val="22"/>
          <w:szCs w:val="22"/>
        </w:rPr>
        <w:t xml:space="preserve">The </w:t>
      </w:r>
      <w:r>
        <w:rPr>
          <w:rFonts w:ascii="Times New Roman" w:hAnsi="Times New Roman"/>
          <w:snapToGrid/>
          <w:sz w:val="22"/>
          <w:szCs w:val="22"/>
        </w:rPr>
        <w:t>p</w:t>
      </w:r>
      <w:r w:rsidRPr="006B3300">
        <w:rPr>
          <w:rFonts w:ascii="Times New Roman" w:hAnsi="Times New Roman"/>
          <w:snapToGrid/>
          <w:sz w:val="22"/>
          <w:szCs w:val="22"/>
        </w:rPr>
        <w:t xml:space="preserve">roject is located along the south east side of Braddock Road across from University Drive at the southern end of Frostburg State University. </w:t>
      </w:r>
      <w:r>
        <w:rPr>
          <w:rFonts w:ascii="Times New Roman" w:hAnsi="Times New Roman"/>
          <w:snapToGrid/>
          <w:sz w:val="22"/>
          <w:szCs w:val="22"/>
        </w:rPr>
        <w:t>(</w:t>
      </w:r>
      <w:r w:rsidRPr="00B9222E">
        <w:rPr>
          <w:rFonts w:ascii="Times New Roman" w:hAnsi="Times New Roman"/>
          <w:snapToGrid/>
          <w:sz w:val="22"/>
          <w:szCs w:val="22"/>
        </w:rPr>
        <w:t>39°38'42.96"N</w:t>
      </w:r>
      <w:r>
        <w:rPr>
          <w:rFonts w:ascii="Times New Roman" w:hAnsi="Times New Roman"/>
          <w:snapToGrid/>
          <w:sz w:val="22"/>
          <w:szCs w:val="22"/>
        </w:rPr>
        <w:t xml:space="preserve">, </w:t>
      </w:r>
      <w:r w:rsidRPr="00B9222E">
        <w:rPr>
          <w:rFonts w:ascii="Times New Roman" w:hAnsi="Times New Roman"/>
          <w:snapToGrid/>
          <w:sz w:val="22"/>
          <w:szCs w:val="22"/>
        </w:rPr>
        <w:t>78°56'9.93"W</w:t>
      </w:r>
      <w:r>
        <w:rPr>
          <w:rFonts w:ascii="Times New Roman" w:hAnsi="Times New Roman"/>
          <w:snapToGrid/>
          <w:sz w:val="22"/>
          <w:szCs w:val="22"/>
        </w:rPr>
        <w:t xml:space="preserve">).  </w:t>
      </w:r>
    </w:p>
    <w:p w14:paraId="6E4F03CA" w14:textId="77777777" w:rsidR="00DF036E" w:rsidRPr="004C202D" w:rsidRDefault="00DF036E" w:rsidP="00DF036E">
      <w:pPr>
        <w:tabs>
          <w:tab w:val="left" w:pos="-720"/>
          <w:tab w:val="left" w:pos="2415"/>
        </w:tabs>
        <w:suppressAutoHyphens/>
        <w:snapToGrid w:val="0"/>
        <w:rPr>
          <w:rFonts w:ascii="Times New Roman" w:hAnsi="Times New Roman"/>
          <w:snapToGrid/>
          <w:sz w:val="22"/>
          <w:szCs w:val="22"/>
        </w:rPr>
      </w:pPr>
    </w:p>
    <w:p w14:paraId="68514D5F" w14:textId="77777777" w:rsidR="00DF036E" w:rsidRDefault="00DF036E" w:rsidP="00DF036E">
      <w:pPr>
        <w:widowControl/>
        <w:ind w:left="2160" w:hanging="2160"/>
        <w:rPr>
          <w:rFonts w:ascii="Times New Roman" w:hAnsi="Times New Roman"/>
          <w:snapToGrid/>
          <w:sz w:val="22"/>
          <w:szCs w:val="22"/>
        </w:rPr>
      </w:pPr>
      <w:r w:rsidRPr="00AC710A">
        <w:rPr>
          <w:rFonts w:ascii="Times New Roman" w:hAnsi="Times New Roman"/>
          <w:snapToGrid/>
          <w:sz w:val="22"/>
          <w:szCs w:val="22"/>
        </w:rPr>
        <w:t>Problem:</w:t>
      </w:r>
      <w:r w:rsidRPr="004C202D">
        <w:rPr>
          <w:rFonts w:ascii="Times New Roman" w:hAnsi="Times New Roman"/>
          <w:snapToGrid/>
          <w:sz w:val="22"/>
          <w:szCs w:val="22"/>
        </w:rPr>
        <w:tab/>
      </w:r>
      <w:r>
        <w:rPr>
          <w:rFonts w:ascii="Times New Roman" w:hAnsi="Times New Roman"/>
          <w:snapToGrid/>
          <w:sz w:val="22"/>
          <w:szCs w:val="22"/>
        </w:rPr>
        <w:t xml:space="preserve">The Tyson </w:t>
      </w:r>
      <w:r w:rsidRPr="00E66E33">
        <w:rPr>
          <w:rFonts w:ascii="Times New Roman" w:hAnsi="Times New Roman"/>
          <w:snapToGrid/>
          <w:sz w:val="22"/>
          <w:szCs w:val="22"/>
        </w:rPr>
        <w:t xml:space="preserve">coal seam lies approximately 50 feet below the stream. Due to tension cracks and caving, this portion of </w:t>
      </w:r>
      <w:r>
        <w:rPr>
          <w:rFonts w:ascii="Times New Roman" w:hAnsi="Times New Roman"/>
          <w:snapToGrid/>
          <w:sz w:val="22"/>
          <w:szCs w:val="22"/>
        </w:rPr>
        <w:t>Sand Spring Run</w:t>
      </w:r>
      <w:r w:rsidRPr="00E66E33">
        <w:rPr>
          <w:rFonts w:ascii="Times New Roman" w:hAnsi="Times New Roman"/>
          <w:snapToGrid/>
          <w:sz w:val="22"/>
          <w:szCs w:val="22"/>
        </w:rPr>
        <w:t xml:space="preserve"> loses water into the abandoned deep mine and has caused the stream to dry up on occasion. The dry stream severely impacts the benthic and aquatic life downstream. The Allegany County sewer line servicing portions of Frostburg traverse the area, and additional subsidence could severely disrupt this service.</w:t>
      </w:r>
      <w:r>
        <w:rPr>
          <w:rFonts w:ascii="Times New Roman" w:hAnsi="Times New Roman"/>
          <w:snapToGrid/>
          <w:sz w:val="22"/>
          <w:szCs w:val="22"/>
        </w:rPr>
        <w:t xml:space="preserve"> </w:t>
      </w:r>
    </w:p>
    <w:p w14:paraId="1212326C" w14:textId="77777777" w:rsidR="00DF036E" w:rsidRPr="004C202D" w:rsidRDefault="00DF036E" w:rsidP="00DF036E">
      <w:pPr>
        <w:widowControl/>
        <w:ind w:left="2160" w:hanging="2160"/>
        <w:rPr>
          <w:rFonts w:ascii="Times New Roman" w:hAnsi="Times New Roman"/>
          <w:snapToGrid/>
          <w:sz w:val="22"/>
          <w:szCs w:val="22"/>
        </w:rPr>
      </w:pPr>
    </w:p>
    <w:p w14:paraId="5F2504D7" w14:textId="77777777" w:rsidR="00DF036E" w:rsidRDefault="00DF036E" w:rsidP="00DF036E">
      <w:pPr>
        <w:widowControl/>
        <w:ind w:left="2160" w:hanging="2160"/>
        <w:rPr>
          <w:rFonts w:ascii="Times New Roman" w:hAnsi="Times New Roman"/>
          <w:snapToGrid/>
          <w:sz w:val="22"/>
          <w:szCs w:val="22"/>
        </w:rPr>
      </w:pPr>
      <w:r w:rsidRPr="00167CE3">
        <w:rPr>
          <w:rFonts w:ascii="Times New Roman" w:hAnsi="Times New Roman"/>
          <w:snapToGrid/>
          <w:sz w:val="22"/>
          <w:szCs w:val="22"/>
        </w:rPr>
        <w:t>History:</w:t>
      </w:r>
      <w:r w:rsidRPr="004C202D">
        <w:rPr>
          <w:rFonts w:ascii="Times New Roman" w:hAnsi="Times New Roman"/>
          <w:snapToGrid/>
          <w:sz w:val="22"/>
          <w:szCs w:val="22"/>
        </w:rPr>
        <w:tab/>
      </w:r>
      <w:r w:rsidRPr="00E66E33">
        <w:rPr>
          <w:rFonts w:ascii="Times New Roman" w:hAnsi="Times New Roman"/>
          <w:snapToGrid/>
          <w:sz w:val="22"/>
          <w:szCs w:val="22"/>
        </w:rPr>
        <w:t>Sand Spring has been heavily deep mined by the McNi</w:t>
      </w:r>
      <w:r>
        <w:rPr>
          <w:rFonts w:ascii="Times New Roman" w:hAnsi="Times New Roman"/>
          <w:snapToGrid/>
          <w:sz w:val="22"/>
          <w:szCs w:val="22"/>
        </w:rPr>
        <w:t>t</w:t>
      </w:r>
      <w:r w:rsidRPr="00E66E33">
        <w:rPr>
          <w:rFonts w:ascii="Times New Roman" w:hAnsi="Times New Roman"/>
          <w:snapToGrid/>
          <w:sz w:val="22"/>
          <w:szCs w:val="22"/>
        </w:rPr>
        <w:t>t Coal Company and Georges Creek Big Vein Coal Company in the Upper Sewickley or Tyson coal seam. These mines were abandoned in the 1950's.</w:t>
      </w:r>
    </w:p>
    <w:p w14:paraId="2A37A15F" w14:textId="77777777" w:rsidR="00DF036E" w:rsidRPr="00557D0B" w:rsidRDefault="00DF036E" w:rsidP="00DF036E">
      <w:pPr>
        <w:widowControl/>
        <w:ind w:left="2160" w:hanging="2160"/>
        <w:rPr>
          <w:rFonts w:ascii="Times New Roman" w:hAnsi="Times New Roman"/>
          <w:snapToGrid/>
          <w:sz w:val="22"/>
          <w:szCs w:val="22"/>
        </w:rPr>
      </w:pPr>
    </w:p>
    <w:p w14:paraId="33367741" w14:textId="77777777" w:rsidR="00DF036E" w:rsidRDefault="00DF036E" w:rsidP="00DF036E">
      <w:pPr>
        <w:widowControl/>
        <w:ind w:left="2160" w:hanging="2160"/>
        <w:rPr>
          <w:rFonts w:ascii="Times New Roman" w:hAnsi="Times New Roman"/>
          <w:szCs w:val="19"/>
        </w:rPr>
      </w:pPr>
      <w:r w:rsidRPr="00AC710A">
        <w:rPr>
          <w:rFonts w:ascii="Times New Roman" w:hAnsi="Times New Roman"/>
          <w:snapToGrid/>
          <w:sz w:val="22"/>
          <w:szCs w:val="22"/>
        </w:rPr>
        <w:t>Plan:</w:t>
      </w:r>
      <w:r w:rsidRPr="004C202D">
        <w:rPr>
          <w:rFonts w:ascii="Times New Roman" w:hAnsi="Times New Roman"/>
          <w:snapToGrid/>
          <w:sz w:val="22"/>
          <w:szCs w:val="22"/>
        </w:rPr>
        <w:tab/>
      </w:r>
      <w:r w:rsidRPr="00AB63D1">
        <w:rPr>
          <w:rFonts w:ascii="Times New Roman" w:hAnsi="Times New Roman"/>
          <w:snapToGrid/>
          <w:sz w:val="22"/>
          <w:szCs w:val="22"/>
        </w:rPr>
        <w:t xml:space="preserve">The project </w:t>
      </w:r>
      <w:r>
        <w:rPr>
          <w:rFonts w:ascii="Times New Roman" w:hAnsi="Times New Roman"/>
          <w:snapToGrid/>
          <w:sz w:val="22"/>
          <w:szCs w:val="22"/>
        </w:rPr>
        <w:t xml:space="preserve">will consist </w:t>
      </w:r>
      <w:r w:rsidRPr="00AB63D1">
        <w:rPr>
          <w:rFonts w:ascii="Times New Roman" w:hAnsi="Times New Roman"/>
          <w:snapToGrid/>
          <w:sz w:val="22"/>
          <w:szCs w:val="22"/>
        </w:rPr>
        <w:t xml:space="preserve">of </w:t>
      </w:r>
      <w:r>
        <w:rPr>
          <w:rFonts w:ascii="Times New Roman" w:hAnsi="Times New Roman"/>
          <w:snapToGrid/>
          <w:sz w:val="22"/>
          <w:szCs w:val="22"/>
        </w:rPr>
        <w:t xml:space="preserve">repairing and </w:t>
      </w:r>
      <w:r w:rsidRPr="00AB63D1">
        <w:rPr>
          <w:rFonts w:ascii="Times New Roman" w:hAnsi="Times New Roman"/>
          <w:snapToGrid/>
          <w:sz w:val="22"/>
          <w:szCs w:val="22"/>
        </w:rPr>
        <w:t xml:space="preserve">reconstructing </w:t>
      </w:r>
      <w:r>
        <w:rPr>
          <w:rFonts w:ascii="Times New Roman" w:hAnsi="Times New Roman"/>
          <w:snapToGrid/>
          <w:sz w:val="22"/>
          <w:szCs w:val="22"/>
        </w:rPr>
        <w:t>900 LF</w:t>
      </w:r>
      <w:r w:rsidRPr="00AB63D1">
        <w:rPr>
          <w:rFonts w:ascii="Times New Roman" w:hAnsi="Times New Roman"/>
          <w:snapToGrid/>
          <w:sz w:val="22"/>
          <w:szCs w:val="22"/>
        </w:rPr>
        <w:t xml:space="preserve"> of Sand</w:t>
      </w:r>
      <w:r>
        <w:rPr>
          <w:rFonts w:ascii="Times New Roman" w:hAnsi="Times New Roman"/>
          <w:snapToGrid/>
          <w:sz w:val="22"/>
          <w:szCs w:val="22"/>
        </w:rPr>
        <w:t xml:space="preserve"> S</w:t>
      </w:r>
      <w:r w:rsidRPr="00AB63D1">
        <w:rPr>
          <w:rFonts w:ascii="Times New Roman" w:hAnsi="Times New Roman"/>
          <w:snapToGrid/>
          <w:sz w:val="22"/>
          <w:szCs w:val="22"/>
        </w:rPr>
        <w:t xml:space="preserve">pring Run </w:t>
      </w:r>
      <w:r>
        <w:rPr>
          <w:rFonts w:ascii="Times New Roman" w:hAnsi="Times New Roman"/>
          <w:snapToGrid/>
          <w:sz w:val="22"/>
          <w:szCs w:val="22"/>
        </w:rPr>
        <w:t>to support long term channel stability.</w:t>
      </w:r>
      <w:r>
        <w:rPr>
          <w:rFonts w:ascii="Times New Roman" w:hAnsi="Times New Roman"/>
          <w:szCs w:val="19"/>
        </w:rPr>
        <w:t xml:space="preserve"> </w:t>
      </w:r>
    </w:p>
    <w:p w14:paraId="04F6FD25" w14:textId="77777777" w:rsidR="002317C7" w:rsidRDefault="002317C7" w:rsidP="00DF036E">
      <w:pPr>
        <w:widowControl/>
        <w:ind w:left="2160" w:hanging="2160"/>
        <w:rPr>
          <w:rFonts w:ascii="Times New Roman" w:hAnsi="Times New Roman"/>
          <w:szCs w:val="19"/>
        </w:rPr>
      </w:pPr>
    </w:p>
    <w:p w14:paraId="143B44A9" w14:textId="5CF3EC79" w:rsidR="002317C7" w:rsidRPr="004C202D" w:rsidRDefault="002317C7" w:rsidP="002317C7">
      <w:pPr>
        <w:ind w:left="2160" w:hanging="2160"/>
        <w:rPr>
          <w:rFonts w:ascii="Times New Roman" w:eastAsia="Calibri" w:hAnsi="Times New Roman"/>
          <w:b/>
          <w:snapToGrid/>
          <w:sz w:val="22"/>
          <w:szCs w:val="22"/>
          <w:u w:val="single"/>
        </w:rPr>
      </w:pPr>
      <w:r>
        <w:rPr>
          <w:rFonts w:ascii="Times New Roman" w:eastAsia="Calibri" w:hAnsi="Times New Roman"/>
          <w:b/>
          <w:snapToGrid/>
          <w:sz w:val="22"/>
          <w:szCs w:val="22"/>
        </w:rPr>
        <w:t>11</w:t>
      </w:r>
      <w:r w:rsidRPr="000341D5">
        <w:rPr>
          <w:rFonts w:ascii="Times New Roman" w:eastAsia="Calibri" w:hAnsi="Times New Roman"/>
          <w:b/>
          <w:snapToGrid/>
          <w:sz w:val="22"/>
          <w:szCs w:val="22"/>
        </w:rPr>
        <w:t xml:space="preserve">. </w:t>
      </w:r>
      <w:r>
        <w:rPr>
          <w:rFonts w:ascii="Times New Roman" w:eastAsia="Calibri" w:hAnsi="Times New Roman"/>
          <w:b/>
          <w:snapToGrid/>
          <w:sz w:val="22"/>
          <w:szCs w:val="22"/>
          <w:u w:val="single"/>
        </w:rPr>
        <w:t>Moores Run Mine Closure Project</w:t>
      </w:r>
    </w:p>
    <w:p w14:paraId="40C5B2B4" w14:textId="77777777" w:rsidR="002317C7" w:rsidRPr="004C202D" w:rsidRDefault="002317C7" w:rsidP="002317C7">
      <w:pPr>
        <w:tabs>
          <w:tab w:val="left" w:pos="-720"/>
        </w:tabs>
        <w:suppressAutoHyphens/>
        <w:ind w:left="720" w:hanging="720"/>
        <w:rPr>
          <w:rFonts w:ascii="Times New Roman" w:hAnsi="Times New Roman"/>
          <w:b/>
          <w:sz w:val="22"/>
          <w:szCs w:val="22"/>
          <w:u w:val="single"/>
        </w:rPr>
      </w:pPr>
    </w:p>
    <w:p w14:paraId="7B657CC7" w14:textId="77777777" w:rsidR="002317C7" w:rsidRPr="00CD0BD3" w:rsidRDefault="002317C7" w:rsidP="002317C7">
      <w:pPr>
        <w:tabs>
          <w:tab w:val="left" w:pos="-720"/>
          <w:tab w:val="left" w:pos="0"/>
          <w:tab w:val="left" w:pos="720"/>
        </w:tabs>
        <w:suppressAutoHyphens/>
        <w:ind w:left="2160" w:hanging="2160"/>
        <w:rPr>
          <w:rFonts w:ascii="Times New Roman" w:hAnsi="Times New Roman"/>
          <w:snapToGrid/>
          <w:sz w:val="22"/>
          <w:szCs w:val="22"/>
        </w:rPr>
      </w:pPr>
      <w:r w:rsidRPr="00CD0BD3">
        <w:rPr>
          <w:rFonts w:ascii="Times New Roman" w:hAnsi="Times New Roman"/>
          <w:sz w:val="22"/>
          <w:szCs w:val="22"/>
        </w:rPr>
        <w:t>Location:</w:t>
      </w:r>
      <w:r>
        <w:rPr>
          <w:rFonts w:ascii="Times New Roman" w:hAnsi="Times New Roman"/>
          <w:snapToGrid/>
          <w:sz w:val="22"/>
          <w:szCs w:val="22"/>
        </w:rPr>
        <w:tab/>
      </w:r>
      <w:r w:rsidRPr="006B3300">
        <w:rPr>
          <w:rFonts w:ascii="Times New Roman" w:hAnsi="Times New Roman"/>
          <w:snapToGrid/>
          <w:sz w:val="22"/>
          <w:szCs w:val="22"/>
        </w:rPr>
        <w:t xml:space="preserve">The </w:t>
      </w:r>
      <w:r>
        <w:rPr>
          <w:rFonts w:ascii="Times New Roman" w:hAnsi="Times New Roman"/>
          <w:snapToGrid/>
          <w:sz w:val="22"/>
          <w:szCs w:val="22"/>
        </w:rPr>
        <w:t>p</w:t>
      </w:r>
      <w:r w:rsidRPr="006B3300">
        <w:rPr>
          <w:rFonts w:ascii="Times New Roman" w:hAnsi="Times New Roman"/>
          <w:snapToGrid/>
          <w:sz w:val="22"/>
          <w:szCs w:val="22"/>
        </w:rPr>
        <w:t xml:space="preserve">roject is located </w:t>
      </w:r>
      <w:r>
        <w:rPr>
          <w:rFonts w:ascii="Times New Roman" w:hAnsi="Times New Roman"/>
          <w:snapToGrid/>
          <w:sz w:val="22"/>
          <w:szCs w:val="22"/>
        </w:rPr>
        <w:t>along Moores Run on Potomac Hollow Rd in Barton</w:t>
      </w:r>
      <w:r w:rsidRPr="00CD0BD3">
        <w:rPr>
          <w:rFonts w:ascii="Times New Roman" w:hAnsi="Times New Roman"/>
          <w:snapToGrid/>
          <w:sz w:val="22"/>
          <w:szCs w:val="22"/>
        </w:rPr>
        <w:t xml:space="preserve">, MD. </w:t>
      </w:r>
      <w:r w:rsidRPr="00CD0BD3">
        <w:rPr>
          <w:rFonts w:ascii="Times New Roman" w:hAnsi="Times New Roman"/>
          <w:snapToGrid/>
          <w:sz w:val="22"/>
          <w:szCs w:val="22"/>
        </w:rPr>
        <w:lastRenderedPageBreak/>
        <w:t xml:space="preserve">(39°31'43.01"N, 78°59'48.40"W).  </w:t>
      </w:r>
    </w:p>
    <w:p w14:paraId="7F70D2E1" w14:textId="77777777" w:rsidR="002317C7" w:rsidRPr="004C202D" w:rsidRDefault="002317C7" w:rsidP="002317C7">
      <w:pPr>
        <w:tabs>
          <w:tab w:val="left" w:pos="-720"/>
          <w:tab w:val="left" w:pos="2415"/>
        </w:tabs>
        <w:suppressAutoHyphens/>
        <w:snapToGrid w:val="0"/>
        <w:rPr>
          <w:rFonts w:ascii="Times New Roman" w:hAnsi="Times New Roman"/>
          <w:snapToGrid/>
          <w:sz w:val="22"/>
          <w:szCs w:val="22"/>
        </w:rPr>
      </w:pPr>
    </w:p>
    <w:p w14:paraId="2656F3DB" w14:textId="77777777" w:rsidR="002317C7" w:rsidRDefault="002317C7" w:rsidP="002317C7">
      <w:pPr>
        <w:widowControl/>
        <w:ind w:left="2160" w:hanging="2160"/>
        <w:rPr>
          <w:rFonts w:ascii="Times New Roman" w:hAnsi="Times New Roman"/>
          <w:snapToGrid/>
          <w:sz w:val="22"/>
          <w:szCs w:val="22"/>
        </w:rPr>
      </w:pPr>
      <w:r w:rsidRPr="00205282">
        <w:rPr>
          <w:rFonts w:ascii="Times New Roman" w:hAnsi="Times New Roman"/>
          <w:snapToGrid/>
          <w:sz w:val="22"/>
          <w:szCs w:val="22"/>
        </w:rPr>
        <w:t>Problem:</w:t>
      </w:r>
      <w:r w:rsidRPr="004C202D">
        <w:rPr>
          <w:rFonts w:ascii="Times New Roman" w:hAnsi="Times New Roman"/>
          <w:snapToGrid/>
          <w:sz w:val="22"/>
          <w:szCs w:val="22"/>
        </w:rPr>
        <w:tab/>
      </w:r>
      <w:r>
        <w:rPr>
          <w:rFonts w:ascii="Times New Roman" w:hAnsi="Times New Roman"/>
          <w:snapToGrid/>
          <w:sz w:val="22"/>
          <w:szCs w:val="22"/>
        </w:rPr>
        <w:t xml:space="preserve">A mine portal has recently blown out and water is flowing from the workings. The open portal is located near a county road. The blow out was a result of impounded water. If the opening would restrict flow again, it could lead to another blow out leading to flooding and sedimentation in Moores Run.  </w:t>
      </w:r>
    </w:p>
    <w:p w14:paraId="70D5E49C" w14:textId="77777777" w:rsidR="002317C7" w:rsidRPr="004C202D" w:rsidRDefault="002317C7" w:rsidP="002317C7">
      <w:pPr>
        <w:widowControl/>
        <w:ind w:left="2160" w:hanging="2160"/>
        <w:rPr>
          <w:rFonts w:ascii="Times New Roman" w:hAnsi="Times New Roman"/>
          <w:snapToGrid/>
          <w:sz w:val="22"/>
          <w:szCs w:val="22"/>
        </w:rPr>
      </w:pPr>
    </w:p>
    <w:p w14:paraId="58B01C85" w14:textId="77777777" w:rsidR="002317C7" w:rsidRDefault="002317C7" w:rsidP="002317C7">
      <w:pPr>
        <w:widowControl/>
        <w:ind w:left="2160" w:hanging="2160"/>
        <w:rPr>
          <w:rFonts w:ascii="Times New Roman" w:hAnsi="Times New Roman"/>
          <w:snapToGrid/>
          <w:sz w:val="22"/>
          <w:szCs w:val="22"/>
        </w:rPr>
      </w:pPr>
      <w:r w:rsidRPr="002B6B59">
        <w:rPr>
          <w:rFonts w:ascii="Times New Roman" w:hAnsi="Times New Roman"/>
          <w:snapToGrid/>
          <w:sz w:val="22"/>
          <w:szCs w:val="22"/>
        </w:rPr>
        <w:t>History:</w:t>
      </w:r>
      <w:r w:rsidRPr="004C202D">
        <w:rPr>
          <w:rFonts w:ascii="Times New Roman" w:hAnsi="Times New Roman"/>
          <w:snapToGrid/>
          <w:sz w:val="22"/>
          <w:szCs w:val="22"/>
        </w:rPr>
        <w:tab/>
      </w:r>
      <w:r>
        <w:rPr>
          <w:rFonts w:ascii="Times New Roman" w:hAnsi="Times New Roman"/>
          <w:snapToGrid/>
          <w:sz w:val="22"/>
          <w:szCs w:val="22"/>
        </w:rPr>
        <w:t>The Potomac Mines consisted of a series of drift openings operated by the Potomac Coal Co. in the Pittsburgh, or Big Vein, and the Bakerstown, or Barton, seams on both sides of Moores Run near Barton. The Potomac Mines were in operation from 1853-1947</w:t>
      </w:r>
      <w:r w:rsidRPr="00E66E33">
        <w:rPr>
          <w:rFonts w:ascii="Times New Roman" w:hAnsi="Times New Roman"/>
          <w:snapToGrid/>
          <w:sz w:val="22"/>
          <w:szCs w:val="22"/>
        </w:rPr>
        <w:t>.</w:t>
      </w:r>
      <w:r>
        <w:rPr>
          <w:rFonts w:ascii="Times New Roman" w:hAnsi="Times New Roman"/>
          <w:snapToGrid/>
          <w:sz w:val="22"/>
          <w:szCs w:val="22"/>
        </w:rPr>
        <w:t xml:space="preserve"> </w:t>
      </w:r>
      <w:r w:rsidRPr="00026B9B">
        <w:rPr>
          <w:rFonts w:ascii="Times New Roman" w:hAnsi="Times New Roman"/>
          <w:snapToGrid/>
          <w:sz w:val="22"/>
          <w:szCs w:val="22"/>
        </w:rPr>
        <w:t>Further, the</w:t>
      </w:r>
      <w:r>
        <w:rPr>
          <w:rFonts w:ascii="Times New Roman" w:hAnsi="Times New Roman"/>
          <w:snapToGrid/>
          <w:sz w:val="22"/>
          <w:szCs w:val="22"/>
        </w:rPr>
        <w:t xml:space="preserve"> </w:t>
      </w:r>
      <w:r w:rsidRPr="00026B9B">
        <w:rPr>
          <w:rFonts w:ascii="Times New Roman" w:hAnsi="Times New Roman"/>
          <w:snapToGrid/>
          <w:sz w:val="22"/>
          <w:szCs w:val="22"/>
        </w:rPr>
        <w:t>Alvey Moore Mine was operated by</w:t>
      </w:r>
      <w:r>
        <w:rPr>
          <w:rFonts w:ascii="Times New Roman" w:hAnsi="Times New Roman"/>
          <w:snapToGrid/>
          <w:sz w:val="22"/>
          <w:szCs w:val="22"/>
        </w:rPr>
        <w:t xml:space="preserve"> </w:t>
      </w:r>
      <w:r w:rsidRPr="00026B9B">
        <w:rPr>
          <w:rFonts w:ascii="Times New Roman" w:hAnsi="Times New Roman"/>
          <w:snapToGrid/>
          <w:sz w:val="22"/>
          <w:szCs w:val="22"/>
        </w:rPr>
        <w:t>Alvie Moore from 1940-1963.</w:t>
      </w:r>
    </w:p>
    <w:p w14:paraId="77431139" w14:textId="77777777" w:rsidR="002317C7" w:rsidRPr="00557D0B" w:rsidRDefault="002317C7" w:rsidP="002317C7">
      <w:pPr>
        <w:widowControl/>
        <w:ind w:left="2160" w:hanging="2160"/>
        <w:rPr>
          <w:rFonts w:ascii="Times New Roman" w:hAnsi="Times New Roman"/>
          <w:snapToGrid/>
          <w:sz w:val="22"/>
          <w:szCs w:val="22"/>
        </w:rPr>
      </w:pPr>
    </w:p>
    <w:p w14:paraId="691B5BF1" w14:textId="777D3AF3" w:rsidR="00FD1687" w:rsidRDefault="002317C7" w:rsidP="00BB22B2">
      <w:pPr>
        <w:widowControl/>
        <w:ind w:left="2160" w:hanging="2160"/>
        <w:rPr>
          <w:rFonts w:ascii="Times New Roman" w:hAnsi="Times New Roman"/>
          <w:snapToGrid/>
          <w:sz w:val="22"/>
          <w:szCs w:val="22"/>
        </w:rPr>
      </w:pPr>
      <w:r w:rsidRPr="00B579F1">
        <w:rPr>
          <w:rFonts w:ascii="Times New Roman" w:hAnsi="Times New Roman"/>
          <w:snapToGrid/>
          <w:sz w:val="22"/>
          <w:szCs w:val="22"/>
        </w:rPr>
        <w:t>Plan:</w:t>
      </w:r>
      <w:r w:rsidRPr="004C202D">
        <w:rPr>
          <w:rFonts w:ascii="Times New Roman" w:hAnsi="Times New Roman"/>
          <w:snapToGrid/>
          <w:sz w:val="22"/>
          <w:szCs w:val="22"/>
        </w:rPr>
        <w:tab/>
      </w:r>
      <w:r w:rsidRPr="00AB63D1">
        <w:rPr>
          <w:rFonts w:ascii="Times New Roman" w:hAnsi="Times New Roman"/>
          <w:snapToGrid/>
          <w:sz w:val="22"/>
          <w:szCs w:val="22"/>
        </w:rPr>
        <w:t xml:space="preserve">The project </w:t>
      </w:r>
      <w:r>
        <w:rPr>
          <w:rFonts w:ascii="Times New Roman" w:hAnsi="Times New Roman"/>
          <w:snapToGrid/>
          <w:sz w:val="22"/>
          <w:szCs w:val="22"/>
        </w:rPr>
        <w:t xml:space="preserve">will consist </w:t>
      </w:r>
      <w:r w:rsidRPr="00AB63D1">
        <w:rPr>
          <w:rFonts w:ascii="Times New Roman" w:hAnsi="Times New Roman"/>
          <w:snapToGrid/>
          <w:sz w:val="22"/>
          <w:szCs w:val="22"/>
        </w:rPr>
        <w:t xml:space="preserve">of </w:t>
      </w:r>
      <w:r>
        <w:rPr>
          <w:rFonts w:ascii="Times New Roman" w:hAnsi="Times New Roman"/>
          <w:snapToGrid/>
          <w:sz w:val="22"/>
          <w:szCs w:val="22"/>
        </w:rPr>
        <w:t>constructing a bat gate to prevent access from the public and allow the opening to continue to flow. A temporary access road will have to be installed to access the site.</w:t>
      </w:r>
      <w:r w:rsidRPr="00AB63D1">
        <w:rPr>
          <w:rFonts w:ascii="Times New Roman" w:hAnsi="Times New Roman"/>
          <w:snapToGrid/>
          <w:sz w:val="22"/>
          <w:szCs w:val="22"/>
        </w:rPr>
        <w:t xml:space="preserve"> </w:t>
      </w:r>
      <w:bookmarkEnd w:id="3"/>
    </w:p>
    <w:p w14:paraId="5BEAD854" w14:textId="77777777" w:rsidR="00BB22B2" w:rsidRDefault="00BB22B2" w:rsidP="00BB22B2">
      <w:pPr>
        <w:widowControl/>
        <w:ind w:left="2160" w:hanging="2160"/>
        <w:rPr>
          <w:rFonts w:ascii="Times New Roman" w:hAnsi="Times New Roman"/>
          <w:snapToGrid/>
          <w:sz w:val="22"/>
          <w:szCs w:val="22"/>
        </w:rPr>
      </w:pPr>
    </w:p>
    <w:p w14:paraId="6D69565E" w14:textId="79483435" w:rsidR="00BB22B2" w:rsidRPr="004C202D" w:rsidRDefault="00BB22B2" w:rsidP="00BB22B2">
      <w:pPr>
        <w:tabs>
          <w:tab w:val="left" w:pos="-720"/>
        </w:tabs>
        <w:suppressAutoHyphens/>
        <w:rPr>
          <w:rFonts w:ascii="Times New Roman" w:hAnsi="Times New Roman"/>
          <w:b/>
          <w:sz w:val="22"/>
          <w:szCs w:val="22"/>
          <w:u w:val="single"/>
        </w:rPr>
      </w:pPr>
      <w:r w:rsidRPr="008C24E2">
        <w:rPr>
          <w:rFonts w:ascii="Times New Roman" w:hAnsi="Times New Roman"/>
          <w:b/>
          <w:bCs/>
          <w:sz w:val="22"/>
          <w:szCs w:val="22"/>
        </w:rPr>
        <w:t>1</w:t>
      </w:r>
      <w:r w:rsidRPr="008C24E2">
        <w:rPr>
          <w:rFonts w:ascii="Times New Roman" w:hAnsi="Times New Roman"/>
          <w:b/>
          <w:bCs/>
          <w:sz w:val="22"/>
          <w:szCs w:val="22"/>
        </w:rPr>
        <w:t>2</w:t>
      </w:r>
      <w:r w:rsidRPr="008C24E2">
        <w:rPr>
          <w:rFonts w:ascii="Times New Roman" w:hAnsi="Times New Roman"/>
          <w:b/>
          <w:bCs/>
          <w:sz w:val="22"/>
          <w:szCs w:val="22"/>
        </w:rPr>
        <w:t>.</w:t>
      </w:r>
      <w:r w:rsidRPr="00B20763">
        <w:rPr>
          <w:rFonts w:ascii="Times New Roman" w:hAnsi="Times New Roman"/>
          <w:sz w:val="22"/>
          <w:szCs w:val="22"/>
        </w:rPr>
        <w:t xml:space="preserve">  </w:t>
      </w:r>
      <w:r>
        <w:rPr>
          <w:rFonts w:ascii="Times New Roman" w:hAnsi="Times New Roman"/>
          <w:b/>
          <w:sz w:val="22"/>
          <w:szCs w:val="22"/>
          <w:u w:val="single"/>
        </w:rPr>
        <w:t>Midlothian Coal Waste Stabilization Project</w:t>
      </w:r>
    </w:p>
    <w:p w14:paraId="7D2352D9" w14:textId="77777777" w:rsidR="00BB22B2" w:rsidRPr="004C202D" w:rsidRDefault="00BB22B2" w:rsidP="00BB22B2">
      <w:pPr>
        <w:tabs>
          <w:tab w:val="left" w:pos="-720"/>
        </w:tabs>
        <w:suppressAutoHyphens/>
        <w:ind w:left="720" w:hanging="720"/>
        <w:rPr>
          <w:rFonts w:ascii="Times New Roman" w:hAnsi="Times New Roman"/>
          <w:b/>
          <w:sz w:val="22"/>
          <w:szCs w:val="22"/>
          <w:u w:val="single"/>
        </w:rPr>
      </w:pPr>
    </w:p>
    <w:p w14:paraId="4F2E5507" w14:textId="77777777" w:rsidR="00BB22B2" w:rsidRPr="008537AA" w:rsidRDefault="00BB22B2" w:rsidP="00BB22B2">
      <w:pPr>
        <w:tabs>
          <w:tab w:val="left" w:pos="-720"/>
          <w:tab w:val="left" w:pos="0"/>
          <w:tab w:val="left" w:pos="720"/>
        </w:tabs>
        <w:suppressAutoHyphens/>
        <w:ind w:left="2160" w:hanging="2160"/>
        <w:rPr>
          <w:rFonts w:ascii="Times New Roman" w:hAnsi="Times New Roman"/>
          <w:sz w:val="22"/>
          <w:szCs w:val="22"/>
        </w:rPr>
      </w:pPr>
      <w:r w:rsidRPr="00662C95">
        <w:rPr>
          <w:rFonts w:ascii="Times New Roman" w:hAnsi="Times New Roman"/>
          <w:sz w:val="22"/>
          <w:szCs w:val="22"/>
        </w:rPr>
        <w:t>Location:</w:t>
      </w:r>
      <w:r w:rsidRPr="004C202D">
        <w:rPr>
          <w:rFonts w:ascii="Times New Roman" w:hAnsi="Times New Roman"/>
          <w:sz w:val="22"/>
          <w:szCs w:val="22"/>
        </w:rPr>
        <w:tab/>
      </w:r>
      <w:r w:rsidRPr="008537AA">
        <w:rPr>
          <w:rFonts w:ascii="Times New Roman" w:hAnsi="Times New Roman"/>
          <w:sz w:val="22"/>
          <w:szCs w:val="22"/>
        </w:rPr>
        <w:t xml:space="preserve">The Project site is located at </w:t>
      </w:r>
      <w:r>
        <w:rPr>
          <w:rFonts w:ascii="Times New Roman" w:hAnsi="Times New Roman"/>
          <w:sz w:val="22"/>
          <w:szCs w:val="22"/>
        </w:rPr>
        <w:t>Winebrenner Run adjacent to Old Legislative Rd SW</w:t>
      </w:r>
      <w:r w:rsidRPr="008537AA">
        <w:rPr>
          <w:rFonts w:ascii="Times New Roman" w:hAnsi="Times New Roman"/>
          <w:sz w:val="22"/>
          <w:szCs w:val="22"/>
        </w:rPr>
        <w:t>, M</w:t>
      </w:r>
      <w:r>
        <w:rPr>
          <w:rFonts w:ascii="Times New Roman" w:hAnsi="Times New Roman"/>
          <w:sz w:val="22"/>
          <w:szCs w:val="22"/>
        </w:rPr>
        <w:t>idlothian</w:t>
      </w:r>
      <w:r w:rsidRPr="008537AA">
        <w:rPr>
          <w:rFonts w:ascii="Times New Roman" w:hAnsi="Times New Roman"/>
          <w:sz w:val="22"/>
          <w:szCs w:val="22"/>
        </w:rPr>
        <w:t>, Allegany County,</w:t>
      </w:r>
      <w:r>
        <w:rPr>
          <w:rFonts w:ascii="Times New Roman" w:hAnsi="Times New Roman"/>
          <w:sz w:val="22"/>
          <w:szCs w:val="22"/>
        </w:rPr>
        <w:t xml:space="preserve"> </w:t>
      </w:r>
      <w:r w:rsidRPr="008537AA">
        <w:rPr>
          <w:rFonts w:ascii="Times New Roman" w:hAnsi="Times New Roman"/>
          <w:sz w:val="22"/>
          <w:szCs w:val="22"/>
        </w:rPr>
        <w:t xml:space="preserve">Maryland at </w:t>
      </w:r>
      <w:r w:rsidRPr="00B03365">
        <w:rPr>
          <w:rFonts w:ascii="Times New Roman" w:hAnsi="Times New Roman"/>
          <w:sz w:val="22"/>
          <w:szCs w:val="22"/>
        </w:rPr>
        <w:t>39°37'54.13"N</w:t>
      </w:r>
      <w:r>
        <w:rPr>
          <w:rFonts w:ascii="Times New Roman" w:hAnsi="Times New Roman"/>
          <w:sz w:val="22"/>
          <w:szCs w:val="22"/>
        </w:rPr>
        <w:t xml:space="preserve">, </w:t>
      </w:r>
      <w:r w:rsidRPr="00B03365">
        <w:rPr>
          <w:rFonts w:ascii="Times New Roman" w:hAnsi="Times New Roman"/>
          <w:sz w:val="22"/>
          <w:szCs w:val="22"/>
        </w:rPr>
        <w:t>78°56'59.17"W</w:t>
      </w:r>
      <w:r>
        <w:rPr>
          <w:rFonts w:ascii="Times New Roman" w:hAnsi="Times New Roman"/>
          <w:sz w:val="22"/>
          <w:szCs w:val="22"/>
        </w:rPr>
        <w:t>.</w:t>
      </w:r>
      <w:r w:rsidRPr="008537AA">
        <w:rPr>
          <w:rFonts w:ascii="Times New Roman" w:hAnsi="Times New Roman"/>
          <w:sz w:val="22"/>
          <w:szCs w:val="22"/>
        </w:rPr>
        <w:t xml:space="preserve"> </w:t>
      </w:r>
    </w:p>
    <w:p w14:paraId="3F80D3AC" w14:textId="77777777" w:rsidR="00BB22B2" w:rsidRPr="004C202D" w:rsidRDefault="00BB22B2" w:rsidP="00BB22B2">
      <w:pPr>
        <w:tabs>
          <w:tab w:val="left" w:pos="-720"/>
          <w:tab w:val="left" w:pos="2415"/>
        </w:tabs>
        <w:suppressAutoHyphens/>
        <w:snapToGrid w:val="0"/>
        <w:rPr>
          <w:rFonts w:ascii="Times New Roman" w:hAnsi="Times New Roman"/>
          <w:snapToGrid/>
          <w:color w:val="000000"/>
          <w:sz w:val="22"/>
          <w:szCs w:val="22"/>
        </w:rPr>
      </w:pPr>
    </w:p>
    <w:p w14:paraId="4C453710" w14:textId="77777777" w:rsidR="00BB22B2" w:rsidRPr="004C202D" w:rsidRDefault="00BB22B2" w:rsidP="00BB22B2">
      <w:pPr>
        <w:widowControl/>
        <w:ind w:left="2160" w:hanging="2160"/>
        <w:rPr>
          <w:rFonts w:ascii="Times New Roman" w:hAnsi="Times New Roman"/>
          <w:snapToGrid/>
          <w:sz w:val="22"/>
          <w:szCs w:val="22"/>
        </w:rPr>
      </w:pPr>
      <w:r w:rsidRPr="004C202D">
        <w:rPr>
          <w:rFonts w:ascii="Times New Roman" w:hAnsi="Times New Roman"/>
          <w:snapToGrid/>
          <w:color w:val="000000"/>
          <w:sz w:val="22"/>
          <w:szCs w:val="22"/>
        </w:rPr>
        <w:t>Problem:</w:t>
      </w:r>
      <w:r w:rsidRPr="004C202D">
        <w:rPr>
          <w:rFonts w:ascii="Times New Roman" w:hAnsi="Times New Roman"/>
          <w:snapToGrid/>
          <w:color w:val="000000"/>
          <w:sz w:val="22"/>
          <w:szCs w:val="22"/>
        </w:rPr>
        <w:tab/>
      </w:r>
      <w:r>
        <w:rPr>
          <w:rFonts w:ascii="Times New Roman" w:hAnsi="Times New Roman"/>
          <w:color w:val="000000"/>
          <w:sz w:val="22"/>
          <w:szCs w:val="22"/>
        </w:rPr>
        <w:t xml:space="preserve">A 2008 AML Project reclaimed a coal waste pile and stabilized the Winebrenner Run streambank. However, extreme flooding in the Spring of 2025 caused the channel to erode a portion of the waste pile, leaching sediment that now threatens water quality and aquatic life. While nearby homes sit outside the designated floodplain, continued erosion risks land loss, compromised foundations and waste pile stability. Furthermore, downstream sediment deposition increases the risk of future flooding. </w:t>
      </w:r>
    </w:p>
    <w:p w14:paraId="165E48E4" w14:textId="77777777" w:rsidR="00BB22B2" w:rsidRPr="004C202D" w:rsidRDefault="00BB22B2" w:rsidP="00BB22B2">
      <w:pPr>
        <w:widowControl/>
        <w:ind w:left="2160" w:hanging="2160"/>
        <w:rPr>
          <w:rFonts w:ascii="Times New Roman" w:hAnsi="Times New Roman"/>
          <w:snapToGrid/>
          <w:sz w:val="22"/>
          <w:szCs w:val="22"/>
        </w:rPr>
      </w:pPr>
    </w:p>
    <w:p w14:paraId="3A1F11C5" w14:textId="77777777" w:rsidR="00BB22B2" w:rsidRDefault="00BB22B2" w:rsidP="00BB22B2">
      <w:pPr>
        <w:tabs>
          <w:tab w:val="left" w:pos="2160"/>
        </w:tabs>
        <w:ind w:left="2160" w:hanging="2160"/>
        <w:rPr>
          <w:rFonts w:ascii="Times New Roman" w:eastAsiaTheme="minorHAnsi" w:hAnsi="Times New Roman"/>
          <w:sz w:val="22"/>
          <w:szCs w:val="22"/>
        </w:rPr>
      </w:pPr>
      <w:r w:rsidRPr="00605043">
        <w:rPr>
          <w:rFonts w:ascii="Times New Roman" w:hAnsi="Times New Roman"/>
          <w:sz w:val="22"/>
          <w:szCs w:val="22"/>
        </w:rPr>
        <w:t>History:</w:t>
      </w:r>
      <w:r w:rsidRPr="004C202D">
        <w:rPr>
          <w:rFonts w:ascii="Times New Roman" w:hAnsi="Times New Roman"/>
          <w:sz w:val="22"/>
          <w:szCs w:val="22"/>
        </w:rPr>
        <w:tab/>
      </w:r>
      <w:r>
        <w:rPr>
          <w:rFonts w:ascii="Times New Roman" w:hAnsi="Times New Roman"/>
          <w:sz w:val="22"/>
          <w:szCs w:val="22"/>
        </w:rPr>
        <w:t>T</w:t>
      </w:r>
      <w:r w:rsidRPr="008537AA">
        <w:rPr>
          <w:rFonts w:ascii="Times New Roman" w:hAnsi="Times New Roman"/>
          <w:sz w:val="22"/>
          <w:szCs w:val="22"/>
        </w:rPr>
        <w:t>he</w:t>
      </w:r>
      <w:r>
        <w:rPr>
          <w:rFonts w:ascii="Times New Roman" w:hAnsi="Times New Roman"/>
          <w:sz w:val="22"/>
          <w:szCs w:val="22"/>
        </w:rPr>
        <w:t xml:space="preserve"> Bower Tyson Mine was operated by Bowery Coal Co. from 1904-1915 in the Tyson and Pittsburgh seams. In 1916, the Midlothian Coal Co. succeeded Bowery Coal Co. as its operator. The mine ceased operation in 1934 and was dropped from the </w:t>
      </w:r>
      <w:r w:rsidRPr="00BF6705">
        <w:rPr>
          <w:rFonts w:ascii="Times New Roman" w:hAnsi="Times New Roman"/>
          <w:i/>
          <w:iCs/>
          <w:sz w:val="22"/>
          <w:szCs w:val="22"/>
        </w:rPr>
        <w:t>Annual Reports of the Maryland Bureau of Mines</w:t>
      </w:r>
      <w:r>
        <w:rPr>
          <w:rFonts w:ascii="Times New Roman" w:hAnsi="Times New Roman"/>
          <w:sz w:val="22"/>
          <w:szCs w:val="22"/>
        </w:rPr>
        <w:t xml:space="preserve">. The Bower Furnace Mine No.2 was operated by the Brophy-Hitchins Coal Co. in the Tyson seam. The Piedmont and Georges Creek Coal Co. operated the mine after May 1921 and continued as owner of the coal while actual mining operations were conducted by the McNitt Coal Co. after 1934 and by the Georges Creek Coal Co. after 1936. By the time it ceased operations in 1935, it was credited with 1,075,384 tons of Tyson coal. </w:t>
      </w:r>
    </w:p>
    <w:p w14:paraId="54F97C38" w14:textId="77777777" w:rsidR="00BB22B2" w:rsidRPr="0068183E" w:rsidRDefault="00BB22B2" w:rsidP="00BB22B2">
      <w:pPr>
        <w:tabs>
          <w:tab w:val="left" w:pos="2160"/>
        </w:tabs>
        <w:ind w:left="2160" w:hanging="2160"/>
        <w:rPr>
          <w:rFonts w:ascii="Times New Roman" w:hAnsi="Times New Roman"/>
          <w:color w:val="000000"/>
          <w:sz w:val="22"/>
          <w:szCs w:val="22"/>
        </w:rPr>
      </w:pPr>
    </w:p>
    <w:p w14:paraId="021F5F64" w14:textId="77777777" w:rsidR="00BB22B2" w:rsidRDefault="00BB22B2" w:rsidP="00BB22B2">
      <w:pPr>
        <w:widowControl/>
        <w:ind w:left="2160" w:hanging="2160"/>
        <w:rPr>
          <w:rFonts w:ascii="Times New Roman" w:eastAsiaTheme="minorHAnsi" w:hAnsi="Times New Roman"/>
          <w:snapToGrid/>
          <w:sz w:val="22"/>
          <w:szCs w:val="22"/>
        </w:rPr>
      </w:pPr>
      <w:r w:rsidRPr="0068183E">
        <w:rPr>
          <w:rFonts w:ascii="Times New Roman" w:hAnsi="Times New Roman"/>
          <w:snapToGrid/>
          <w:sz w:val="22"/>
          <w:szCs w:val="22"/>
        </w:rPr>
        <w:t>Plan:</w:t>
      </w:r>
      <w:r w:rsidRPr="004C202D">
        <w:rPr>
          <w:rFonts w:ascii="Times New Roman" w:hAnsi="Times New Roman"/>
          <w:snapToGrid/>
          <w:sz w:val="22"/>
          <w:szCs w:val="22"/>
        </w:rPr>
        <w:tab/>
      </w:r>
      <w:r w:rsidRPr="00D0000B">
        <w:rPr>
          <w:rFonts w:ascii="Times New Roman" w:eastAsiaTheme="minorHAnsi" w:hAnsi="Times New Roman"/>
          <w:snapToGrid/>
          <w:sz w:val="22"/>
          <w:szCs w:val="22"/>
        </w:rPr>
        <w:t xml:space="preserve">This project will </w:t>
      </w:r>
      <w:r>
        <w:rPr>
          <w:rFonts w:ascii="Times New Roman" w:eastAsiaTheme="minorHAnsi" w:hAnsi="Times New Roman"/>
          <w:snapToGrid/>
          <w:sz w:val="22"/>
          <w:szCs w:val="22"/>
        </w:rPr>
        <w:t>channelize</w:t>
      </w:r>
      <w:r w:rsidRPr="00D0000B">
        <w:rPr>
          <w:rFonts w:ascii="Times New Roman" w:eastAsiaTheme="minorHAnsi" w:hAnsi="Times New Roman"/>
          <w:snapToGrid/>
          <w:sz w:val="22"/>
          <w:szCs w:val="22"/>
        </w:rPr>
        <w:t xml:space="preserve"> the existing stream to improve hydraulic flow and divert water away from the coal waste pile. To prevent further </w:t>
      </w:r>
      <w:r>
        <w:rPr>
          <w:rFonts w:ascii="Times New Roman" w:eastAsiaTheme="minorHAnsi" w:hAnsi="Times New Roman"/>
          <w:snapToGrid/>
          <w:sz w:val="22"/>
          <w:szCs w:val="22"/>
        </w:rPr>
        <w:t>erosion</w:t>
      </w:r>
      <w:r w:rsidRPr="00D0000B">
        <w:rPr>
          <w:rFonts w:ascii="Times New Roman" w:eastAsiaTheme="minorHAnsi" w:hAnsi="Times New Roman"/>
          <w:snapToGrid/>
          <w:sz w:val="22"/>
          <w:szCs w:val="22"/>
        </w:rPr>
        <w:t xml:space="preserve">, the plan includes installing 67 linear feet of imbricated riprap retaining wall and 260 linear feet of protective liner for permanent streambank stabilization. </w:t>
      </w:r>
    </w:p>
    <w:p w14:paraId="297EEE7C" w14:textId="77777777" w:rsidR="008C24E2" w:rsidRDefault="008C24E2" w:rsidP="00BB22B2">
      <w:pPr>
        <w:widowControl/>
        <w:ind w:left="2160" w:hanging="2160"/>
        <w:rPr>
          <w:rFonts w:ascii="Times New Roman" w:eastAsiaTheme="minorHAnsi" w:hAnsi="Times New Roman"/>
          <w:snapToGrid/>
          <w:sz w:val="22"/>
          <w:szCs w:val="22"/>
        </w:rPr>
      </w:pPr>
    </w:p>
    <w:p w14:paraId="6391BF64" w14:textId="6C89EC63" w:rsidR="008C24E2" w:rsidRPr="004C202D" w:rsidRDefault="008C24E2" w:rsidP="008C24E2">
      <w:pPr>
        <w:ind w:left="2160" w:hanging="2160"/>
        <w:rPr>
          <w:rFonts w:ascii="Times New Roman" w:eastAsia="Calibri" w:hAnsi="Times New Roman"/>
          <w:b/>
          <w:snapToGrid/>
          <w:sz w:val="22"/>
          <w:szCs w:val="22"/>
          <w:u w:val="single"/>
        </w:rPr>
      </w:pPr>
      <w:r w:rsidRPr="008C24E2">
        <w:rPr>
          <w:rFonts w:ascii="Times New Roman" w:eastAsia="Calibri" w:hAnsi="Times New Roman"/>
          <w:b/>
          <w:snapToGrid/>
          <w:sz w:val="22"/>
          <w:szCs w:val="22"/>
        </w:rPr>
        <w:t>1</w:t>
      </w:r>
      <w:r w:rsidRPr="008C24E2">
        <w:rPr>
          <w:rFonts w:ascii="Times New Roman" w:eastAsia="Calibri" w:hAnsi="Times New Roman"/>
          <w:b/>
          <w:snapToGrid/>
          <w:sz w:val="22"/>
          <w:szCs w:val="22"/>
        </w:rPr>
        <w:t>3.</w:t>
      </w:r>
      <w:r w:rsidRPr="000341D5">
        <w:rPr>
          <w:rFonts w:ascii="Times New Roman" w:eastAsia="Calibri" w:hAnsi="Times New Roman"/>
          <w:b/>
          <w:snapToGrid/>
          <w:sz w:val="22"/>
          <w:szCs w:val="22"/>
        </w:rPr>
        <w:t xml:space="preserve"> </w:t>
      </w:r>
      <w:r>
        <w:rPr>
          <w:rFonts w:ascii="Times New Roman" w:eastAsia="Calibri" w:hAnsi="Times New Roman"/>
          <w:b/>
          <w:snapToGrid/>
          <w:sz w:val="22"/>
          <w:szCs w:val="22"/>
          <w:u w:val="single"/>
        </w:rPr>
        <w:t>Seldom Seen Landslide Project</w:t>
      </w:r>
    </w:p>
    <w:p w14:paraId="696850D8" w14:textId="77777777" w:rsidR="008C24E2" w:rsidRPr="004C202D" w:rsidRDefault="008C24E2" w:rsidP="008C24E2">
      <w:pPr>
        <w:tabs>
          <w:tab w:val="left" w:pos="-720"/>
        </w:tabs>
        <w:suppressAutoHyphens/>
        <w:ind w:left="720" w:hanging="720"/>
        <w:rPr>
          <w:rFonts w:ascii="Times New Roman" w:hAnsi="Times New Roman"/>
          <w:b/>
          <w:sz w:val="22"/>
          <w:szCs w:val="22"/>
          <w:u w:val="single"/>
        </w:rPr>
      </w:pPr>
    </w:p>
    <w:p w14:paraId="61F24F6D" w14:textId="77777777" w:rsidR="008C24E2" w:rsidRPr="00EC0FB9" w:rsidRDefault="008C24E2" w:rsidP="008C24E2">
      <w:pPr>
        <w:tabs>
          <w:tab w:val="left" w:pos="-720"/>
          <w:tab w:val="left" w:pos="0"/>
          <w:tab w:val="left" w:pos="720"/>
        </w:tabs>
        <w:suppressAutoHyphens/>
        <w:ind w:left="2160" w:hanging="2160"/>
        <w:rPr>
          <w:rFonts w:ascii="Times New Roman" w:hAnsi="Times New Roman"/>
          <w:snapToGrid/>
          <w:sz w:val="22"/>
          <w:szCs w:val="22"/>
        </w:rPr>
      </w:pPr>
      <w:r w:rsidRPr="00CD0BD3">
        <w:rPr>
          <w:rFonts w:ascii="Times New Roman" w:hAnsi="Times New Roman"/>
          <w:sz w:val="22"/>
          <w:szCs w:val="22"/>
        </w:rPr>
        <w:t>Location:</w:t>
      </w:r>
      <w:r>
        <w:rPr>
          <w:rFonts w:ascii="Times New Roman" w:hAnsi="Times New Roman"/>
          <w:snapToGrid/>
          <w:sz w:val="22"/>
          <w:szCs w:val="22"/>
        </w:rPr>
        <w:tab/>
      </w:r>
      <w:r w:rsidRPr="006B3300">
        <w:rPr>
          <w:rFonts w:ascii="Times New Roman" w:hAnsi="Times New Roman"/>
          <w:snapToGrid/>
          <w:sz w:val="22"/>
          <w:szCs w:val="22"/>
        </w:rPr>
        <w:t xml:space="preserve">The </w:t>
      </w:r>
      <w:r>
        <w:rPr>
          <w:rFonts w:ascii="Times New Roman" w:hAnsi="Times New Roman"/>
          <w:snapToGrid/>
          <w:sz w:val="22"/>
          <w:szCs w:val="22"/>
        </w:rPr>
        <w:t>p</w:t>
      </w:r>
      <w:r w:rsidRPr="006B3300">
        <w:rPr>
          <w:rFonts w:ascii="Times New Roman" w:hAnsi="Times New Roman"/>
          <w:snapToGrid/>
          <w:sz w:val="22"/>
          <w:szCs w:val="22"/>
        </w:rPr>
        <w:t xml:space="preserve">roject is located </w:t>
      </w:r>
      <w:r>
        <w:rPr>
          <w:rFonts w:ascii="Times New Roman" w:hAnsi="Times New Roman"/>
          <w:snapToGrid/>
          <w:sz w:val="22"/>
          <w:szCs w:val="22"/>
        </w:rPr>
        <w:t>near Seldom Seen Road in Lonaconing, MD.</w:t>
      </w:r>
      <w:r w:rsidRPr="006B3300">
        <w:rPr>
          <w:rFonts w:ascii="Times New Roman" w:hAnsi="Times New Roman"/>
          <w:snapToGrid/>
          <w:sz w:val="22"/>
          <w:szCs w:val="22"/>
        </w:rPr>
        <w:t xml:space="preserve"> </w:t>
      </w:r>
      <w:r>
        <w:rPr>
          <w:rFonts w:ascii="Times New Roman" w:hAnsi="Times New Roman"/>
          <w:snapToGrid/>
          <w:sz w:val="22"/>
          <w:szCs w:val="22"/>
        </w:rPr>
        <w:t>(</w:t>
      </w:r>
      <w:r w:rsidRPr="003067CD">
        <w:rPr>
          <w:rFonts w:ascii="Times New Roman" w:hAnsi="Times New Roman"/>
          <w:snapToGrid/>
          <w:sz w:val="22"/>
          <w:szCs w:val="22"/>
        </w:rPr>
        <w:t>39°33'42.74"N</w:t>
      </w:r>
      <w:r>
        <w:rPr>
          <w:rFonts w:ascii="Times New Roman" w:hAnsi="Times New Roman"/>
          <w:snapToGrid/>
          <w:sz w:val="22"/>
          <w:szCs w:val="22"/>
        </w:rPr>
        <w:t xml:space="preserve">, </w:t>
      </w:r>
      <w:r w:rsidRPr="003067CD">
        <w:rPr>
          <w:rFonts w:ascii="Times New Roman" w:hAnsi="Times New Roman"/>
          <w:snapToGrid/>
          <w:sz w:val="22"/>
          <w:szCs w:val="22"/>
        </w:rPr>
        <w:t>78°59'51.38"W</w:t>
      </w:r>
      <w:r>
        <w:rPr>
          <w:rFonts w:ascii="Times New Roman" w:hAnsi="Times New Roman"/>
          <w:snapToGrid/>
          <w:sz w:val="22"/>
          <w:szCs w:val="22"/>
        </w:rPr>
        <w:t xml:space="preserve">). </w:t>
      </w:r>
    </w:p>
    <w:p w14:paraId="27DDE416" w14:textId="77777777" w:rsidR="008C24E2" w:rsidRPr="004C202D" w:rsidRDefault="008C24E2" w:rsidP="008C24E2">
      <w:pPr>
        <w:tabs>
          <w:tab w:val="left" w:pos="-720"/>
          <w:tab w:val="left" w:pos="2415"/>
        </w:tabs>
        <w:suppressAutoHyphens/>
        <w:snapToGrid w:val="0"/>
        <w:rPr>
          <w:rFonts w:ascii="Times New Roman" w:hAnsi="Times New Roman"/>
          <w:snapToGrid/>
          <w:sz w:val="22"/>
          <w:szCs w:val="22"/>
        </w:rPr>
      </w:pPr>
    </w:p>
    <w:p w14:paraId="0683F185" w14:textId="77777777" w:rsidR="008C24E2" w:rsidRDefault="008C24E2" w:rsidP="008C24E2">
      <w:pPr>
        <w:widowControl/>
        <w:ind w:left="2160" w:hanging="2160"/>
        <w:rPr>
          <w:rFonts w:ascii="Times New Roman" w:hAnsi="Times New Roman"/>
          <w:snapToGrid/>
          <w:sz w:val="22"/>
          <w:szCs w:val="22"/>
        </w:rPr>
      </w:pPr>
      <w:r w:rsidRPr="00F84DAD">
        <w:rPr>
          <w:rFonts w:ascii="Times New Roman" w:hAnsi="Times New Roman"/>
          <w:snapToGrid/>
          <w:sz w:val="22"/>
          <w:szCs w:val="22"/>
        </w:rPr>
        <w:t>Problem:</w:t>
      </w:r>
      <w:r w:rsidRPr="004C202D">
        <w:rPr>
          <w:rFonts w:ascii="Times New Roman" w:hAnsi="Times New Roman"/>
          <w:snapToGrid/>
          <w:sz w:val="22"/>
          <w:szCs w:val="22"/>
        </w:rPr>
        <w:tab/>
      </w:r>
      <w:r>
        <w:rPr>
          <w:rFonts w:ascii="Times New Roman" w:hAnsi="Times New Roman"/>
          <w:snapToGrid/>
          <w:sz w:val="22"/>
          <w:szCs w:val="22"/>
        </w:rPr>
        <w:t xml:space="preserve">A landmass containing spoil has slid and is encroaching on a stream. If the problem continues, it could lead to a clogged stream and potential flooding. </w:t>
      </w:r>
    </w:p>
    <w:p w14:paraId="0ED52069" w14:textId="77777777" w:rsidR="008C24E2" w:rsidRPr="004C202D" w:rsidRDefault="008C24E2" w:rsidP="008C24E2">
      <w:pPr>
        <w:widowControl/>
        <w:ind w:left="2160" w:hanging="2160"/>
        <w:rPr>
          <w:rFonts w:ascii="Times New Roman" w:hAnsi="Times New Roman"/>
          <w:snapToGrid/>
          <w:sz w:val="22"/>
          <w:szCs w:val="22"/>
        </w:rPr>
      </w:pPr>
    </w:p>
    <w:p w14:paraId="21490C40" w14:textId="77777777" w:rsidR="008C24E2" w:rsidRDefault="008C24E2" w:rsidP="008C24E2">
      <w:pPr>
        <w:widowControl/>
        <w:ind w:left="2160" w:hanging="2160"/>
        <w:rPr>
          <w:rFonts w:ascii="Times New Roman" w:hAnsi="Times New Roman"/>
          <w:snapToGrid/>
          <w:sz w:val="22"/>
          <w:szCs w:val="22"/>
        </w:rPr>
      </w:pPr>
      <w:r w:rsidRPr="002F7835">
        <w:rPr>
          <w:rFonts w:ascii="Times New Roman" w:hAnsi="Times New Roman"/>
          <w:snapToGrid/>
          <w:sz w:val="22"/>
          <w:szCs w:val="22"/>
        </w:rPr>
        <w:lastRenderedPageBreak/>
        <w:t>History:</w:t>
      </w:r>
      <w:r w:rsidRPr="004C202D">
        <w:rPr>
          <w:rFonts w:ascii="Times New Roman" w:hAnsi="Times New Roman"/>
          <w:snapToGrid/>
          <w:sz w:val="22"/>
          <w:szCs w:val="22"/>
        </w:rPr>
        <w:tab/>
      </w:r>
      <w:r>
        <w:rPr>
          <w:rFonts w:ascii="Times New Roman" w:hAnsi="Times New Roman"/>
          <w:snapToGrid/>
          <w:sz w:val="22"/>
          <w:szCs w:val="22"/>
        </w:rPr>
        <w:t xml:space="preserve">The Big Vein, or Pittsburgh seam was heavily deep mined by the Maryland Coal Co. in the Patton Mine from 1892-1909. From 1909-1912, William Anderson operated a small fuel mine in the outcrop of the Patton Mine in the Big Vein, or Pittsburgh, seam. From 1934-1940 the Pleezing Mine was operated by John Turnbull in the outcrop of the old Patton Mine in the Big Vein seam. The Pleezing Mine was dropped from the </w:t>
      </w:r>
      <w:r w:rsidRPr="003258D4">
        <w:rPr>
          <w:rFonts w:ascii="Times New Roman" w:hAnsi="Times New Roman"/>
          <w:i/>
          <w:iCs/>
          <w:snapToGrid/>
          <w:sz w:val="22"/>
          <w:szCs w:val="22"/>
        </w:rPr>
        <w:t>Annual Reports of the Maryland Bureau of Mines</w:t>
      </w:r>
      <w:r>
        <w:rPr>
          <w:rFonts w:ascii="Times New Roman" w:hAnsi="Times New Roman"/>
          <w:snapToGrid/>
          <w:sz w:val="22"/>
          <w:szCs w:val="22"/>
        </w:rPr>
        <w:t xml:space="preserve"> after 1940. </w:t>
      </w:r>
      <w:r>
        <w:rPr>
          <w:rFonts w:ascii="Times New Roman" w:hAnsi="Times New Roman"/>
          <w:sz w:val="22"/>
          <w:szCs w:val="22"/>
        </w:rPr>
        <w:t>A 1961 map shows a strip mine operation that occurred above the project area. When operations ceased in the late 1960’s, the highwall and spoil material were left unreclaimed.</w:t>
      </w:r>
    </w:p>
    <w:p w14:paraId="0A67BE42" w14:textId="77777777" w:rsidR="008C24E2" w:rsidRPr="00557D0B" w:rsidRDefault="008C24E2" w:rsidP="008C24E2">
      <w:pPr>
        <w:widowControl/>
        <w:ind w:left="2160" w:hanging="2160"/>
        <w:rPr>
          <w:rFonts w:ascii="Times New Roman" w:hAnsi="Times New Roman"/>
          <w:snapToGrid/>
          <w:sz w:val="22"/>
          <w:szCs w:val="22"/>
        </w:rPr>
      </w:pPr>
    </w:p>
    <w:p w14:paraId="48FA96A2" w14:textId="77777777" w:rsidR="008C24E2" w:rsidRDefault="008C24E2" w:rsidP="008C24E2">
      <w:pPr>
        <w:widowControl/>
        <w:ind w:left="2160" w:hanging="2160"/>
        <w:rPr>
          <w:rFonts w:ascii="Times New Roman" w:hAnsi="Times New Roman"/>
          <w:snapToGrid/>
          <w:sz w:val="22"/>
          <w:szCs w:val="22"/>
        </w:rPr>
      </w:pPr>
      <w:r w:rsidRPr="003222AE">
        <w:rPr>
          <w:rFonts w:ascii="Times New Roman" w:hAnsi="Times New Roman"/>
          <w:snapToGrid/>
          <w:sz w:val="22"/>
          <w:szCs w:val="22"/>
        </w:rPr>
        <w:t>Plan:</w:t>
      </w:r>
      <w:r w:rsidRPr="004C202D">
        <w:rPr>
          <w:rFonts w:ascii="Times New Roman" w:hAnsi="Times New Roman"/>
          <w:snapToGrid/>
          <w:sz w:val="22"/>
          <w:szCs w:val="22"/>
        </w:rPr>
        <w:tab/>
      </w:r>
      <w:r w:rsidRPr="00A765FE">
        <w:rPr>
          <w:rFonts w:ascii="Times New Roman" w:hAnsi="Times New Roman"/>
          <w:snapToGrid/>
          <w:sz w:val="22"/>
          <w:szCs w:val="22"/>
        </w:rPr>
        <w:t xml:space="preserve">The proposed project will consist of repairing and stabilizing the </w:t>
      </w:r>
      <w:r>
        <w:rPr>
          <w:rFonts w:ascii="Times New Roman" w:hAnsi="Times New Roman"/>
          <w:snapToGrid/>
          <w:sz w:val="22"/>
          <w:szCs w:val="22"/>
        </w:rPr>
        <w:t xml:space="preserve">Seldom Seen </w:t>
      </w:r>
      <w:r w:rsidRPr="00A765FE">
        <w:rPr>
          <w:rFonts w:ascii="Times New Roman" w:hAnsi="Times New Roman"/>
          <w:snapToGrid/>
          <w:sz w:val="22"/>
          <w:szCs w:val="22"/>
        </w:rPr>
        <w:t xml:space="preserve">landslide to prevent further sliding from occurring </w:t>
      </w:r>
      <w:r>
        <w:rPr>
          <w:rFonts w:ascii="Times New Roman" w:hAnsi="Times New Roman"/>
          <w:snapToGrid/>
          <w:sz w:val="22"/>
          <w:szCs w:val="22"/>
        </w:rPr>
        <w:t>into the stream</w:t>
      </w:r>
      <w:r w:rsidRPr="00A765FE">
        <w:rPr>
          <w:rFonts w:ascii="Times New Roman" w:hAnsi="Times New Roman"/>
          <w:snapToGrid/>
          <w:sz w:val="22"/>
          <w:szCs w:val="22"/>
        </w:rPr>
        <w:t xml:space="preserve">. </w:t>
      </w:r>
    </w:p>
    <w:p w14:paraId="79E865AE" w14:textId="77777777" w:rsidR="008C24E2" w:rsidRDefault="008C24E2" w:rsidP="00BB22B2">
      <w:pPr>
        <w:widowControl/>
        <w:ind w:left="2160" w:hanging="2160"/>
        <w:rPr>
          <w:rFonts w:ascii="Times New Roman" w:eastAsiaTheme="minorHAnsi" w:hAnsi="Times New Roman"/>
          <w:snapToGrid/>
          <w:sz w:val="22"/>
          <w:szCs w:val="22"/>
        </w:rPr>
      </w:pPr>
    </w:p>
    <w:p w14:paraId="6F21593C" w14:textId="77777777" w:rsidR="00BB22B2" w:rsidRDefault="00BB22B2" w:rsidP="00BB22B2">
      <w:pPr>
        <w:widowControl/>
        <w:ind w:left="2160" w:hanging="2160"/>
        <w:rPr>
          <w:rFonts w:ascii="Times New Roman" w:hAnsi="Times New Roman"/>
          <w:snapToGrid/>
          <w:sz w:val="22"/>
          <w:szCs w:val="22"/>
        </w:rPr>
      </w:pPr>
    </w:p>
    <w:p w14:paraId="06B33495" w14:textId="77777777" w:rsidR="008E5C76" w:rsidRPr="008E5C76" w:rsidRDefault="008E5C76" w:rsidP="008E5C76">
      <w:pPr>
        <w:widowControl/>
        <w:ind w:left="2160" w:hanging="2160"/>
        <w:rPr>
          <w:rFonts w:ascii="Times New Roman" w:hAnsi="Times New Roman"/>
          <w:snapToGrid/>
          <w:sz w:val="22"/>
          <w:szCs w:val="22"/>
        </w:rPr>
      </w:pPr>
    </w:p>
    <w:sectPr w:rsidR="008E5C76" w:rsidRPr="008E5C76" w:rsidSect="00040660">
      <w:headerReference w:type="default" r:id="rId8"/>
      <w:footerReference w:type="default" r:id="rId9"/>
      <w:headerReference w:type="first" r:id="rId10"/>
      <w:footerReference w:type="first" r:id="rId11"/>
      <w:pgSz w:w="12240" w:h="15840"/>
      <w:pgMar w:top="1440" w:right="1080" w:bottom="864"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4DEB" w14:textId="77777777" w:rsidR="0059443B" w:rsidRDefault="0059443B" w:rsidP="003C0568">
      <w:r>
        <w:separator/>
      </w:r>
    </w:p>
  </w:endnote>
  <w:endnote w:type="continuationSeparator" w:id="0">
    <w:p w14:paraId="677F1552" w14:textId="77777777" w:rsidR="0059443B" w:rsidRDefault="0059443B" w:rsidP="003C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AF4B" w14:textId="77777777" w:rsidR="00F5389E" w:rsidRDefault="00F5389E" w:rsidP="00DF656E">
    <w:pPr>
      <w:pStyle w:val="Footer"/>
      <w:tabs>
        <w:tab w:val="clear" w:pos="4680"/>
        <w:tab w:val="clear" w:pos="9360"/>
      </w:tabs>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BADB" w14:textId="77777777" w:rsidR="00F5389E" w:rsidRPr="00FF3282" w:rsidRDefault="00F5389E" w:rsidP="00CC0F25">
    <w:pPr>
      <w:tabs>
        <w:tab w:val="left" w:pos="720"/>
        <w:tab w:val="left" w:pos="1440"/>
        <w:tab w:val="left" w:pos="2160"/>
        <w:tab w:val="left" w:pos="2880"/>
        <w:tab w:val="left" w:pos="3744"/>
        <w:tab w:val="left" w:pos="4464"/>
        <w:tab w:val="left" w:pos="7632"/>
      </w:tabs>
      <w:jc w:val="center"/>
      <w:rPr>
        <w:b/>
        <w:sz w:val="19"/>
        <w:szCs w:val="19"/>
      </w:rPr>
    </w:pPr>
    <w:r w:rsidRPr="00FF3282">
      <w:rPr>
        <w:rFonts w:ascii="Times New Roman" w:hAnsi="Times New Roman"/>
        <w:b/>
        <w:sz w:val="19"/>
        <w:szCs w:val="19"/>
      </w:rPr>
      <w:t xml:space="preserve">Mining Program </w:t>
    </w:r>
    <w:r>
      <w:rPr>
        <w:rFonts w:ascii="Times New Roman" w:hAnsi="Times New Roman"/>
        <w:b/>
        <w:sz w:val="19"/>
        <w:szCs w:val="19"/>
      </w:rPr>
      <w:t>–</w:t>
    </w:r>
    <w:r w:rsidRPr="00FF3282">
      <w:rPr>
        <w:rFonts w:ascii="Times New Roman" w:hAnsi="Times New Roman"/>
        <w:b/>
        <w:sz w:val="19"/>
        <w:szCs w:val="19"/>
      </w:rPr>
      <w:t xml:space="preserve"> </w:t>
    </w:r>
    <w:r>
      <w:rPr>
        <w:rFonts w:ascii="Times New Roman" w:hAnsi="Times New Roman"/>
        <w:b/>
        <w:sz w:val="19"/>
        <w:szCs w:val="19"/>
      </w:rPr>
      <w:t>Abandoned Mine Lands Division</w:t>
    </w:r>
    <w:r w:rsidRPr="00FF3282">
      <w:rPr>
        <w:rFonts w:ascii="Times New Roman" w:hAnsi="Times New Roman"/>
        <w:b/>
        <w:sz w:val="19"/>
        <w:szCs w:val="19"/>
      </w:rPr>
      <w:t xml:space="preserve"> - 160 South Water Street - Frostburg, MD 21532</w:t>
    </w:r>
    <w:r>
      <w:rPr>
        <w:rFonts w:ascii="Times New Roman" w:hAnsi="Times New Roman"/>
        <w:b/>
        <w:sz w:val="19"/>
        <w:szCs w:val="19"/>
      </w:rPr>
      <w:t xml:space="preserve">   </w:t>
    </w:r>
    <w:r w:rsidRPr="00FF3282">
      <w:rPr>
        <w:rFonts w:ascii="Times New Roman" w:hAnsi="Times New Roman"/>
        <w:b/>
        <w:sz w:val="19"/>
        <w:szCs w:val="19"/>
      </w:rPr>
      <w:t xml:space="preserve"> (301) 689-1440</w:t>
    </w:r>
  </w:p>
  <w:p w14:paraId="4A56675B" w14:textId="77777777" w:rsidR="00F5389E" w:rsidRDefault="00F5389E" w:rsidP="00501AC5">
    <w:pPr>
      <w:pStyle w:val="Footer"/>
      <w:ind w:left="-1440"/>
    </w:pPr>
    <w:r>
      <w:rPr>
        <w:noProof/>
      </w:rPr>
      <w:drawing>
        <wp:inline distT="0" distB="0" distL="0" distR="0" wp14:anchorId="687DBB30" wp14:editId="31FC7477">
          <wp:extent cx="7769363" cy="527050"/>
          <wp:effectExtent l="0" t="0" r="0" b="0"/>
          <wp:docPr id="2" name="Picture 1" descr="mde_letterhead_final5_Artboard 15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5_Artboard 15 copy 3.png"/>
                  <pic:cNvPicPr/>
                </pic:nvPicPr>
                <pic:blipFill>
                  <a:blip r:embed="rId1"/>
                  <a:stretch>
                    <a:fillRect/>
                  </a:stretch>
                </pic:blipFill>
                <pic:spPr>
                  <a:xfrm>
                    <a:off x="0" y="0"/>
                    <a:ext cx="7773796" cy="5273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9E67" w14:textId="77777777" w:rsidR="0059443B" w:rsidRDefault="0059443B" w:rsidP="003C0568">
      <w:r>
        <w:separator/>
      </w:r>
    </w:p>
  </w:footnote>
  <w:footnote w:type="continuationSeparator" w:id="0">
    <w:p w14:paraId="7211A4E5" w14:textId="77777777" w:rsidR="0059443B" w:rsidRDefault="0059443B" w:rsidP="003C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260080814"/>
      <w:docPartObj>
        <w:docPartGallery w:val="Page Numbers (Top of Page)"/>
        <w:docPartUnique/>
      </w:docPartObj>
    </w:sdtPr>
    <w:sdtEndPr/>
    <w:sdtContent>
      <w:p w14:paraId="546D48B3" w14:textId="77777777" w:rsidR="00F5389E" w:rsidRPr="0065073A" w:rsidRDefault="00F5389E" w:rsidP="0065073A">
        <w:pPr>
          <w:pStyle w:val="Header"/>
          <w:tabs>
            <w:tab w:val="clear" w:pos="4680"/>
            <w:tab w:val="clear" w:pos="9360"/>
            <w:tab w:val="right" w:pos="9720"/>
          </w:tabs>
          <w:rPr>
            <w:rFonts w:ascii="Times New Roman" w:hAnsi="Times New Roman" w:cs="Times New Roman"/>
            <w:sz w:val="18"/>
            <w:szCs w:val="18"/>
          </w:rPr>
        </w:pPr>
      </w:p>
      <w:p w14:paraId="7F8ADCE1" w14:textId="77777777" w:rsidR="00F5389E" w:rsidRPr="0065073A" w:rsidRDefault="00F5389E" w:rsidP="0065073A">
        <w:pPr>
          <w:pStyle w:val="Header"/>
          <w:tabs>
            <w:tab w:val="clear" w:pos="4680"/>
            <w:tab w:val="clear" w:pos="9360"/>
            <w:tab w:val="right" w:pos="9720"/>
          </w:tabs>
          <w:rPr>
            <w:rFonts w:ascii="Times New Roman" w:hAnsi="Times New Roman" w:cs="Times New Roman"/>
            <w:sz w:val="18"/>
            <w:szCs w:val="18"/>
          </w:rPr>
        </w:pPr>
      </w:p>
      <w:p w14:paraId="0D48AC7C" w14:textId="77777777" w:rsidR="00F5389E" w:rsidRDefault="00F5389E" w:rsidP="0065073A">
        <w:pPr>
          <w:pStyle w:val="Header"/>
          <w:tabs>
            <w:tab w:val="clear" w:pos="4680"/>
            <w:tab w:val="clear" w:pos="9360"/>
            <w:tab w:val="right" w:pos="9720"/>
          </w:tabs>
          <w:rPr>
            <w:rFonts w:ascii="Times New Roman" w:hAnsi="Times New Roman" w:cs="Times New Roman"/>
            <w:sz w:val="18"/>
            <w:szCs w:val="18"/>
          </w:rPr>
        </w:pPr>
      </w:p>
      <w:p w14:paraId="380DD78E" w14:textId="77777777" w:rsidR="00F5389E" w:rsidRPr="0065073A" w:rsidRDefault="00F5389E" w:rsidP="0065073A">
        <w:pPr>
          <w:pStyle w:val="Header"/>
          <w:tabs>
            <w:tab w:val="clear" w:pos="4680"/>
            <w:tab w:val="clear" w:pos="9360"/>
            <w:tab w:val="right" w:pos="9720"/>
          </w:tabs>
          <w:rPr>
            <w:rFonts w:ascii="Times New Roman" w:hAnsi="Times New Roman" w:cs="Times New Roman"/>
            <w:sz w:val="18"/>
            <w:szCs w:val="18"/>
          </w:rPr>
        </w:pPr>
      </w:p>
      <w:p w14:paraId="06133982" w14:textId="77777777" w:rsidR="00F5389E" w:rsidRPr="0065073A" w:rsidRDefault="0059443B" w:rsidP="0065073A">
        <w:pPr>
          <w:pStyle w:val="Header"/>
          <w:tabs>
            <w:tab w:val="clear" w:pos="4680"/>
            <w:tab w:val="clear" w:pos="9360"/>
            <w:tab w:val="right" w:pos="9720"/>
          </w:tabs>
          <w:rPr>
            <w:rFonts w:ascii="Times New Roman" w:hAnsi="Times New Roman" w:cs="Times New Roman"/>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38DD" w14:textId="4DE1D028" w:rsidR="00F5389E" w:rsidRDefault="009D16AB" w:rsidP="00501AC5">
    <w:pPr>
      <w:pStyle w:val="Header"/>
      <w:ind w:left="-1440"/>
    </w:pPr>
    <w:r>
      <w:rPr>
        <w:rFonts w:ascii="Calibri" w:eastAsia="Calibri" w:hAnsi="Calibri" w:cs="Calibri"/>
        <w:noProof/>
        <w:color w:val="000000"/>
      </w:rPr>
      <w:drawing>
        <wp:inline distT="0" distB="0" distL="0" distR="0" wp14:anchorId="23980978" wp14:editId="2C2DEFC4">
          <wp:extent cx="7733536" cy="1819656"/>
          <wp:effectExtent l="0" t="0" r="1270" b="9525"/>
          <wp:docPr id="1242264442" name="Picture 1242264442"/>
          <wp:cNvGraphicFramePr/>
          <a:graphic xmlns:a="http://schemas.openxmlformats.org/drawingml/2006/main">
            <a:graphicData uri="http://schemas.openxmlformats.org/drawingml/2006/picture">
              <pic:pic xmlns:pic="http://schemas.openxmlformats.org/drawingml/2006/picture">
                <pic:nvPicPr>
                  <pic:cNvPr id="1242264442" name="Picture 124226444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33536" cy="18196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DE6"/>
    <w:multiLevelType w:val="hybridMultilevel"/>
    <w:tmpl w:val="4EA8F7DA"/>
    <w:lvl w:ilvl="0" w:tplc="F2FEB53C">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184404"/>
    <w:multiLevelType w:val="hybridMultilevel"/>
    <w:tmpl w:val="52F29010"/>
    <w:lvl w:ilvl="0" w:tplc="1D3C1044">
      <w:start w:val="1"/>
      <w:numFmt w:val="decimal"/>
      <w:lvlText w:val="%1."/>
      <w:lvlJc w:val="left"/>
      <w:pPr>
        <w:ind w:left="20880" w:hanging="360"/>
      </w:pPr>
    </w:lvl>
    <w:lvl w:ilvl="1" w:tplc="04090019">
      <w:start w:val="1"/>
      <w:numFmt w:val="lowerLetter"/>
      <w:lvlText w:val="%2."/>
      <w:lvlJc w:val="left"/>
      <w:pPr>
        <w:ind w:left="21600" w:hanging="360"/>
      </w:pPr>
    </w:lvl>
    <w:lvl w:ilvl="2" w:tplc="0409001B">
      <w:start w:val="1"/>
      <w:numFmt w:val="lowerRoman"/>
      <w:lvlText w:val="%3."/>
      <w:lvlJc w:val="right"/>
      <w:pPr>
        <w:ind w:left="22320" w:hanging="180"/>
      </w:pPr>
    </w:lvl>
    <w:lvl w:ilvl="3" w:tplc="0409000F">
      <w:start w:val="1"/>
      <w:numFmt w:val="decimal"/>
      <w:lvlText w:val="%4."/>
      <w:lvlJc w:val="left"/>
      <w:pPr>
        <w:ind w:left="23040" w:hanging="360"/>
      </w:pPr>
    </w:lvl>
    <w:lvl w:ilvl="4" w:tplc="04090019">
      <w:start w:val="1"/>
      <w:numFmt w:val="lowerLetter"/>
      <w:lvlText w:val="%5."/>
      <w:lvlJc w:val="left"/>
      <w:pPr>
        <w:ind w:left="23760" w:hanging="360"/>
      </w:pPr>
    </w:lvl>
    <w:lvl w:ilvl="5" w:tplc="0409001B">
      <w:start w:val="1"/>
      <w:numFmt w:val="lowerRoman"/>
      <w:lvlText w:val="%6."/>
      <w:lvlJc w:val="right"/>
      <w:pPr>
        <w:ind w:left="24480" w:hanging="180"/>
      </w:pPr>
    </w:lvl>
    <w:lvl w:ilvl="6" w:tplc="0409000F">
      <w:start w:val="1"/>
      <w:numFmt w:val="decimal"/>
      <w:lvlText w:val="%7."/>
      <w:lvlJc w:val="left"/>
      <w:pPr>
        <w:ind w:left="25200" w:hanging="360"/>
      </w:pPr>
    </w:lvl>
    <w:lvl w:ilvl="7" w:tplc="04090019">
      <w:start w:val="1"/>
      <w:numFmt w:val="lowerLetter"/>
      <w:lvlText w:val="%8."/>
      <w:lvlJc w:val="left"/>
      <w:pPr>
        <w:ind w:left="25920" w:hanging="360"/>
      </w:pPr>
    </w:lvl>
    <w:lvl w:ilvl="8" w:tplc="0409001B">
      <w:start w:val="1"/>
      <w:numFmt w:val="lowerRoman"/>
      <w:lvlText w:val="%9."/>
      <w:lvlJc w:val="right"/>
      <w:pPr>
        <w:ind w:left="26640" w:hanging="180"/>
      </w:pPr>
    </w:lvl>
  </w:abstractNum>
  <w:abstractNum w:abstractNumId="2" w15:restartNumberingAfterBreak="0">
    <w:nsid w:val="70703E6C"/>
    <w:multiLevelType w:val="hybridMultilevel"/>
    <w:tmpl w:val="3B7A2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111482">
    <w:abstractNumId w:val="0"/>
  </w:num>
  <w:num w:numId="2" w16cid:durableId="118266698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248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244557">
    <w:abstractNumId w:val="1"/>
  </w:num>
  <w:num w:numId="5" w16cid:durableId="187723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0A"/>
    <w:rsid w:val="0000115E"/>
    <w:rsid w:val="000013BA"/>
    <w:rsid w:val="0000164D"/>
    <w:rsid w:val="000057EA"/>
    <w:rsid w:val="00012562"/>
    <w:rsid w:val="00032C56"/>
    <w:rsid w:val="00037ECF"/>
    <w:rsid w:val="00040660"/>
    <w:rsid w:val="00045EA3"/>
    <w:rsid w:val="00053E12"/>
    <w:rsid w:val="00055F1F"/>
    <w:rsid w:val="0006288E"/>
    <w:rsid w:val="0006753F"/>
    <w:rsid w:val="0007026B"/>
    <w:rsid w:val="000751E0"/>
    <w:rsid w:val="000A0D98"/>
    <w:rsid w:val="000A1378"/>
    <w:rsid w:val="000A1DE4"/>
    <w:rsid w:val="000A2A93"/>
    <w:rsid w:val="000A4A93"/>
    <w:rsid w:val="000A7CB9"/>
    <w:rsid w:val="000C6CDC"/>
    <w:rsid w:val="000D353A"/>
    <w:rsid w:val="000E586A"/>
    <w:rsid w:val="000F38B4"/>
    <w:rsid w:val="000F3FDA"/>
    <w:rsid w:val="000F6462"/>
    <w:rsid w:val="00114EA8"/>
    <w:rsid w:val="00124081"/>
    <w:rsid w:val="0012531B"/>
    <w:rsid w:val="00125E6C"/>
    <w:rsid w:val="001326DF"/>
    <w:rsid w:val="001430F9"/>
    <w:rsid w:val="0015084F"/>
    <w:rsid w:val="00163715"/>
    <w:rsid w:val="001705E8"/>
    <w:rsid w:val="00190DD9"/>
    <w:rsid w:val="00195E75"/>
    <w:rsid w:val="001C4FD0"/>
    <w:rsid w:val="001D03BD"/>
    <w:rsid w:val="001D338A"/>
    <w:rsid w:val="001D7356"/>
    <w:rsid w:val="001E048B"/>
    <w:rsid w:val="001E57EA"/>
    <w:rsid w:val="0020448F"/>
    <w:rsid w:val="00226322"/>
    <w:rsid w:val="002317C7"/>
    <w:rsid w:val="00231A5D"/>
    <w:rsid w:val="00234F4F"/>
    <w:rsid w:val="00251008"/>
    <w:rsid w:val="00270C0B"/>
    <w:rsid w:val="0027598F"/>
    <w:rsid w:val="002A1F77"/>
    <w:rsid w:val="002A2808"/>
    <w:rsid w:val="002B030A"/>
    <w:rsid w:val="002B1142"/>
    <w:rsid w:val="002B1FA8"/>
    <w:rsid w:val="002F5C41"/>
    <w:rsid w:val="0030375F"/>
    <w:rsid w:val="00313B84"/>
    <w:rsid w:val="00320948"/>
    <w:rsid w:val="00350252"/>
    <w:rsid w:val="003540F5"/>
    <w:rsid w:val="00382E06"/>
    <w:rsid w:val="003A2A0E"/>
    <w:rsid w:val="003C0568"/>
    <w:rsid w:val="003C3D3E"/>
    <w:rsid w:val="003C40B9"/>
    <w:rsid w:val="003D4C63"/>
    <w:rsid w:val="003D713B"/>
    <w:rsid w:val="003F0940"/>
    <w:rsid w:val="0040041C"/>
    <w:rsid w:val="00401302"/>
    <w:rsid w:val="00433E4F"/>
    <w:rsid w:val="00436463"/>
    <w:rsid w:val="004427A8"/>
    <w:rsid w:val="0044725E"/>
    <w:rsid w:val="00451214"/>
    <w:rsid w:val="00455B83"/>
    <w:rsid w:val="00456C50"/>
    <w:rsid w:val="004667D1"/>
    <w:rsid w:val="00484640"/>
    <w:rsid w:val="00494957"/>
    <w:rsid w:val="00494A98"/>
    <w:rsid w:val="00496274"/>
    <w:rsid w:val="004A65C2"/>
    <w:rsid w:val="004B08F9"/>
    <w:rsid w:val="004B30CA"/>
    <w:rsid w:val="004B5F2C"/>
    <w:rsid w:val="004C0D33"/>
    <w:rsid w:val="004C5344"/>
    <w:rsid w:val="004E1BA0"/>
    <w:rsid w:val="004E346A"/>
    <w:rsid w:val="004E5310"/>
    <w:rsid w:val="004E5CA9"/>
    <w:rsid w:val="004F0205"/>
    <w:rsid w:val="00501AC5"/>
    <w:rsid w:val="005073D9"/>
    <w:rsid w:val="005213D9"/>
    <w:rsid w:val="00524876"/>
    <w:rsid w:val="0055336A"/>
    <w:rsid w:val="005578D1"/>
    <w:rsid w:val="00582179"/>
    <w:rsid w:val="005876A8"/>
    <w:rsid w:val="0059134D"/>
    <w:rsid w:val="0059443B"/>
    <w:rsid w:val="005A4485"/>
    <w:rsid w:val="005A4F1D"/>
    <w:rsid w:val="005B4218"/>
    <w:rsid w:val="005B5636"/>
    <w:rsid w:val="005C7D64"/>
    <w:rsid w:val="005D6884"/>
    <w:rsid w:val="005E35B2"/>
    <w:rsid w:val="005E7DA6"/>
    <w:rsid w:val="005F0AEF"/>
    <w:rsid w:val="0060421A"/>
    <w:rsid w:val="006057D2"/>
    <w:rsid w:val="0062034E"/>
    <w:rsid w:val="00624525"/>
    <w:rsid w:val="00627409"/>
    <w:rsid w:val="006279EF"/>
    <w:rsid w:val="00630B90"/>
    <w:rsid w:val="00632363"/>
    <w:rsid w:val="00643A72"/>
    <w:rsid w:val="0065073A"/>
    <w:rsid w:val="00674A6D"/>
    <w:rsid w:val="00683A7C"/>
    <w:rsid w:val="006A57B8"/>
    <w:rsid w:val="006A59FA"/>
    <w:rsid w:val="006B022E"/>
    <w:rsid w:val="006B1703"/>
    <w:rsid w:val="006B60AA"/>
    <w:rsid w:val="006D1099"/>
    <w:rsid w:val="006D2880"/>
    <w:rsid w:val="006D29D0"/>
    <w:rsid w:val="006D3126"/>
    <w:rsid w:val="006E01AA"/>
    <w:rsid w:val="006F2076"/>
    <w:rsid w:val="006F3306"/>
    <w:rsid w:val="006F419F"/>
    <w:rsid w:val="007107F7"/>
    <w:rsid w:val="0072506F"/>
    <w:rsid w:val="0072665C"/>
    <w:rsid w:val="00731C4F"/>
    <w:rsid w:val="00735974"/>
    <w:rsid w:val="00741D93"/>
    <w:rsid w:val="0075084C"/>
    <w:rsid w:val="007650DA"/>
    <w:rsid w:val="0077446C"/>
    <w:rsid w:val="0078478E"/>
    <w:rsid w:val="007A3731"/>
    <w:rsid w:val="007A705E"/>
    <w:rsid w:val="007B18F4"/>
    <w:rsid w:val="007C01F1"/>
    <w:rsid w:val="007C0B00"/>
    <w:rsid w:val="007C7CC7"/>
    <w:rsid w:val="007D610B"/>
    <w:rsid w:val="007D6243"/>
    <w:rsid w:val="007E22E4"/>
    <w:rsid w:val="007E5DB3"/>
    <w:rsid w:val="007F0976"/>
    <w:rsid w:val="007F6FD8"/>
    <w:rsid w:val="00802B85"/>
    <w:rsid w:val="008042EA"/>
    <w:rsid w:val="008201BE"/>
    <w:rsid w:val="008235F1"/>
    <w:rsid w:val="00847487"/>
    <w:rsid w:val="00852255"/>
    <w:rsid w:val="00853942"/>
    <w:rsid w:val="00854B73"/>
    <w:rsid w:val="0085614C"/>
    <w:rsid w:val="00864B48"/>
    <w:rsid w:val="00874F49"/>
    <w:rsid w:val="008803C8"/>
    <w:rsid w:val="008831A8"/>
    <w:rsid w:val="0088660C"/>
    <w:rsid w:val="00897B1B"/>
    <w:rsid w:val="008A4C5C"/>
    <w:rsid w:val="008B32F4"/>
    <w:rsid w:val="008B46B2"/>
    <w:rsid w:val="008C24E2"/>
    <w:rsid w:val="008D42BD"/>
    <w:rsid w:val="008E5C76"/>
    <w:rsid w:val="0090024A"/>
    <w:rsid w:val="00902A1A"/>
    <w:rsid w:val="0091093A"/>
    <w:rsid w:val="00910B8E"/>
    <w:rsid w:val="00912E2C"/>
    <w:rsid w:val="00944AB4"/>
    <w:rsid w:val="00952DC5"/>
    <w:rsid w:val="00952F03"/>
    <w:rsid w:val="0098698A"/>
    <w:rsid w:val="00990340"/>
    <w:rsid w:val="00990EBA"/>
    <w:rsid w:val="009A12EC"/>
    <w:rsid w:val="009B40D3"/>
    <w:rsid w:val="009C433B"/>
    <w:rsid w:val="009D0F8B"/>
    <w:rsid w:val="009D16AB"/>
    <w:rsid w:val="009E387C"/>
    <w:rsid w:val="009E5F37"/>
    <w:rsid w:val="00A04FDC"/>
    <w:rsid w:val="00A1738F"/>
    <w:rsid w:val="00A223DA"/>
    <w:rsid w:val="00A305CB"/>
    <w:rsid w:val="00A312EB"/>
    <w:rsid w:val="00A42B2C"/>
    <w:rsid w:val="00A7065D"/>
    <w:rsid w:val="00A721E6"/>
    <w:rsid w:val="00A738F8"/>
    <w:rsid w:val="00A81F3F"/>
    <w:rsid w:val="00A928CC"/>
    <w:rsid w:val="00A94754"/>
    <w:rsid w:val="00AA057D"/>
    <w:rsid w:val="00AA3B68"/>
    <w:rsid w:val="00AB0C38"/>
    <w:rsid w:val="00AB34CE"/>
    <w:rsid w:val="00AB355A"/>
    <w:rsid w:val="00AB3960"/>
    <w:rsid w:val="00AD1285"/>
    <w:rsid w:val="00AD2CB1"/>
    <w:rsid w:val="00AE6313"/>
    <w:rsid w:val="00B072B7"/>
    <w:rsid w:val="00B216F1"/>
    <w:rsid w:val="00B216F7"/>
    <w:rsid w:val="00B2203A"/>
    <w:rsid w:val="00B22290"/>
    <w:rsid w:val="00B2347A"/>
    <w:rsid w:val="00B2495D"/>
    <w:rsid w:val="00B3077D"/>
    <w:rsid w:val="00B34AF7"/>
    <w:rsid w:val="00B406F7"/>
    <w:rsid w:val="00B412A9"/>
    <w:rsid w:val="00B4472D"/>
    <w:rsid w:val="00B47268"/>
    <w:rsid w:val="00B55497"/>
    <w:rsid w:val="00B60BB5"/>
    <w:rsid w:val="00B64DD4"/>
    <w:rsid w:val="00B75067"/>
    <w:rsid w:val="00B778C6"/>
    <w:rsid w:val="00B815D9"/>
    <w:rsid w:val="00B91AAB"/>
    <w:rsid w:val="00B945B2"/>
    <w:rsid w:val="00B97E7F"/>
    <w:rsid w:val="00BB22B2"/>
    <w:rsid w:val="00BC4DF5"/>
    <w:rsid w:val="00BD5DC4"/>
    <w:rsid w:val="00BF0B6F"/>
    <w:rsid w:val="00BF1189"/>
    <w:rsid w:val="00BF3720"/>
    <w:rsid w:val="00C16424"/>
    <w:rsid w:val="00C309B9"/>
    <w:rsid w:val="00C4113B"/>
    <w:rsid w:val="00C52654"/>
    <w:rsid w:val="00C56D13"/>
    <w:rsid w:val="00C62FED"/>
    <w:rsid w:val="00C719E3"/>
    <w:rsid w:val="00C81FFD"/>
    <w:rsid w:val="00C8250A"/>
    <w:rsid w:val="00C82C1C"/>
    <w:rsid w:val="00C84E7F"/>
    <w:rsid w:val="00C85879"/>
    <w:rsid w:val="00C86210"/>
    <w:rsid w:val="00CA0682"/>
    <w:rsid w:val="00CC0F25"/>
    <w:rsid w:val="00CC6D73"/>
    <w:rsid w:val="00CF3C1E"/>
    <w:rsid w:val="00D14720"/>
    <w:rsid w:val="00D15A8B"/>
    <w:rsid w:val="00D2095B"/>
    <w:rsid w:val="00D240E9"/>
    <w:rsid w:val="00D42113"/>
    <w:rsid w:val="00D43CEF"/>
    <w:rsid w:val="00D4604C"/>
    <w:rsid w:val="00D46D47"/>
    <w:rsid w:val="00D65C9B"/>
    <w:rsid w:val="00D75C01"/>
    <w:rsid w:val="00D843F1"/>
    <w:rsid w:val="00D87F45"/>
    <w:rsid w:val="00D95949"/>
    <w:rsid w:val="00DB3914"/>
    <w:rsid w:val="00DB53E5"/>
    <w:rsid w:val="00DC5540"/>
    <w:rsid w:val="00DC7C79"/>
    <w:rsid w:val="00DE75E8"/>
    <w:rsid w:val="00DF036E"/>
    <w:rsid w:val="00DF08D8"/>
    <w:rsid w:val="00DF352D"/>
    <w:rsid w:val="00DF656E"/>
    <w:rsid w:val="00E106FF"/>
    <w:rsid w:val="00E124AF"/>
    <w:rsid w:val="00E1505A"/>
    <w:rsid w:val="00E274CF"/>
    <w:rsid w:val="00E3386D"/>
    <w:rsid w:val="00E35E1D"/>
    <w:rsid w:val="00E37A60"/>
    <w:rsid w:val="00E44839"/>
    <w:rsid w:val="00E47750"/>
    <w:rsid w:val="00E62F30"/>
    <w:rsid w:val="00E93D2C"/>
    <w:rsid w:val="00E93E7D"/>
    <w:rsid w:val="00E952B1"/>
    <w:rsid w:val="00EC160A"/>
    <w:rsid w:val="00EC1CE2"/>
    <w:rsid w:val="00EC5E21"/>
    <w:rsid w:val="00ED0587"/>
    <w:rsid w:val="00EE3DF9"/>
    <w:rsid w:val="00EE62DF"/>
    <w:rsid w:val="00EF7521"/>
    <w:rsid w:val="00F03E72"/>
    <w:rsid w:val="00F5389E"/>
    <w:rsid w:val="00F554D9"/>
    <w:rsid w:val="00F56191"/>
    <w:rsid w:val="00F56DDC"/>
    <w:rsid w:val="00F62E6C"/>
    <w:rsid w:val="00F661EC"/>
    <w:rsid w:val="00F754DC"/>
    <w:rsid w:val="00F960C1"/>
    <w:rsid w:val="00FA323A"/>
    <w:rsid w:val="00FC603B"/>
    <w:rsid w:val="00FD120C"/>
    <w:rsid w:val="00FD1687"/>
    <w:rsid w:val="00FE4808"/>
    <w:rsid w:val="00F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228465"/>
  <w15:docId w15:val="{5B9236DF-32D7-4747-BFB9-F1374879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pPr>
      <w:widowControl w:val="0"/>
      <w:spacing w:after="0"/>
    </w:pPr>
    <w:rPr>
      <w:rFonts w:ascii="Arial" w:eastAsia="Times New Roman" w:hAnsi="Arial" w:cs="Times New Roman"/>
      <w:snapToGrid w:val="0"/>
      <w:sz w:val="24"/>
      <w:szCs w:val="20"/>
    </w:rPr>
  </w:style>
  <w:style w:type="paragraph" w:styleId="Heading4">
    <w:name w:val="heading 4"/>
    <w:basedOn w:val="Normal"/>
    <w:next w:val="Normal"/>
    <w:link w:val="Heading4Char"/>
    <w:qFormat/>
    <w:rsid w:val="003540F5"/>
    <w:pPr>
      <w:keepNext/>
      <w:widowControl/>
      <w:spacing w:before="240" w:after="60"/>
      <w:outlineLvl w:val="3"/>
    </w:pPr>
    <w:rPr>
      <w:rFonts w:ascii="Times New Roman" w:hAnsi="Times New Roman"/>
      <w:b/>
      <w:bCs/>
      <w:snapToGrid/>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
    <w:name w:val="Style4"/>
    <w:basedOn w:val="TableNormal"/>
    <w:uiPriority w:val="99"/>
    <w:qFormat/>
    <w:rsid w:val="0000115E"/>
    <w:pPr>
      <w:spacing w:after="0"/>
    </w:pPr>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character" w:styleId="Hyperlink">
    <w:name w:val="Hyperlink"/>
    <w:basedOn w:val="DefaultParagraphFont"/>
    <w:rsid w:val="00BF0B6F"/>
    <w:rPr>
      <w:color w:val="0000FF"/>
      <w:u w:val="single"/>
    </w:rPr>
  </w:style>
  <w:style w:type="paragraph" w:styleId="BodyTextIndent">
    <w:name w:val="Body Text Indent"/>
    <w:basedOn w:val="Normal"/>
    <w:link w:val="BodyTextIndentChar"/>
    <w:rsid w:val="00BF0B6F"/>
    <w:pPr>
      <w:widowControl/>
      <w:ind w:firstLine="720"/>
    </w:pPr>
    <w:rPr>
      <w:rFonts w:ascii="Times New Roman" w:hAnsi="Times New Roman"/>
      <w:snapToGrid/>
      <w:szCs w:val="24"/>
    </w:rPr>
  </w:style>
  <w:style w:type="character" w:customStyle="1" w:styleId="BodyTextIndentChar">
    <w:name w:val="Body Text Indent Char"/>
    <w:basedOn w:val="DefaultParagraphFont"/>
    <w:link w:val="BodyTextIndent"/>
    <w:rsid w:val="00BF0B6F"/>
    <w:rPr>
      <w:rFonts w:ascii="Times New Roman" w:eastAsia="Times New Roman" w:hAnsi="Times New Roman" w:cs="Times New Roman"/>
      <w:sz w:val="24"/>
      <w:szCs w:val="24"/>
    </w:rPr>
  </w:style>
  <w:style w:type="paragraph" w:styleId="EndnoteText">
    <w:name w:val="endnote text"/>
    <w:basedOn w:val="Normal"/>
    <w:link w:val="EndnoteTextChar"/>
    <w:semiHidden/>
    <w:rsid w:val="00BF0B6F"/>
    <w:pPr>
      <w:snapToGrid w:val="0"/>
    </w:pPr>
    <w:rPr>
      <w:rFonts w:ascii="Courier New" w:hAnsi="Courier New"/>
      <w:snapToGrid/>
    </w:rPr>
  </w:style>
  <w:style w:type="character" w:customStyle="1" w:styleId="EndnoteTextChar">
    <w:name w:val="Endnote Text Char"/>
    <w:basedOn w:val="DefaultParagraphFont"/>
    <w:link w:val="EndnoteText"/>
    <w:semiHidden/>
    <w:rsid w:val="00BF0B6F"/>
    <w:rPr>
      <w:rFonts w:ascii="Courier New" w:eastAsia="Times New Roman" w:hAnsi="Courier New" w:cs="Times New Roman"/>
      <w:sz w:val="24"/>
      <w:szCs w:val="20"/>
    </w:rPr>
  </w:style>
  <w:style w:type="paragraph" w:styleId="NoSpacing">
    <w:name w:val="No Spacing"/>
    <w:uiPriority w:val="99"/>
    <w:qFormat/>
    <w:rsid w:val="00234F4F"/>
    <w:pPr>
      <w:widowControl w:val="0"/>
      <w:spacing w:after="0"/>
    </w:pPr>
    <w:rPr>
      <w:rFonts w:ascii="Calibri" w:eastAsia="Calibri" w:hAnsi="Calibri" w:cs="Times New Roman"/>
    </w:rPr>
  </w:style>
  <w:style w:type="character" w:customStyle="1" w:styleId="Heading4Char">
    <w:name w:val="Heading 4 Char"/>
    <w:basedOn w:val="DefaultParagraphFont"/>
    <w:link w:val="Heading4"/>
    <w:rsid w:val="003540F5"/>
    <w:rPr>
      <w:rFonts w:ascii="Times New Roman" w:eastAsia="Times New Roman" w:hAnsi="Times New Roman" w:cs="Times New Roman"/>
      <w:b/>
      <w:bCs/>
      <w:sz w:val="28"/>
      <w:szCs w:val="28"/>
    </w:rPr>
  </w:style>
  <w:style w:type="paragraph" w:styleId="ListParagraph">
    <w:name w:val="List Paragraph"/>
    <w:basedOn w:val="Normal"/>
    <w:uiPriority w:val="34"/>
    <w:qFormat/>
    <w:rsid w:val="009D0F8B"/>
    <w:pPr>
      <w:snapToGrid w:val="0"/>
      <w:ind w:left="720"/>
      <w:contextualSpacing/>
    </w:pPr>
    <w:rPr>
      <w:snapToGrid/>
    </w:rPr>
  </w:style>
  <w:style w:type="character" w:styleId="UnresolvedMention">
    <w:name w:val="Unresolved Mention"/>
    <w:basedOn w:val="DefaultParagraphFont"/>
    <w:uiPriority w:val="99"/>
    <w:semiHidden/>
    <w:unhideWhenUsed/>
    <w:rsid w:val="00114EA8"/>
    <w:rPr>
      <w:color w:val="605E5C"/>
      <w:shd w:val="clear" w:color="auto" w:fill="E1DFDD"/>
    </w:rPr>
  </w:style>
  <w:style w:type="paragraph" w:styleId="Title">
    <w:name w:val="Title"/>
    <w:basedOn w:val="Normal"/>
    <w:link w:val="TitleChar"/>
    <w:qFormat/>
    <w:rsid w:val="00E62F30"/>
    <w:pPr>
      <w:widowControl/>
      <w:jc w:val="center"/>
    </w:pPr>
    <w:rPr>
      <w:rFonts w:ascii="Courier New" w:hAnsi="Courier New" w:cs="Courier New"/>
      <w:b/>
      <w:bCs/>
      <w:snapToGrid/>
      <w:szCs w:val="24"/>
      <w14:ligatures w14:val="standardContextual"/>
    </w:rPr>
  </w:style>
  <w:style w:type="character" w:customStyle="1" w:styleId="TitleChar">
    <w:name w:val="Title Char"/>
    <w:basedOn w:val="DefaultParagraphFont"/>
    <w:link w:val="Title"/>
    <w:rsid w:val="00E62F30"/>
    <w:rPr>
      <w:rFonts w:ascii="Courier New" w:eastAsia="Times New Roman" w:hAnsi="Courier New" w:cs="Courier New"/>
      <w:b/>
      <w:bC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983">
      <w:bodyDiv w:val="1"/>
      <w:marLeft w:val="0"/>
      <w:marRight w:val="0"/>
      <w:marTop w:val="0"/>
      <w:marBottom w:val="0"/>
      <w:divBdr>
        <w:top w:val="none" w:sz="0" w:space="0" w:color="auto"/>
        <w:left w:val="none" w:sz="0" w:space="0" w:color="auto"/>
        <w:bottom w:val="none" w:sz="0" w:space="0" w:color="auto"/>
        <w:right w:val="none" w:sz="0" w:space="0" w:color="auto"/>
      </w:divBdr>
    </w:div>
    <w:div w:id="746075108">
      <w:bodyDiv w:val="1"/>
      <w:marLeft w:val="0"/>
      <w:marRight w:val="0"/>
      <w:marTop w:val="0"/>
      <w:marBottom w:val="0"/>
      <w:divBdr>
        <w:top w:val="none" w:sz="0" w:space="0" w:color="auto"/>
        <w:left w:val="none" w:sz="0" w:space="0" w:color="auto"/>
        <w:bottom w:val="none" w:sz="0" w:space="0" w:color="auto"/>
        <w:right w:val="none" w:sz="0" w:space="0" w:color="auto"/>
      </w:divBdr>
    </w:div>
    <w:div w:id="17448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ritts\Downloads\Correct%20Letterhea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489176-60D8-42DF-ABE2-81E2D01627D7}">
  <ds:schemaRefs>
    <ds:schemaRef ds:uri="http://schemas.openxmlformats.org/officeDocument/2006/bibliography"/>
  </ds:schemaRefs>
</ds:datastoreItem>
</file>

<file path=customXml/itemProps2.xml><?xml version="1.0" encoding="utf-8"?>
<ds:datastoreItem xmlns:ds="http://schemas.openxmlformats.org/officeDocument/2006/customXml" ds:itemID="{610B5863-8EDE-4B7D-B416-8E11B93FAA1D}"/>
</file>

<file path=customXml/itemProps3.xml><?xml version="1.0" encoding="utf-8"?>
<ds:datastoreItem xmlns:ds="http://schemas.openxmlformats.org/officeDocument/2006/customXml" ds:itemID="{0062CDF7-82EC-44BB-8CD9-983815C5F32A}"/>
</file>

<file path=customXml/itemProps4.xml><?xml version="1.0" encoding="utf-8"?>
<ds:datastoreItem xmlns:ds="http://schemas.openxmlformats.org/officeDocument/2006/customXml" ds:itemID="{AB85B845-FF1C-42E3-9030-73F389523C1E}"/>
</file>

<file path=docProps/app.xml><?xml version="1.0" encoding="utf-8"?>
<Properties xmlns="http://schemas.openxmlformats.org/officeDocument/2006/extended-properties" xmlns:vt="http://schemas.openxmlformats.org/officeDocument/2006/docPropsVTypes">
  <Template>Correct Letterhead 2016</Template>
  <TotalTime>8281</TotalTime>
  <Pages>7</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Shayla Lewis -MDE-</cp:lastModifiedBy>
  <cp:revision>97</cp:revision>
  <cp:lastPrinted>2026-06-24T13:41:00Z</cp:lastPrinted>
  <dcterms:created xsi:type="dcterms:W3CDTF">2022-02-09T13:35:00Z</dcterms:created>
  <dcterms:modified xsi:type="dcterms:W3CDTF">2026-06-24T13:43:00Z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ies>
</file>