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23C9" w14:textId="2E446081" w:rsidR="00E875E7" w:rsidRDefault="00E875E7" w:rsidP="00E875E7">
      <w:pPr>
        <w:pStyle w:val="Heading1"/>
        <w:widowControl/>
        <w:tabs>
          <w:tab w:val="left" w:pos="720"/>
        </w:tabs>
        <w:jc w:val="center"/>
        <w:rPr>
          <w:rFonts w:ascii="Times New Roman" w:hAnsi="Times New Roman"/>
          <w:snapToGrid/>
          <w:sz w:val="28"/>
          <w:szCs w:val="28"/>
        </w:rPr>
      </w:pPr>
      <w:bookmarkStart w:id="0" w:name="_Hlk199245962"/>
      <w:r>
        <w:rPr>
          <w:rFonts w:ascii="Times New Roman" w:hAnsi="Times New Roman"/>
          <w:sz w:val="28"/>
          <w:szCs w:val="28"/>
        </w:rPr>
        <w:t>ANNUAL SURFACE MINE TONS SOLD REPORT</w:t>
      </w:r>
    </w:p>
    <w:bookmarkEnd w:id="0"/>
    <w:p w14:paraId="546A8CCB" w14:textId="77777777" w:rsidR="00E875E7" w:rsidRDefault="00E875E7" w:rsidP="00E875E7">
      <w:pPr>
        <w:jc w:val="center"/>
        <w:rPr>
          <w:rFonts w:ascii="Times New Roman" w:hAnsi="Times New Roman"/>
          <w:b/>
          <w:szCs w:val="24"/>
        </w:rPr>
      </w:pPr>
    </w:p>
    <w:p w14:paraId="16A8191F" w14:textId="673A8654" w:rsidR="00E875E7" w:rsidRDefault="00E875E7" w:rsidP="00E875E7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FOR PERIOD BEGINNING </w:t>
      </w:r>
      <w:r>
        <w:rPr>
          <w:rFonts w:ascii="Times New Roman" w:hAnsi="Times New Roman"/>
          <w:b/>
          <w:szCs w:val="24"/>
          <w:u w:val="single"/>
        </w:rPr>
        <w:t>J</w:t>
      </w:r>
      <w:r w:rsidR="001374EB">
        <w:rPr>
          <w:rFonts w:ascii="Times New Roman" w:hAnsi="Times New Roman"/>
          <w:b/>
          <w:szCs w:val="24"/>
          <w:u w:val="single"/>
        </w:rPr>
        <w:t>UNE</w:t>
      </w:r>
      <w:r>
        <w:rPr>
          <w:rFonts w:ascii="Times New Roman" w:hAnsi="Times New Roman"/>
          <w:b/>
          <w:szCs w:val="24"/>
          <w:u w:val="single"/>
        </w:rPr>
        <w:t xml:space="preserve"> 1, 2025_</w:t>
      </w:r>
      <w:r>
        <w:rPr>
          <w:rFonts w:ascii="Times New Roman" w:hAnsi="Times New Roman"/>
          <w:b/>
          <w:szCs w:val="24"/>
        </w:rPr>
        <w:t xml:space="preserve">AND ENDING </w:t>
      </w:r>
      <w:r w:rsidR="004D230E">
        <w:rPr>
          <w:rFonts w:ascii="Times New Roman" w:hAnsi="Times New Roman"/>
          <w:b/>
          <w:szCs w:val="24"/>
          <w:u w:val="single"/>
        </w:rPr>
        <w:t>DECEMBER 31</w:t>
      </w:r>
      <w:r>
        <w:rPr>
          <w:rFonts w:ascii="Times New Roman" w:hAnsi="Times New Roman"/>
          <w:b/>
          <w:szCs w:val="24"/>
          <w:u w:val="single"/>
        </w:rPr>
        <w:t>, 202</w:t>
      </w:r>
      <w:r w:rsidR="004D230E">
        <w:rPr>
          <w:rFonts w:ascii="Times New Roman" w:hAnsi="Times New Roman"/>
          <w:b/>
          <w:szCs w:val="24"/>
          <w:u w:val="single"/>
        </w:rPr>
        <w:t>5</w:t>
      </w:r>
    </w:p>
    <w:p w14:paraId="49D877C7" w14:textId="7652DC15" w:rsidR="00E875E7" w:rsidRDefault="00E875E7" w:rsidP="00E875E7">
      <w:pPr>
        <w:jc w:val="center"/>
        <w:rPr>
          <w:rFonts w:ascii="Times New Roman" w:hAnsi="Times New Roman"/>
          <w:b/>
          <w:color w:val="993300"/>
          <w:szCs w:val="24"/>
          <w:u w:val="single"/>
        </w:rPr>
      </w:pPr>
      <w:r>
        <w:rPr>
          <w:rFonts w:ascii="Times New Roman" w:hAnsi="Times New Roman"/>
          <w:b/>
          <w:color w:val="993300"/>
          <w:szCs w:val="24"/>
          <w:highlight w:val="yellow"/>
        </w:rPr>
        <w:t xml:space="preserve">This report must be submitted by </w:t>
      </w:r>
      <w:r w:rsidR="00DE08DE">
        <w:rPr>
          <w:rFonts w:ascii="Times New Roman" w:hAnsi="Times New Roman"/>
          <w:b/>
          <w:color w:val="993300"/>
          <w:szCs w:val="24"/>
          <w:highlight w:val="yellow"/>
          <w:u w:val="single"/>
        </w:rPr>
        <w:t>January 15</w:t>
      </w:r>
      <w:r w:rsidR="004D230E">
        <w:rPr>
          <w:rFonts w:ascii="Times New Roman" w:hAnsi="Times New Roman"/>
          <w:b/>
          <w:color w:val="993300"/>
          <w:szCs w:val="24"/>
          <w:highlight w:val="yellow"/>
          <w:u w:val="single"/>
        </w:rPr>
        <w:t>,</w:t>
      </w:r>
      <w:r>
        <w:rPr>
          <w:rFonts w:ascii="Times New Roman" w:hAnsi="Times New Roman"/>
          <w:b/>
          <w:color w:val="993300"/>
          <w:szCs w:val="24"/>
          <w:highlight w:val="yellow"/>
          <w:u w:val="single"/>
        </w:rPr>
        <w:t xml:space="preserve"> 20</w:t>
      </w:r>
      <w:r w:rsidR="004D230E">
        <w:rPr>
          <w:rFonts w:ascii="Times New Roman" w:hAnsi="Times New Roman"/>
          <w:b/>
          <w:color w:val="993300"/>
          <w:szCs w:val="24"/>
          <w:highlight w:val="yellow"/>
          <w:u w:val="single"/>
        </w:rPr>
        <w:t>26</w:t>
      </w:r>
    </w:p>
    <w:p w14:paraId="1077EC01" w14:textId="77777777" w:rsidR="00E875E7" w:rsidRDefault="00E875E7" w:rsidP="00E875E7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63A5AC9E" w14:textId="77777777" w:rsidR="00E875E7" w:rsidRDefault="00E875E7" w:rsidP="00E875E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Type or legibly print – All questions must be answered.</w:t>
      </w:r>
    </w:p>
    <w:p w14:paraId="47175300" w14:textId="77777777" w:rsidR="00887D4D" w:rsidRPr="00A27F0B" w:rsidRDefault="00887D4D" w:rsidP="00887D4D">
      <w:pPr>
        <w:rPr>
          <w:rFonts w:ascii="Times New Roman" w:hAnsi="Times New Roman"/>
        </w:rPr>
      </w:pPr>
    </w:p>
    <w:p w14:paraId="49608D60" w14:textId="77777777" w:rsidR="007E11F0" w:rsidRDefault="007E11F0" w:rsidP="00887D4D">
      <w:pPr>
        <w:rPr>
          <w:rFonts w:ascii="Times New Roman" w:hAnsi="Times New Roman"/>
        </w:rPr>
      </w:pPr>
    </w:p>
    <w:p w14:paraId="3577CE85" w14:textId="77777777" w:rsidR="00A65E09" w:rsidRDefault="004D230E" w:rsidP="00887D4D">
      <w:pPr>
        <w:rPr>
          <w:rFonts w:ascii="Times New Roman" w:hAnsi="Times New Roman"/>
        </w:rPr>
      </w:pPr>
      <w:r>
        <w:rPr>
          <w:rFonts w:ascii="Times New Roman" w:hAnsi="Times New Roman"/>
        </w:rPr>
        <w:t>RETURN TO</w:t>
      </w:r>
      <w:r w:rsidR="00887D4D" w:rsidRPr="00A27F0B">
        <w:rPr>
          <w:rFonts w:ascii="Times New Roman" w:hAnsi="Times New Roman"/>
        </w:rPr>
        <w:t>:</w:t>
      </w:r>
      <w:r w:rsidR="00887D4D" w:rsidRPr="00A27F0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8" w:history="1">
        <w:r w:rsidR="00A65E09" w:rsidRPr="00DE4887">
          <w:rPr>
            <w:rStyle w:val="Hyperlink"/>
            <w:rFonts w:ascii="Times New Roman" w:hAnsi="Times New Roman"/>
          </w:rPr>
          <w:t>molly.michaelson@maryland.gov</w:t>
        </w:r>
      </w:hyperlink>
      <w:r w:rsidR="00A65E09">
        <w:rPr>
          <w:rFonts w:ascii="Times New Roman" w:hAnsi="Times New Roman"/>
        </w:rPr>
        <w:t xml:space="preserve"> </w:t>
      </w:r>
    </w:p>
    <w:p w14:paraId="01E71080" w14:textId="77777777" w:rsidR="00A65E09" w:rsidRDefault="00A65E09" w:rsidP="00A65E09">
      <w:pPr>
        <w:ind w:left="1440" w:firstLine="720"/>
        <w:rPr>
          <w:rFonts w:ascii="Times New Roman" w:hAnsi="Times New Roman"/>
        </w:rPr>
      </w:pPr>
    </w:p>
    <w:p w14:paraId="5608AFE3" w14:textId="43648249" w:rsidR="00A65E09" w:rsidRDefault="00A65E09" w:rsidP="00A65E09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Or mail to the following:</w:t>
      </w:r>
    </w:p>
    <w:p w14:paraId="2F6AA3E2" w14:textId="77777777" w:rsidR="00A65E09" w:rsidRDefault="00A65E09" w:rsidP="00A65E09">
      <w:pPr>
        <w:ind w:left="1440" w:firstLine="720"/>
        <w:rPr>
          <w:rFonts w:ascii="Times New Roman" w:hAnsi="Times New Roman"/>
        </w:rPr>
      </w:pPr>
    </w:p>
    <w:p w14:paraId="147D89E0" w14:textId="5937093F" w:rsidR="004D230E" w:rsidRDefault="004D230E" w:rsidP="00A65E09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Minerals, Oil, &amp; Gas Division </w:t>
      </w:r>
    </w:p>
    <w:p w14:paraId="5C7CB36E" w14:textId="77777777" w:rsidR="0038051E" w:rsidRDefault="004D230E" w:rsidP="00887D4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Land </w:t>
      </w:r>
      <w:r w:rsidR="0038051E">
        <w:rPr>
          <w:rFonts w:ascii="Times New Roman" w:hAnsi="Times New Roman"/>
        </w:rPr>
        <w:t xml:space="preserve">and Materials Administration </w:t>
      </w:r>
    </w:p>
    <w:p w14:paraId="529AF40B" w14:textId="72A6E52D" w:rsidR="00887D4D" w:rsidRDefault="0038051E" w:rsidP="00887D4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1800 Washington Blvd., Suite 655</w:t>
      </w:r>
      <w:r w:rsidR="005D6724">
        <w:rPr>
          <w:rFonts w:ascii="Times New Roman" w:hAnsi="Times New Roman"/>
        </w:rPr>
        <w:t xml:space="preserve"> </w:t>
      </w:r>
    </w:p>
    <w:p w14:paraId="0D7D2D0B" w14:textId="460E4EA2" w:rsidR="005D6724" w:rsidRPr="00A27F0B" w:rsidRDefault="005D6724" w:rsidP="00887D4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D230E">
        <w:rPr>
          <w:rFonts w:ascii="Times New Roman" w:hAnsi="Times New Roman"/>
        </w:rPr>
        <w:tab/>
      </w:r>
      <w:r w:rsidR="004D230E">
        <w:rPr>
          <w:rFonts w:ascii="Times New Roman" w:hAnsi="Times New Roman"/>
        </w:rPr>
        <w:tab/>
      </w:r>
      <w:r w:rsidR="0038051E">
        <w:rPr>
          <w:rFonts w:ascii="Times New Roman" w:hAnsi="Times New Roman"/>
        </w:rPr>
        <w:t>Baltimore, Maryland 21230</w:t>
      </w:r>
    </w:p>
    <w:p w14:paraId="29A1AA31" w14:textId="77777777" w:rsidR="00AE29D5" w:rsidRDefault="00AE29D5" w:rsidP="00AE29D5">
      <w:pPr>
        <w:rPr>
          <w:rFonts w:ascii="Times New Roman" w:hAnsi="Times New Roman"/>
        </w:rPr>
      </w:pPr>
    </w:p>
    <w:p w14:paraId="58DF03CF" w14:textId="7EA20B8A" w:rsidR="00AE29D5" w:rsidRPr="0038051E" w:rsidRDefault="00AE29D5" w:rsidP="00AE29D5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Based on the information provided, the Department will generate an invoice that will be mailed to you for payment purposes. </w:t>
      </w:r>
    </w:p>
    <w:p w14:paraId="248E5934" w14:textId="77777777" w:rsidR="009963F9" w:rsidRDefault="009963F9" w:rsidP="00887D4D">
      <w:pPr>
        <w:rPr>
          <w:rFonts w:ascii="Times New Roman" w:hAnsi="Times New Roman"/>
        </w:rPr>
      </w:pPr>
    </w:p>
    <w:p w14:paraId="374FEC34" w14:textId="181C8946" w:rsidR="0038051E" w:rsidRDefault="0038051E" w:rsidP="0038051E">
      <w:pPr>
        <w:pStyle w:val="Header"/>
        <w:tabs>
          <w:tab w:val="left" w:pos="720"/>
        </w:tabs>
        <w:ind w:right="-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Permittee:  ______________________________________________________________</w:t>
      </w:r>
    </w:p>
    <w:p w14:paraId="10254D41" w14:textId="77777777" w:rsidR="0038051E" w:rsidRDefault="0038051E" w:rsidP="0038051E">
      <w:pPr>
        <w:rPr>
          <w:rFonts w:ascii="Times New Roman" w:hAnsi="Times New Roman"/>
          <w:szCs w:val="24"/>
        </w:rPr>
      </w:pPr>
    </w:p>
    <w:p w14:paraId="70A42B96" w14:textId="77777777" w:rsidR="0038051E" w:rsidRDefault="0038051E" w:rsidP="0038051E">
      <w:pPr>
        <w:tabs>
          <w:tab w:val="left" w:pos="3060"/>
        </w:tabs>
        <w:spacing w:line="360" w:lineRule="auto"/>
        <w:ind w:right="-11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Permanent Business Address:</w:t>
      </w:r>
      <w:r>
        <w:rPr>
          <w:rFonts w:ascii="Times New Roman" w:hAnsi="Times New Roman"/>
          <w:szCs w:val="24"/>
        </w:rPr>
        <w:tab/>
        <w:t>_____________________________________________________</w:t>
      </w:r>
    </w:p>
    <w:p w14:paraId="65290AA2" w14:textId="77777777" w:rsidR="0038051E" w:rsidRDefault="0038051E" w:rsidP="0038051E">
      <w:pPr>
        <w:tabs>
          <w:tab w:val="left" w:pos="3060"/>
        </w:tabs>
        <w:spacing w:line="360" w:lineRule="auto"/>
        <w:ind w:right="-11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_____________________________________________________</w:t>
      </w:r>
    </w:p>
    <w:p w14:paraId="7289E468" w14:textId="77777777" w:rsidR="0038051E" w:rsidRDefault="0038051E" w:rsidP="0038051E">
      <w:pPr>
        <w:tabs>
          <w:tab w:val="left" w:pos="3060"/>
        </w:tabs>
        <w:ind w:right="-11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_____________________________________________________</w:t>
      </w:r>
    </w:p>
    <w:p w14:paraId="2F0C57C7" w14:textId="77777777" w:rsidR="0038051E" w:rsidRDefault="0038051E" w:rsidP="0038051E">
      <w:pPr>
        <w:tabs>
          <w:tab w:val="left" w:pos="3060"/>
        </w:tabs>
        <w:ind w:right="-115"/>
        <w:rPr>
          <w:rFonts w:ascii="Times New Roman" w:hAnsi="Times New Roman"/>
          <w:szCs w:val="24"/>
        </w:rPr>
      </w:pPr>
    </w:p>
    <w:p w14:paraId="3204B87A" w14:textId="47588194" w:rsidR="007E166E" w:rsidRPr="007E166E" w:rsidRDefault="007E166E" w:rsidP="007E166E">
      <w:pPr>
        <w:tabs>
          <w:tab w:val="left" w:pos="1620"/>
        </w:tabs>
        <w:spacing w:line="360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Email Address: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41F5BEC3" w14:textId="77777777" w:rsidR="007E166E" w:rsidRDefault="007E166E" w:rsidP="0038051E">
      <w:pPr>
        <w:tabs>
          <w:tab w:val="left" w:pos="3780"/>
        </w:tabs>
        <w:spacing w:line="360" w:lineRule="auto"/>
        <w:rPr>
          <w:rFonts w:ascii="Times New Roman" w:hAnsi="Times New Roman"/>
          <w:szCs w:val="24"/>
        </w:rPr>
      </w:pPr>
    </w:p>
    <w:p w14:paraId="7ED1AE2B" w14:textId="398B4E94" w:rsidR="007E166E" w:rsidRDefault="0038051E" w:rsidP="0038051E">
      <w:pPr>
        <w:tabs>
          <w:tab w:val="left" w:pos="378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Name of Operation(s) / Permit Number(s) (</w:t>
      </w:r>
      <w:r>
        <w:rPr>
          <w:rFonts w:ascii="Times New Roman" w:hAnsi="Times New Roman"/>
          <w:i/>
          <w:szCs w:val="24"/>
        </w:rPr>
        <w:t>e.x.</w:t>
      </w:r>
      <w:r>
        <w:rPr>
          <w:rFonts w:ascii="Times New Roman" w:hAnsi="Times New Roman"/>
          <w:szCs w:val="24"/>
        </w:rPr>
        <w:t xml:space="preserve"> Pit# 1 / 76-SP-0001</w:t>
      </w:r>
      <w:r w:rsidR="00DE08DE">
        <w:rPr>
          <w:rFonts w:ascii="Times New Roman" w:hAnsi="Times New Roman"/>
          <w:szCs w:val="24"/>
        </w:rPr>
        <w:t xml:space="preserve"> /</w:t>
      </w:r>
      <w:r w:rsidR="00A65E09">
        <w:rPr>
          <w:rFonts w:ascii="Times New Roman" w:hAnsi="Times New Roman"/>
          <w:szCs w:val="24"/>
        </w:rPr>
        <w:t xml:space="preserve"> tons </w:t>
      </w:r>
      <w:r w:rsidR="008F3DD1">
        <w:rPr>
          <w:rFonts w:ascii="Times New Roman" w:hAnsi="Times New Roman"/>
          <w:szCs w:val="24"/>
        </w:rPr>
        <w:t xml:space="preserve">sold </w:t>
      </w:r>
      <w:r w:rsidR="00A65E09">
        <w:rPr>
          <w:rFonts w:ascii="Times New Roman" w:hAnsi="Times New Roman"/>
          <w:szCs w:val="24"/>
        </w:rPr>
        <w:t>per site</w:t>
      </w:r>
      <w:r>
        <w:rPr>
          <w:rFonts w:ascii="Times New Roman" w:hAnsi="Times New Roman"/>
          <w:szCs w:val="24"/>
        </w:rPr>
        <w:t>)</w:t>
      </w:r>
      <w:r w:rsidR="00A65E09">
        <w:rPr>
          <w:rFonts w:ascii="Times New Roman" w:hAnsi="Times New Roman"/>
          <w:szCs w:val="24"/>
        </w:rPr>
        <w:t xml:space="preserve"> List one operation per line if additional lines are necessary, please attach another sheet</w:t>
      </w:r>
      <w:r>
        <w:rPr>
          <w:rFonts w:ascii="Times New Roman" w:hAnsi="Times New Roman"/>
          <w:szCs w:val="24"/>
        </w:rPr>
        <w:t>:</w:t>
      </w:r>
    </w:p>
    <w:p w14:paraId="55E5A109" w14:textId="44BF31AF" w:rsidR="0038051E" w:rsidRDefault="0038051E" w:rsidP="007E166E">
      <w:pPr>
        <w:tabs>
          <w:tab w:val="left" w:pos="162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</w:t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</w:p>
    <w:p w14:paraId="655FBC52" w14:textId="41065E2E" w:rsidR="0038051E" w:rsidRDefault="0038051E" w:rsidP="0038051E">
      <w:pPr>
        <w:tabs>
          <w:tab w:val="left" w:pos="37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</w:t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____________</w:t>
      </w:r>
    </w:p>
    <w:p w14:paraId="008BA25C" w14:textId="531ADE70" w:rsidR="0038051E" w:rsidRPr="0038051E" w:rsidRDefault="0038051E" w:rsidP="0038051E">
      <w:pPr>
        <w:tabs>
          <w:tab w:val="left" w:pos="3780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Cs w:val="24"/>
        </w:rPr>
        <w:t>______________________________</w:t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____________ </w:t>
      </w:r>
      <w:r>
        <w:rPr>
          <w:rFonts w:ascii="Times New Roman" w:hAnsi="Times New Roman"/>
          <w:sz w:val="40"/>
          <w:szCs w:val="40"/>
        </w:rPr>
        <w:t xml:space="preserve"> </w:t>
      </w:r>
      <w:r w:rsidRPr="0038051E">
        <w:rPr>
          <w:rFonts w:ascii="Times New Roman" w:hAnsi="Times New Roman"/>
          <w:color w:val="FFFFFF" w:themeColor="background1"/>
          <w:sz w:val="40"/>
          <w:szCs w:val="40"/>
        </w:rPr>
        <w:t>d</w:t>
      </w:r>
    </w:p>
    <w:p w14:paraId="57989BE2" w14:textId="0B49C55F" w:rsidR="0038051E" w:rsidRPr="0038051E" w:rsidRDefault="0038051E" w:rsidP="0038051E">
      <w:pPr>
        <w:tabs>
          <w:tab w:val="left" w:pos="3780"/>
        </w:tabs>
        <w:rPr>
          <w:rFonts w:ascii="Times New Roman" w:hAnsi="Times New Roman"/>
          <w:sz w:val="32"/>
          <w:szCs w:val="32"/>
        </w:rPr>
      </w:pPr>
      <w:r w:rsidRPr="0038051E">
        <w:rPr>
          <w:rFonts w:ascii="Times New Roman" w:hAnsi="Times New Roman"/>
          <w:szCs w:val="24"/>
        </w:rPr>
        <w:lastRenderedPageBreak/>
        <w:t>_______________________________________</w:t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Pr="0038051E">
        <w:rPr>
          <w:rFonts w:ascii="Times New Roman" w:hAnsi="Times New Roman"/>
          <w:szCs w:val="24"/>
        </w:rPr>
        <w:t>______</w:t>
      </w:r>
      <w:r w:rsidRPr="0038051E">
        <w:rPr>
          <w:rFonts w:ascii="Times New Roman" w:hAnsi="Times New Roman"/>
          <w:sz w:val="32"/>
          <w:szCs w:val="32"/>
        </w:rPr>
        <w:t xml:space="preserve"> </w:t>
      </w:r>
      <w:r w:rsidRPr="0038051E">
        <w:rPr>
          <w:rFonts w:ascii="Times New Roman" w:hAnsi="Times New Roman"/>
          <w:color w:val="FFFFFF" w:themeColor="background1"/>
          <w:sz w:val="40"/>
          <w:szCs w:val="40"/>
        </w:rPr>
        <w:t>d</w:t>
      </w:r>
    </w:p>
    <w:p w14:paraId="25E774ED" w14:textId="3B7D7640" w:rsidR="00225D24" w:rsidRDefault="0038051E" w:rsidP="007E166E">
      <w:pPr>
        <w:tabs>
          <w:tab w:val="left" w:pos="3780"/>
        </w:tabs>
        <w:rPr>
          <w:rFonts w:ascii="Times New Roman" w:hAnsi="Times New Roman"/>
          <w:szCs w:val="24"/>
        </w:rPr>
      </w:pPr>
      <w:r w:rsidRPr="0038051E">
        <w:rPr>
          <w:rFonts w:ascii="Times New Roman" w:hAnsi="Times New Roman"/>
          <w:szCs w:val="24"/>
        </w:rPr>
        <w:t>___________________________________</w:t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Pr="0038051E">
        <w:rPr>
          <w:rFonts w:ascii="Times New Roman" w:hAnsi="Times New Roman"/>
          <w:szCs w:val="24"/>
        </w:rPr>
        <w:t xml:space="preserve">______ </w:t>
      </w:r>
      <w:r w:rsidRPr="0038051E">
        <w:rPr>
          <w:rFonts w:ascii="Times New Roman" w:hAnsi="Times New Roman"/>
          <w:color w:val="FFFFFF" w:themeColor="background1"/>
          <w:sz w:val="40"/>
          <w:szCs w:val="40"/>
        </w:rPr>
        <w:t>d</w:t>
      </w:r>
      <w:r w:rsidRPr="0038051E">
        <w:rPr>
          <w:rFonts w:ascii="Times New Roman" w:hAnsi="Times New Roman"/>
          <w:sz w:val="40"/>
          <w:szCs w:val="40"/>
        </w:rPr>
        <w:t xml:space="preserve"> </w:t>
      </w:r>
    </w:p>
    <w:p w14:paraId="5AFDAEA2" w14:textId="23753B5F" w:rsidR="0038051E" w:rsidRDefault="0038051E" w:rsidP="007E166E">
      <w:pPr>
        <w:tabs>
          <w:tab w:val="left" w:pos="3780"/>
        </w:tabs>
        <w:rPr>
          <w:rFonts w:ascii="Times New Roman" w:hAnsi="Times New Roman"/>
          <w:color w:val="FFFFFF" w:themeColor="background1"/>
          <w:sz w:val="40"/>
          <w:szCs w:val="40"/>
        </w:rPr>
      </w:pPr>
      <w:r w:rsidRPr="0038051E">
        <w:rPr>
          <w:rFonts w:ascii="Times New Roman" w:hAnsi="Times New Roman"/>
          <w:szCs w:val="24"/>
        </w:rPr>
        <w:t>_____________________________________</w:t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="007E166E">
        <w:rPr>
          <w:rFonts w:ascii="Times New Roman" w:hAnsi="Times New Roman"/>
          <w:szCs w:val="24"/>
          <w:u w:val="single"/>
        </w:rPr>
        <w:tab/>
      </w:r>
      <w:r w:rsidRPr="0038051E">
        <w:rPr>
          <w:rFonts w:ascii="Times New Roman" w:hAnsi="Times New Roman"/>
          <w:szCs w:val="24"/>
        </w:rPr>
        <w:t>______</w:t>
      </w:r>
      <w:r w:rsidR="00225D24">
        <w:rPr>
          <w:rFonts w:ascii="Times New Roman" w:hAnsi="Times New Roman"/>
          <w:szCs w:val="24"/>
        </w:rPr>
        <w:t xml:space="preserve"> </w:t>
      </w:r>
      <w:r w:rsidR="00225D24" w:rsidRPr="00225D24">
        <w:rPr>
          <w:rFonts w:ascii="Times New Roman" w:hAnsi="Times New Roman"/>
          <w:color w:val="FFFFFF" w:themeColor="background1"/>
          <w:sz w:val="40"/>
          <w:szCs w:val="40"/>
        </w:rPr>
        <w:t>D</w:t>
      </w:r>
    </w:p>
    <w:p w14:paraId="26279BF1" w14:textId="77777777" w:rsidR="00225D24" w:rsidRPr="00225D24" w:rsidRDefault="00225D24" w:rsidP="007E166E">
      <w:pPr>
        <w:tabs>
          <w:tab w:val="left" w:pos="3780"/>
        </w:tabs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7E11F0" w14:paraId="44E855A4" w14:textId="77777777" w:rsidTr="007E11F0">
        <w:tc>
          <w:tcPr>
            <w:tcW w:w="4855" w:type="dxa"/>
          </w:tcPr>
          <w:p w14:paraId="451BBFA2" w14:textId="6C14684F" w:rsidR="007E11F0" w:rsidRDefault="007E11F0" w:rsidP="007E11F0">
            <w:pPr>
              <w:ind w:right="525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From our Company’s </w:t>
            </w:r>
            <w:r w:rsidRPr="00A528D7">
              <w:rPr>
                <w:rFonts w:ascii="Times New Roman" w:hAnsi="Times New Roman"/>
              </w:rPr>
              <w:t>producing</w:t>
            </w:r>
            <w:r>
              <w:rPr>
                <w:rFonts w:ascii="Times New Roman" w:hAnsi="Times New Roman"/>
                <w:color w:val="000000" w:themeColor="text1"/>
              </w:rPr>
              <w:t xml:space="preserve"> site(s) in the State of Maryland, our total sales tons in the calendar year 2025 (beginning Ju</w:t>
            </w:r>
            <w:r w:rsidR="00A65E09">
              <w:rPr>
                <w:rFonts w:ascii="Times New Roman" w:hAnsi="Times New Roman"/>
                <w:color w:val="000000" w:themeColor="text1"/>
              </w:rPr>
              <w:t>ne</w:t>
            </w:r>
            <w:r>
              <w:rPr>
                <w:rFonts w:ascii="Times New Roman" w:hAnsi="Times New Roman"/>
                <w:color w:val="000000" w:themeColor="text1"/>
              </w:rPr>
              <w:t xml:space="preserve"> 1, 2025 and ending December 31, 2025) </w:t>
            </w:r>
            <w:r w:rsidR="00225D24">
              <w:rPr>
                <w:rFonts w:ascii="Times New Roman" w:hAnsi="Times New Roman"/>
                <w:color w:val="000000" w:themeColor="text1"/>
              </w:rPr>
              <w:t>were</w:t>
            </w:r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</w:p>
          <w:p w14:paraId="6226D396" w14:textId="77777777" w:rsidR="007E11F0" w:rsidRDefault="007E11F0" w:rsidP="007E11F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ab/>
            </w:r>
          </w:p>
          <w:p w14:paraId="549376F4" w14:textId="631A4440" w:rsidR="007E11F0" w:rsidRPr="007E11F0" w:rsidRDefault="007E11F0" w:rsidP="007E11F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</w:t>
            </w:r>
            <w:r>
              <w:rPr>
                <w:rFonts w:ascii="Times New Roman" w:hAnsi="Times New Roman"/>
                <w:color w:val="000000" w:themeColor="text1"/>
                <w:u w:val="single"/>
              </w:rPr>
              <w:tab/>
            </w:r>
            <w:r>
              <w:rPr>
                <w:rFonts w:ascii="Times New Roman" w:hAnsi="Times New Roman"/>
                <w:color w:val="000000" w:themeColor="text1"/>
                <w:u w:val="single"/>
              </w:rPr>
              <w:tab/>
              <w:t xml:space="preserve">    </w:t>
            </w:r>
            <w:r>
              <w:rPr>
                <w:rFonts w:ascii="Times New Roman" w:hAnsi="Times New Roman"/>
                <w:color w:val="000000" w:themeColor="text1"/>
              </w:rPr>
              <w:t xml:space="preserve"> tons</w:t>
            </w:r>
          </w:p>
          <w:p w14:paraId="7ED7453F" w14:textId="77777777" w:rsidR="007E11F0" w:rsidRDefault="007E11F0" w:rsidP="00887D4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55" w:type="dxa"/>
          </w:tcPr>
          <w:p w14:paraId="31B707C9" w14:textId="180E1FB6" w:rsidR="007E11F0" w:rsidRDefault="007E11F0" w:rsidP="007E11F0">
            <w:pPr>
              <w:ind w:left="346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From our Company’s </w:t>
            </w:r>
            <w:r w:rsidRPr="00A528D7">
              <w:rPr>
                <w:rFonts w:ascii="Times New Roman" w:hAnsi="Times New Roman"/>
              </w:rPr>
              <w:t>producing</w:t>
            </w:r>
            <w:r>
              <w:rPr>
                <w:rFonts w:ascii="Times New Roman" w:hAnsi="Times New Roman"/>
                <w:color w:val="000000" w:themeColor="text1"/>
              </w:rPr>
              <w:t xml:space="preserve"> site(s) located outside of the State of Maryland, our total sales tons sold within the State of Maryland in the calendar year 2025 (beginning Ju</w:t>
            </w:r>
            <w:r w:rsidR="00A65E09">
              <w:rPr>
                <w:rFonts w:ascii="Times New Roman" w:hAnsi="Times New Roman"/>
                <w:color w:val="000000" w:themeColor="text1"/>
              </w:rPr>
              <w:t>ne</w:t>
            </w:r>
            <w:r>
              <w:rPr>
                <w:rFonts w:ascii="Times New Roman" w:hAnsi="Times New Roman"/>
                <w:color w:val="000000" w:themeColor="text1"/>
              </w:rPr>
              <w:t xml:space="preserve"> 1, 2025 and ending December 31, 2025) </w:t>
            </w:r>
            <w:r w:rsidR="00225D24">
              <w:rPr>
                <w:rFonts w:ascii="Times New Roman" w:hAnsi="Times New Roman"/>
                <w:color w:val="000000" w:themeColor="text1"/>
              </w:rPr>
              <w:t>were</w:t>
            </w:r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</w:p>
          <w:p w14:paraId="55B28116" w14:textId="77777777" w:rsidR="007E11F0" w:rsidRDefault="007E11F0" w:rsidP="007E11F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ab/>
            </w:r>
          </w:p>
          <w:p w14:paraId="2286DEBC" w14:textId="77777777" w:rsidR="000A207B" w:rsidRDefault="000A207B" w:rsidP="007E11F0">
            <w:pPr>
              <w:rPr>
                <w:rFonts w:ascii="Times New Roman" w:hAnsi="Times New Roman"/>
                <w:color w:val="000000" w:themeColor="text1"/>
              </w:rPr>
            </w:pPr>
          </w:p>
          <w:p w14:paraId="3C0F0561" w14:textId="7A9E80C2" w:rsidR="007E11F0" w:rsidRPr="007E11F0" w:rsidRDefault="007E11F0" w:rsidP="007E11F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</w:t>
            </w:r>
            <w:r w:rsidR="000A207B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A207B"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</w:rPr>
              <w:tab/>
            </w:r>
            <w:r>
              <w:rPr>
                <w:rFonts w:ascii="Times New Roman" w:hAnsi="Times New Roman"/>
                <w:color w:val="000000" w:themeColor="text1"/>
                <w:u w:val="single"/>
              </w:rPr>
              <w:tab/>
              <w:t xml:space="preserve">  </w:t>
            </w:r>
            <w:r w:rsidR="000A207B">
              <w:rPr>
                <w:rFonts w:ascii="Times New Roman" w:hAnsi="Times New Roman"/>
                <w:color w:val="000000" w:themeColor="text1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t xml:space="preserve"> tons</w:t>
            </w:r>
          </w:p>
          <w:p w14:paraId="23887474" w14:textId="274E32A8" w:rsidR="007E11F0" w:rsidRDefault="007E11F0" w:rsidP="00887D4D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76F8B0A" w14:textId="77777777" w:rsidR="000A207B" w:rsidRDefault="000A207B" w:rsidP="00887D4D">
      <w:pPr>
        <w:rPr>
          <w:rFonts w:ascii="Times New Roman" w:hAnsi="Times New Roman"/>
          <w:color w:val="000000" w:themeColor="text1"/>
        </w:rPr>
      </w:pPr>
    </w:p>
    <w:p w14:paraId="25E1A803" w14:textId="495DF44E" w:rsidR="007E11F0" w:rsidRPr="000A207B" w:rsidRDefault="000A207B" w:rsidP="00887D4D">
      <w:pPr>
        <w:rPr>
          <w:rFonts w:ascii="Times New Roman" w:hAnsi="Times New Roman"/>
          <w:color w:val="000000" w:themeColor="text1"/>
          <w:u w:val="single"/>
        </w:rPr>
      </w:pPr>
      <w:r w:rsidRPr="000A207B">
        <w:rPr>
          <w:rFonts w:ascii="Times New Roman" w:hAnsi="Times New Roman"/>
          <w:color w:val="000000" w:themeColor="text1"/>
          <w:u w:val="single"/>
        </w:rPr>
        <w:t>All tons shown above as being sold or produced are for the calendar year 2025 (beginning Ju</w:t>
      </w:r>
      <w:r w:rsidR="001374EB">
        <w:rPr>
          <w:rFonts w:ascii="Times New Roman" w:hAnsi="Times New Roman"/>
          <w:color w:val="000000" w:themeColor="text1"/>
          <w:u w:val="single"/>
        </w:rPr>
        <w:t>ne</w:t>
      </w:r>
      <w:r w:rsidRPr="000A207B">
        <w:rPr>
          <w:rFonts w:ascii="Times New Roman" w:hAnsi="Times New Roman"/>
          <w:color w:val="000000" w:themeColor="text1"/>
          <w:u w:val="single"/>
        </w:rPr>
        <w:t xml:space="preserve"> 1, 2025 and ending December 31, 2025) and include tons used by our Company.</w:t>
      </w:r>
    </w:p>
    <w:p w14:paraId="6E21F293" w14:textId="77777777" w:rsidR="0038051E" w:rsidRDefault="0038051E" w:rsidP="00887D4D">
      <w:pPr>
        <w:rPr>
          <w:rFonts w:ascii="Times New Roman" w:hAnsi="Times New Roman"/>
          <w:color w:val="000000" w:themeColor="text1"/>
        </w:rPr>
      </w:pPr>
    </w:p>
    <w:p w14:paraId="0915C505" w14:textId="77777777" w:rsidR="007E166E" w:rsidRDefault="007E166E" w:rsidP="0038051E">
      <w:pPr>
        <w:rPr>
          <w:rFonts w:ascii="Times New Roman" w:hAnsi="Times New Roman"/>
          <w:color w:val="000000" w:themeColor="text1"/>
        </w:rPr>
      </w:pPr>
    </w:p>
    <w:p w14:paraId="688A3284" w14:textId="77777777" w:rsidR="00225D24" w:rsidRDefault="00225D24" w:rsidP="0038051E">
      <w:pPr>
        <w:rPr>
          <w:rFonts w:ascii="Times New Roman" w:hAnsi="Times New Roman"/>
          <w:color w:val="000000" w:themeColor="text1"/>
        </w:rPr>
      </w:pPr>
    </w:p>
    <w:p w14:paraId="5AE4B9EE" w14:textId="70E34296" w:rsidR="0038051E" w:rsidRDefault="0038051E" w:rsidP="0038051E">
      <w:pPr>
        <w:rPr>
          <w:rFonts w:ascii="Times New Roman" w:hAnsi="Times New Roman"/>
          <w:color w:val="000000" w:themeColor="text1"/>
        </w:rPr>
      </w:pPr>
      <w:r w:rsidRPr="0038051E">
        <w:rPr>
          <w:rFonts w:ascii="Times New Roman" w:hAnsi="Times New Roman"/>
          <w:color w:val="000000" w:themeColor="text1"/>
        </w:rPr>
        <w:t xml:space="preserve">I hereby certify that all information contained in the </w:t>
      </w:r>
      <w:r w:rsidR="000A207B">
        <w:rPr>
          <w:rFonts w:ascii="Times New Roman" w:hAnsi="Times New Roman"/>
          <w:color w:val="000000" w:themeColor="text1"/>
        </w:rPr>
        <w:t>A</w:t>
      </w:r>
      <w:r w:rsidRPr="0038051E">
        <w:rPr>
          <w:rFonts w:ascii="Times New Roman" w:hAnsi="Times New Roman"/>
          <w:color w:val="000000" w:themeColor="text1"/>
        </w:rPr>
        <w:t xml:space="preserve">nnual </w:t>
      </w:r>
      <w:r w:rsidR="000A207B">
        <w:rPr>
          <w:rFonts w:ascii="Times New Roman" w:hAnsi="Times New Roman"/>
          <w:color w:val="000000" w:themeColor="text1"/>
        </w:rPr>
        <w:t>S</w:t>
      </w:r>
      <w:r w:rsidRPr="0038051E">
        <w:rPr>
          <w:rFonts w:ascii="Times New Roman" w:hAnsi="Times New Roman"/>
          <w:color w:val="000000" w:themeColor="text1"/>
        </w:rPr>
        <w:t xml:space="preserve">urface </w:t>
      </w:r>
      <w:r w:rsidR="000A207B">
        <w:rPr>
          <w:rFonts w:ascii="Times New Roman" w:hAnsi="Times New Roman"/>
          <w:color w:val="000000" w:themeColor="text1"/>
        </w:rPr>
        <w:t>M</w:t>
      </w:r>
      <w:r w:rsidRPr="0038051E">
        <w:rPr>
          <w:rFonts w:ascii="Times New Roman" w:hAnsi="Times New Roman"/>
          <w:color w:val="000000" w:themeColor="text1"/>
        </w:rPr>
        <w:t xml:space="preserve">ine </w:t>
      </w:r>
      <w:r w:rsidR="000A207B">
        <w:rPr>
          <w:rFonts w:ascii="Times New Roman" w:hAnsi="Times New Roman"/>
          <w:color w:val="000000" w:themeColor="text1"/>
        </w:rPr>
        <w:t>Tons Sold</w:t>
      </w:r>
      <w:r w:rsidRPr="0038051E">
        <w:rPr>
          <w:rFonts w:ascii="Times New Roman" w:hAnsi="Times New Roman"/>
          <w:color w:val="000000" w:themeColor="text1"/>
        </w:rPr>
        <w:t xml:space="preserve"> </w:t>
      </w:r>
      <w:r w:rsidR="000A207B">
        <w:rPr>
          <w:rFonts w:ascii="Times New Roman" w:hAnsi="Times New Roman"/>
          <w:color w:val="000000" w:themeColor="text1"/>
        </w:rPr>
        <w:t>R</w:t>
      </w:r>
      <w:r w:rsidRPr="0038051E">
        <w:rPr>
          <w:rFonts w:ascii="Times New Roman" w:hAnsi="Times New Roman"/>
          <w:color w:val="000000" w:themeColor="text1"/>
        </w:rPr>
        <w:t xml:space="preserve">eport is true and correct to the best of my knowledge and that any willful misrepresentation of facts will be </w:t>
      </w:r>
      <w:r w:rsidR="00225D24" w:rsidRPr="0038051E">
        <w:rPr>
          <w:rFonts w:ascii="Times New Roman" w:hAnsi="Times New Roman"/>
          <w:color w:val="000000" w:themeColor="text1"/>
        </w:rPr>
        <w:t>the cause</w:t>
      </w:r>
      <w:r w:rsidRPr="0038051E">
        <w:rPr>
          <w:rFonts w:ascii="Times New Roman" w:hAnsi="Times New Roman"/>
          <w:color w:val="000000" w:themeColor="text1"/>
        </w:rPr>
        <w:t xml:space="preserve"> for penalty as provided in Title 15, §15-808 of the Environment Article, Annotate</w:t>
      </w:r>
      <w:r w:rsidR="00A65E09">
        <w:rPr>
          <w:rFonts w:ascii="Times New Roman" w:hAnsi="Times New Roman"/>
          <w:color w:val="000000" w:themeColor="text1"/>
        </w:rPr>
        <w:t>d</w:t>
      </w:r>
      <w:r w:rsidRPr="0038051E">
        <w:rPr>
          <w:rFonts w:ascii="Times New Roman" w:hAnsi="Times New Roman"/>
          <w:color w:val="000000" w:themeColor="text1"/>
        </w:rPr>
        <w:t xml:space="preserve"> Code of Maryland, as amended. </w:t>
      </w:r>
    </w:p>
    <w:p w14:paraId="693F4D03" w14:textId="77777777" w:rsidR="000A207B" w:rsidRDefault="000A207B" w:rsidP="0038051E">
      <w:pPr>
        <w:rPr>
          <w:rFonts w:ascii="Times New Roman" w:hAnsi="Times New Roman"/>
          <w:color w:val="000000" w:themeColor="text1"/>
        </w:rPr>
      </w:pPr>
    </w:p>
    <w:p w14:paraId="66E2B67A" w14:textId="77777777" w:rsidR="0038051E" w:rsidRDefault="0038051E" w:rsidP="0038051E">
      <w:pPr>
        <w:rPr>
          <w:rFonts w:ascii="Times New Roman" w:hAnsi="Times New Roman"/>
          <w:color w:val="000000" w:themeColor="text1"/>
        </w:rPr>
      </w:pPr>
    </w:p>
    <w:p w14:paraId="5B1856C2" w14:textId="77777777" w:rsidR="00AE29D5" w:rsidRPr="0038051E" w:rsidRDefault="00AE29D5" w:rsidP="0038051E">
      <w:pPr>
        <w:rPr>
          <w:rFonts w:ascii="Times New Roman" w:hAnsi="Times New Roman"/>
          <w:color w:val="000000" w:themeColor="text1"/>
        </w:rPr>
      </w:pPr>
    </w:p>
    <w:p w14:paraId="227F5FEE" w14:textId="77777777" w:rsidR="0038051E" w:rsidRPr="0038051E" w:rsidRDefault="0038051E" w:rsidP="0038051E">
      <w:pPr>
        <w:rPr>
          <w:rFonts w:ascii="Times New Roman" w:hAnsi="Times New Roman"/>
          <w:color w:val="000000" w:themeColor="text1"/>
        </w:rPr>
      </w:pPr>
      <w:r w:rsidRPr="0038051E">
        <w:rPr>
          <w:rFonts w:ascii="Times New Roman" w:hAnsi="Times New Roman"/>
          <w:color w:val="000000" w:themeColor="text1"/>
        </w:rPr>
        <w:t>Typewritten Name and Title:  _____________________________________________________</w:t>
      </w:r>
    </w:p>
    <w:p w14:paraId="0B8FFFBC" w14:textId="77777777" w:rsidR="0038051E" w:rsidRDefault="0038051E" w:rsidP="0038051E">
      <w:pPr>
        <w:rPr>
          <w:rFonts w:ascii="Times New Roman" w:hAnsi="Times New Roman"/>
          <w:color w:val="000000" w:themeColor="text1"/>
        </w:rPr>
      </w:pPr>
    </w:p>
    <w:p w14:paraId="33270A5C" w14:textId="77777777" w:rsidR="00225D24" w:rsidRPr="0038051E" w:rsidRDefault="00225D24" w:rsidP="0038051E">
      <w:pPr>
        <w:rPr>
          <w:rFonts w:ascii="Times New Roman" w:hAnsi="Times New Roman"/>
          <w:color w:val="000000" w:themeColor="text1"/>
        </w:rPr>
      </w:pPr>
    </w:p>
    <w:p w14:paraId="2E5293B5" w14:textId="77777777" w:rsidR="0038051E" w:rsidRPr="0038051E" w:rsidRDefault="0038051E" w:rsidP="0038051E">
      <w:pPr>
        <w:rPr>
          <w:rFonts w:ascii="Times New Roman" w:hAnsi="Times New Roman"/>
          <w:color w:val="000000" w:themeColor="text1"/>
        </w:rPr>
      </w:pPr>
    </w:p>
    <w:p w14:paraId="30F95A60" w14:textId="1E6FF917" w:rsidR="0038051E" w:rsidRPr="0038051E" w:rsidRDefault="0038051E" w:rsidP="0038051E">
      <w:pPr>
        <w:rPr>
          <w:rFonts w:ascii="Times New Roman" w:hAnsi="Times New Roman"/>
          <w:color w:val="000000" w:themeColor="text1"/>
        </w:rPr>
      </w:pPr>
      <w:r w:rsidRPr="0038051E">
        <w:rPr>
          <w:rFonts w:ascii="Times New Roman" w:hAnsi="Times New Roman"/>
          <w:color w:val="000000" w:themeColor="text1"/>
        </w:rPr>
        <w:t>Signature</w:t>
      </w:r>
      <w:r w:rsidR="007E166E" w:rsidRPr="0038051E">
        <w:rPr>
          <w:rFonts w:ascii="Times New Roman" w:hAnsi="Times New Roman"/>
          <w:color w:val="000000" w:themeColor="text1"/>
        </w:rPr>
        <w:t>: _</w:t>
      </w:r>
      <w:r w:rsidRPr="0038051E">
        <w:rPr>
          <w:rFonts w:ascii="Times New Roman" w:hAnsi="Times New Roman"/>
          <w:color w:val="000000" w:themeColor="text1"/>
        </w:rPr>
        <w:t>__________________________________________     Date:  _________________</w:t>
      </w:r>
    </w:p>
    <w:p w14:paraId="690CE39F" w14:textId="77777777" w:rsidR="0038051E" w:rsidRPr="0038051E" w:rsidRDefault="0038051E" w:rsidP="0038051E">
      <w:pPr>
        <w:rPr>
          <w:rFonts w:ascii="Times New Roman" w:hAnsi="Times New Roman"/>
          <w:color w:val="000000" w:themeColor="text1"/>
        </w:rPr>
      </w:pPr>
    </w:p>
    <w:p w14:paraId="3DA9368B" w14:textId="77777777" w:rsidR="0038051E" w:rsidRPr="0038051E" w:rsidRDefault="0038051E" w:rsidP="00887D4D">
      <w:pPr>
        <w:rPr>
          <w:rFonts w:ascii="Times New Roman" w:hAnsi="Times New Roman"/>
          <w:color w:val="000000" w:themeColor="text1"/>
        </w:rPr>
      </w:pPr>
    </w:p>
    <w:sectPr w:rsidR="0038051E" w:rsidRPr="0038051E" w:rsidSect="00225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080" w:bottom="1350" w:left="144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1B69" w14:textId="77777777" w:rsidR="00DA14C4" w:rsidRDefault="00DA14C4">
      <w:r>
        <w:separator/>
      </w:r>
    </w:p>
  </w:endnote>
  <w:endnote w:type="continuationSeparator" w:id="0">
    <w:p w14:paraId="26E0FBD8" w14:textId="77777777" w:rsidR="00DA14C4" w:rsidRDefault="00DA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8424" w14:textId="77777777" w:rsidR="00562C0B" w:rsidRDefault="00562C0B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B9D3" w14:textId="151F9F99" w:rsidR="00562C0B" w:rsidRDefault="00225D24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7795FBC9" wp14:editId="1851CC84">
          <wp:extent cx="7773035" cy="646430"/>
          <wp:effectExtent l="0" t="0" r="0" b="0"/>
          <wp:docPr id="13627572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4F51" w14:textId="77777777" w:rsidR="00562C0B" w:rsidRDefault="00562C0B">
    <w:pPr>
      <w:tabs>
        <w:tab w:val="center" w:pos="4680"/>
        <w:tab w:val="right" w:pos="9360"/>
      </w:tabs>
      <w:spacing w:before="240" w:after="240"/>
    </w:pPr>
  </w:p>
  <w:p w14:paraId="7FE897AF" w14:textId="77777777" w:rsidR="00562C0B" w:rsidRDefault="004E5CFD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7F03FB0C" wp14:editId="56C2FAF6">
          <wp:extent cx="7772416" cy="649225"/>
          <wp:effectExtent l="0" t="0" r="0" b="0"/>
          <wp:docPr id="1157078622" name="image2.png" descr="mde_letterhead_final5_Artboard 15 copy 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de_letterhead_final5_Artboard 15 copy 3.png"/>
                  <pic:cNvPicPr preferRelativeResize="0"/>
                </pic:nvPicPr>
                <pic:blipFill>
                  <a:blip r:embed="rId1"/>
                  <a:srcRect l="1470" r="-1470"/>
                  <a:stretch>
                    <a:fillRect/>
                  </a:stretch>
                </pic:blipFill>
                <pic:spPr>
                  <a:xfrm>
                    <a:off x="0" y="0"/>
                    <a:ext cx="7772416" cy="6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814D" w14:textId="77777777" w:rsidR="00DA14C4" w:rsidRDefault="00DA14C4">
      <w:r>
        <w:separator/>
      </w:r>
    </w:p>
  </w:footnote>
  <w:footnote w:type="continuationSeparator" w:id="0">
    <w:p w14:paraId="0575BED6" w14:textId="77777777" w:rsidR="00DA14C4" w:rsidRDefault="00DA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3F2F" w14:textId="77777777" w:rsidR="00562C0B" w:rsidRDefault="00562C0B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5AA6" w14:textId="77777777" w:rsidR="00225D24" w:rsidRDefault="00225D24" w:rsidP="00225D24">
    <w:pPr>
      <w:pStyle w:val="Heading1"/>
      <w:widowControl/>
      <w:tabs>
        <w:tab w:val="left" w:pos="72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ANNUAL SURFACE MINE TONS SOLD REPORT</w:t>
    </w:r>
  </w:p>
  <w:p w14:paraId="57DF8948" w14:textId="76BE269A" w:rsidR="00225D24" w:rsidRDefault="00225D24" w:rsidP="00225D24">
    <w:pPr>
      <w:jc w:val="center"/>
      <w:rPr>
        <w:rFonts w:ascii="Times New Roman" w:hAnsi="Times New Roman"/>
        <w:b/>
        <w:szCs w:val="24"/>
        <w:u w:val="single"/>
      </w:rPr>
    </w:pPr>
    <w:r>
      <w:rPr>
        <w:rFonts w:ascii="Times New Roman" w:hAnsi="Times New Roman"/>
        <w:b/>
        <w:szCs w:val="24"/>
      </w:rPr>
      <w:t xml:space="preserve">FOR PERIOD BEGINNING </w:t>
    </w:r>
    <w:r>
      <w:rPr>
        <w:rFonts w:ascii="Times New Roman" w:hAnsi="Times New Roman"/>
        <w:b/>
        <w:szCs w:val="24"/>
        <w:u w:val="single"/>
      </w:rPr>
      <w:t>JU</w:t>
    </w:r>
    <w:r w:rsidR="001374EB">
      <w:rPr>
        <w:rFonts w:ascii="Times New Roman" w:hAnsi="Times New Roman"/>
        <w:b/>
        <w:szCs w:val="24"/>
        <w:u w:val="single"/>
      </w:rPr>
      <w:t>NE</w:t>
    </w:r>
    <w:r>
      <w:rPr>
        <w:rFonts w:ascii="Times New Roman" w:hAnsi="Times New Roman"/>
        <w:b/>
        <w:szCs w:val="24"/>
        <w:u w:val="single"/>
      </w:rPr>
      <w:t xml:space="preserve"> 1, 2025_</w:t>
    </w:r>
    <w:r>
      <w:rPr>
        <w:rFonts w:ascii="Times New Roman" w:hAnsi="Times New Roman"/>
        <w:b/>
        <w:szCs w:val="24"/>
      </w:rPr>
      <w:t xml:space="preserve">AND ENDING </w:t>
    </w:r>
    <w:r>
      <w:rPr>
        <w:rFonts w:ascii="Times New Roman" w:hAnsi="Times New Roman"/>
        <w:b/>
        <w:szCs w:val="24"/>
        <w:u w:val="single"/>
      </w:rPr>
      <w:t>DECEMBER 31, 2025</w:t>
    </w:r>
  </w:p>
  <w:p w14:paraId="36CC54D7" w14:textId="77777777" w:rsidR="00225D24" w:rsidRPr="00225D24" w:rsidRDefault="00225D24" w:rsidP="00225D24"/>
  <w:p w14:paraId="6E9D14EC" w14:textId="77777777" w:rsidR="00562C0B" w:rsidRDefault="00562C0B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720"/>
      </w:tabs>
      <w:rPr>
        <w:rFonts w:ascii="Times New Roman" w:hAnsi="Times New Roman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E9BB" w14:textId="77777777" w:rsidR="00562C0B" w:rsidRDefault="00562C0B">
    <w:pPr>
      <w:widowControl/>
      <w:tabs>
        <w:tab w:val="center" w:pos="4680"/>
        <w:tab w:val="right" w:pos="9360"/>
      </w:tabs>
      <w:ind w:left="-1440"/>
    </w:pPr>
  </w:p>
  <w:p w14:paraId="44877A82" w14:textId="77777777" w:rsidR="00562C0B" w:rsidRDefault="004E5CFD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DB8CA29" wp14:editId="153074F8">
          <wp:extent cx="7774490" cy="1827005"/>
          <wp:effectExtent l="0" t="0" r="0" b="0"/>
          <wp:docPr id="15756781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4490" cy="182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3DD"/>
    <w:multiLevelType w:val="hybridMultilevel"/>
    <w:tmpl w:val="B7665970"/>
    <w:lvl w:ilvl="0" w:tplc="1EEEF7BC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6FD02AF"/>
    <w:multiLevelType w:val="hybridMultilevel"/>
    <w:tmpl w:val="6384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4B56"/>
    <w:multiLevelType w:val="hybridMultilevel"/>
    <w:tmpl w:val="B5B4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2577">
    <w:abstractNumId w:val="0"/>
  </w:num>
  <w:num w:numId="2" w16cid:durableId="2102798082">
    <w:abstractNumId w:val="1"/>
  </w:num>
  <w:num w:numId="3" w16cid:durableId="203384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0B"/>
    <w:rsid w:val="00075C8C"/>
    <w:rsid w:val="00075E5B"/>
    <w:rsid w:val="000A207B"/>
    <w:rsid w:val="000C77DC"/>
    <w:rsid w:val="000D5E4D"/>
    <w:rsid w:val="001374EB"/>
    <w:rsid w:val="00225D24"/>
    <w:rsid w:val="00236C74"/>
    <w:rsid w:val="0038051E"/>
    <w:rsid w:val="004C55FC"/>
    <w:rsid w:val="004D230E"/>
    <w:rsid w:val="004E5CFD"/>
    <w:rsid w:val="005015BF"/>
    <w:rsid w:val="00555844"/>
    <w:rsid w:val="00562C0B"/>
    <w:rsid w:val="005944E3"/>
    <w:rsid w:val="005D6724"/>
    <w:rsid w:val="007E11F0"/>
    <w:rsid w:val="007E166E"/>
    <w:rsid w:val="00824B3F"/>
    <w:rsid w:val="00887D4D"/>
    <w:rsid w:val="008F3DD1"/>
    <w:rsid w:val="00957B5B"/>
    <w:rsid w:val="009963F9"/>
    <w:rsid w:val="009A16EE"/>
    <w:rsid w:val="00A528D7"/>
    <w:rsid w:val="00A65E09"/>
    <w:rsid w:val="00AE29D5"/>
    <w:rsid w:val="00B440EB"/>
    <w:rsid w:val="00B5104F"/>
    <w:rsid w:val="00B77FCB"/>
    <w:rsid w:val="00BE474A"/>
    <w:rsid w:val="00D0634B"/>
    <w:rsid w:val="00DA14C4"/>
    <w:rsid w:val="00DC3BDC"/>
    <w:rsid w:val="00DE08DE"/>
    <w:rsid w:val="00E60A77"/>
    <w:rsid w:val="00E678C2"/>
    <w:rsid w:val="00E875E7"/>
    <w:rsid w:val="00ED7742"/>
    <w:rsid w:val="00F0094F"/>
    <w:rsid w:val="00F7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E4F1AE"/>
  <w15:docId w15:val="{FEFF66CF-942F-4258-86E3-7548A05F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C2"/>
    <w:rPr>
      <w:rFonts w:eastAsia="Times New Roman" w:cs="Times New Roman"/>
      <w:snapToGrid w:val="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4">
    <w:name w:val="Style4"/>
    <w:basedOn w:val="TableNormal"/>
    <w:uiPriority w:val="99"/>
    <w:qFormat/>
    <w:rsid w:val="0000115E"/>
    <w:rPr>
      <w:rFonts w:eastAsiaTheme="minorEastAsia"/>
      <w:sz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8CCE4" w:themeFill="accent1" w:themeFillTint="66"/>
      </w:tcPr>
    </w:tblStylePr>
  </w:style>
  <w:style w:type="paragraph" w:styleId="Header">
    <w:name w:val="header"/>
    <w:basedOn w:val="Normal"/>
    <w:link w:val="HeaderChar"/>
    <w:unhideWhenUsed/>
    <w:rsid w:val="003C0568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C0568"/>
  </w:style>
  <w:style w:type="paragraph" w:styleId="Footer">
    <w:name w:val="footer"/>
    <w:basedOn w:val="Normal"/>
    <w:link w:val="FooterChar"/>
    <w:uiPriority w:val="99"/>
    <w:unhideWhenUsed/>
    <w:rsid w:val="003C0568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C0568"/>
  </w:style>
  <w:style w:type="paragraph" w:styleId="BalloonText">
    <w:name w:val="Balloon Text"/>
    <w:basedOn w:val="Normal"/>
    <w:link w:val="BalloonTextChar"/>
    <w:uiPriority w:val="99"/>
    <w:semiHidden/>
    <w:unhideWhenUsed/>
    <w:rsid w:val="003C0568"/>
    <w:pPr>
      <w:widowControl/>
    </w:pPr>
    <w:rPr>
      <w:rFonts w:ascii="Tahoma" w:eastAsiaTheme="minorHAns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6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F56F84"/>
    <w:rPr>
      <w:rFonts w:eastAsia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887D4D"/>
    <w:pPr>
      <w:ind w:left="720"/>
      <w:contextualSpacing/>
    </w:pPr>
  </w:style>
  <w:style w:type="table" w:styleId="TableGrid">
    <w:name w:val="Table Grid"/>
    <w:basedOn w:val="TableNormal"/>
    <w:uiPriority w:val="39"/>
    <w:rsid w:val="00B51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16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ly.michaelson@maryland.gov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CVk5qQjkp8yaEzP6JUh+03N3aA==">CgMxLjA4AHIhMTVkYTlzd2haWTJrRXRBVVNyY3ZpRVZld241bEM0REZV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BB619A9D38B4ABCBBD9C77AFDC668" ma:contentTypeVersion="3" ma:contentTypeDescription="Create a new document." ma:contentTypeScope="" ma:versionID="e1ff73c172c0fb54519c3977f97e83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BEABBD-E21A-45CD-AF94-3AE0BB764479}"/>
</file>

<file path=customXml/itemProps3.xml><?xml version="1.0" encoding="utf-8"?>
<ds:datastoreItem xmlns:ds="http://schemas.openxmlformats.org/officeDocument/2006/customXml" ds:itemID="{A02E4BB9-5622-4DA5-A7FA-A7574C96035C}"/>
</file>

<file path=customXml/itemProps4.xml><?xml version="1.0" encoding="utf-8"?>
<ds:datastoreItem xmlns:ds="http://schemas.openxmlformats.org/officeDocument/2006/customXml" ds:itemID="{747E25EA-EFDC-4430-8972-EAACA46EA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lastModifiedBy>Ryan Streett -MDE-</cp:lastModifiedBy>
  <cp:revision>7</cp:revision>
  <dcterms:created xsi:type="dcterms:W3CDTF">2025-05-27T17:30:00Z</dcterms:created>
  <dcterms:modified xsi:type="dcterms:W3CDTF">2025-11-14T15:32:00Z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0x0101009C2BB619A9D38B4ABCBBD9C77AFDC668</vt:lpwstr>
  </property>
</Properties>
</file>